
<file path=[Content_Types].xml><?xml version="1.0" encoding="utf-8"?>
<Types xmlns="http://schemas.openxmlformats.org/package/2006/content-types">
  <Default Extension="png" ContentType="image/png"/>
  <Default Extension="vsd" ContentType="application/vnd.ms-visio.viewer"/>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CEDD2" w14:textId="322AAF8C" w:rsidR="00514214" w:rsidRPr="004C0087" w:rsidRDefault="00FE5E9E" w:rsidP="005670E9">
      <w:pPr>
        <w:pStyle w:val="Geenafstand"/>
        <w:numPr>
          <w:ilvl w:val="0"/>
          <w:numId w:val="10"/>
        </w:numPr>
        <w:jc w:val="right"/>
        <w:rPr>
          <w:rFonts w:ascii="Corbel" w:hAnsi="Corbel" w:cs="Calibri"/>
          <w:color w:val="FFFFFF" w:themeColor="background1"/>
          <w:sz w:val="60"/>
          <w:szCs w:val="60"/>
        </w:rPr>
      </w:pPr>
      <w:bookmarkStart w:id="0" w:name="_Toc273100107"/>
      <w:bookmarkStart w:id="1" w:name="_GoBack"/>
      <w:bookmarkEnd w:id="1"/>
      <w:r w:rsidRPr="004C0087">
        <w:rPr>
          <w:rFonts w:ascii="Corbel" w:hAnsi="Corbel" w:cs="Calibri"/>
          <w:color w:val="FFFFFF" w:themeColor="background1"/>
          <w:sz w:val="60"/>
          <w:szCs w:val="60"/>
        </w:rPr>
        <w:t>Entree</w:t>
      </w:r>
    </w:p>
    <w:p w14:paraId="0487F7E6" w14:textId="77777777" w:rsidR="00FE5E9E" w:rsidRPr="004C0087" w:rsidRDefault="00FE5E9E" w:rsidP="005670E9">
      <w:pPr>
        <w:pStyle w:val="Geenafstand"/>
        <w:numPr>
          <w:ilvl w:val="0"/>
          <w:numId w:val="10"/>
        </w:numPr>
        <w:jc w:val="right"/>
        <w:rPr>
          <w:rFonts w:ascii="Corbel" w:hAnsi="Corbel" w:cs="Calibri"/>
          <w:color w:val="FFFFFF" w:themeColor="background1"/>
          <w:sz w:val="60"/>
          <w:szCs w:val="60"/>
        </w:rPr>
      </w:pPr>
    </w:p>
    <w:p w14:paraId="18E64752" w14:textId="6FF42341" w:rsidR="00514214" w:rsidRPr="004C0087" w:rsidRDefault="00514214" w:rsidP="005670E9">
      <w:pPr>
        <w:pStyle w:val="Geenafstand"/>
        <w:numPr>
          <w:ilvl w:val="0"/>
          <w:numId w:val="10"/>
        </w:numPr>
        <w:jc w:val="right"/>
        <w:rPr>
          <w:rFonts w:ascii="Corbel" w:hAnsi="Corbel" w:cs="Calibri"/>
          <w:color w:val="FFFFFF" w:themeColor="background1"/>
          <w:sz w:val="60"/>
          <w:szCs w:val="60"/>
        </w:rPr>
      </w:pPr>
    </w:p>
    <w:p w14:paraId="754E2ACC" w14:textId="0B51ED91" w:rsidR="00972999" w:rsidRPr="004C0087" w:rsidRDefault="004C4C7F" w:rsidP="00C30E87">
      <w:pPr>
        <w:pStyle w:val="Lijstalinea"/>
      </w:pPr>
      <w:r w:rsidRPr="004C0087">
        <w:rPr>
          <w:noProof/>
          <w:lang w:eastAsia="nl-NL"/>
        </w:rPr>
        <mc:AlternateContent>
          <mc:Choice Requires="wps">
            <w:drawing>
              <wp:anchor distT="0" distB="0" distL="114300" distR="114300" simplePos="0" relativeHeight="251656704" behindDoc="0" locked="0" layoutInCell="0" allowOverlap="1" wp14:anchorId="006299CC" wp14:editId="1C7F1488">
                <wp:simplePos x="0" y="0"/>
                <wp:positionH relativeFrom="margin">
                  <wp:posOffset>-174929</wp:posOffset>
                </wp:positionH>
                <wp:positionV relativeFrom="page">
                  <wp:posOffset>2926107</wp:posOffset>
                </wp:positionV>
                <wp:extent cx="6970395" cy="2727960"/>
                <wp:effectExtent l="0" t="0" r="0" b="0"/>
                <wp:wrapNone/>
                <wp:docPr id="463" name="Rechthoe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0395" cy="2727960"/>
                        </a:xfrm>
                        <a:prstGeom prst="rect">
                          <a:avLst/>
                        </a:prstGeom>
                        <a:solidFill>
                          <a:srgbClr val="70AD47"/>
                        </a:solidFill>
                        <a:ln w="19050">
                          <a:noFill/>
                          <a:miter lim="800000"/>
                          <a:headEnd/>
                          <a:tailEnd/>
                        </a:ln>
                      </wps:spPr>
                      <wps:txbx>
                        <w:txbxContent>
                          <w:p w14:paraId="36790661" w14:textId="3C3B5ECE" w:rsidR="00ED7D17" w:rsidRPr="004C4C7F" w:rsidRDefault="002A7220" w:rsidP="004C4C7F">
                            <w:pPr>
                              <w:pStyle w:val="Geenafstand"/>
                              <w:jc w:val="right"/>
                              <w:rPr>
                                <w:color w:val="FFFFFF"/>
                                <w:sz w:val="60"/>
                                <w:szCs w:val="60"/>
                              </w:rPr>
                            </w:pPr>
                            <w:sdt>
                              <w:sdtPr>
                                <w:rPr>
                                  <w:color w:val="FFFFFF" w:themeColor="background1"/>
                                  <w:sz w:val="60"/>
                                  <w:szCs w:val="60"/>
                                </w:rPr>
                                <w:alias w:val="Titel"/>
                                <w:id w:val="-1704864950"/>
                                <w:showingPlcHdr/>
                                <w:dataBinding w:prefixMappings="xmlns:ns0='http://schemas.openxmlformats.org/package/2006/metadata/core-properties' xmlns:ns1='http://purl.org/dc/elements/1.1/'" w:xpath="/ns0:coreProperties[1]/ns1:title[1]" w:storeItemID="{6C3C8BC8-F283-45AE-878A-BAB7291924A1}"/>
                                <w:text/>
                              </w:sdtPr>
                              <w:sdtEndPr/>
                              <w:sdtContent>
                                <w:r w:rsidR="00ED7D17">
                                  <w:rPr>
                                    <w:color w:val="FFFFFF" w:themeColor="background1"/>
                                    <w:sz w:val="60"/>
                                    <w:szCs w:val="60"/>
                                  </w:rPr>
                                  <w:t xml:space="preserve">     </w:t>
                                </w:r>
                              </w:sdtContent>
                            </w:sdt>
                            <w:r w:rsidR="00ED7D17" w:rsidRPr="004C4C7F">
                              <w:t xml:space="preserve"> </w:t>
                            </w:r>
                            <w:r w:rsidR="00ED7D17" w:rsidRPr="004C4C7F">
                              <w:rPr>
                                <w:color w:val="FFFFFF" w:themeColor="background1"/>
                                <w:sz w:val="60"/>
                                <w:szCs w:val="60"/>
                              </w:rPr>
                              <w:t xml:space="preserve">Vraagspecificatie                       Programma van Eisen: </w:t>
                            </w:r>
                            <w:r w:rsidR="00ED7D17">
                              <w:rPr>
                                <w:color w:val="FFFFFF" w:themeColor="background1"/>
                                <w:sz w:val="60"/>
                                <w:szCs w:val="60"/>
                              </w:rPr>
                              <w:t>Wayfinding</w:t>
                            </w:r>
                            <w:r w:rsidR="00ED7D17" w:rsidRPr="004C4C7F">
                              <w:rPr>
                                <w:color w:val="FFFFFF" w:themeColor="background1"/>
                                <w:sz w:val="60"/>
                                <w:szCs w:val="60"/>
                              </w:rPr>
                              <w:t xml:space="preserve"> </w:t>
                            </w:r>
                          </w:p>
                          <w:p w14:paraId="592CE655" w14:textId="77777777" w:rsidR="00ED7D17" w:rsidRPr="005A19B1" w:rsidRDefault="00ED7D17" w:rsidP="00C30E87">
                            <w:r w:rsidRPr="005A19B1">
                              <w:br w:type="page"/>
                            </w:r>
                          </w:p>
                          <w:p w14:paraId="71BD0E15" w14:textId="77777777" w:rsidR="00ED7D17" w:rsidRDefault="00ED7D17" w:rsidP="00C30E87"/>
                        </w:txbxContent>
                      </wps:txbx>
                      <wps:bodyPr rot="0" vert="horz" wrap="square" lIns="182880" tIns="45720" rIns="182880" bIns="45720" anchor="ctr" anchorCtr="0" upright="1">
                        <a:noAutofit/>
                      </wps:bodyPr>
                    </wps:wsp>
                  </a:graphicData>
                </a:graphic>
                <wp14:sizeRelH relativeFrom="page">
                  <wp14:pctWidth>90000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06299CC" id="Rechthoek 16" o:spid="_x0000_s1026" style="position:absolute;left:0;text-align:left;margin-left:-13.75pt;margin-top:230.4pt;width:548.85pt;height:214.8pt;z-index:251656704;visibility:visible;mso-wrap-style:square;mso-width-percent:900;mso-height-percent:0;mso-wrap-distance-left:9pt;mso-wrap-distance-top:0;mso-wrap-distance-right:9pt;mso-wrap-distance-bottom:0;mso-position-horizontal:absolute;mso-position-horizontal-relative:margin;mso-position-vertical:absolute;mso-position-vertical-relative:page;mso-width-percent:90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" o:allowincell="f" fillcolor="#70ad47" stroked="f" strokeweight="1.5pt">
                <v:textbox inset="14.4pt,,14.4pt">
                  <w:txbxContent>
                    <w:p w14:paraId="36790661" w14:textId="3C3B5ECE" w:rsidR="00ED7D17" w:rsidRPr="004C4C7F" w:rsidRDefault="00D85BCC" w:rsidP="004C4C7F">
                      <w:pPr>
                        <w:pStyle w:val="Geenafstand"/>
                        <w:jc w:val="right"/>
                        <w:rPr>
                          <w:color w:val="FFFFFF"/>
                          <w:sz w:val="60"/>
                          <w:szCs w:val="60"/>
                        </w:rPr>
                      </w:pPr>
                      <w:sdt>
                        <w:sdtPr>
                          <w:rPr>
                            <w:color w:val="FFFFFF" w:themeColor="background1"/>
                            <w:sz w:val="60"/>
                            <w:szCs w:val="60"/>
                          </w:rPr>
                          <w:alias w:val="Titel"/>
                          <w:id w:val="-1704864950"/>
                          <w:showingPlcHdr/>
                          <w:dataBinding w:prefixMappings="xmlns:ns0='http://schemas.openxmlformats.org/package/2006/metadata/core-properties' xmlns:ns1='http://purl.org/dc/elements/1.1/'" w:xpath="/ns0:coreProperties[1]/ns1:title[1]" w:storeItemID="{6C3C8BC8-F283-45AE-878A-BAB7291924A1}"/>
                          <w:text/>
                        </w:sdtPr>
                        <w:sdtEndPr/>
                        <w:sdtContent>
                          <w:r w:rsidR="00ED7D17">
                            <w:rPr>
                              <w:color w:val="FFFFFF" w:themeColor="background1"/>
                              <w:sz w:val="60"/>
                              <w:szCs w:val="60"/>
                            </w:rPr>
                            <w:t xml:space="preserve">     </w:t>
                          </w:r>
                        </w:sdtContent>
                      </w:sdt>
                      <w:r w:rsidR="00ED7D17" w:rsidRPr="004C4C7F">
                        <w:t xml:space="preserve"> </w:t>
                      </w:r>
                      <w:r w:rsidR="00ED7D17" w:rsidRPr="004C4C7F">
                        <w:rPr>
                          <w:color w:val="FFFFFF" w:themeColor="background1"/>
                          <w:sz w:val="60"/>
                          <w:szCs w:val="60"/>
                        </w:rPr>
                        <w:t xml:space="preserve">Vraagspecificatie                       Programma van Eisen: </w:t>
                      </w:r>
                      <w:r w:rsidR="00ED7D17">
                        <w:rPr>
                          <w:color w:val="FFFFFF" w:themeColor="background1"/>
                          <w:sz w:val="60"/>
                          <w:szCs w:val="60"/>
                        </w:rPr>
                        <w:t>Wayfinding</w:t>
                      </w:r>
                      <w:r w:rsidR="00ED7D17" w:rsidRPr="004C4C7F">
                        <w:rPr>
                          <w:color w:val="FFFFFF" w:themeColor="background1"/>
                          <w:sz w:val="60"/>
                          <w:szCs w:val="60"/>
                        </w:rPr>
                        <w:t xml:space="preserve"> </w:t>
                      </w:r>
                    </w:p>
                    <w:p w14:paraId="592CE655" w14:textId="77777777" w:rsidR="00ED7D17" w:rsidRPr="005A19B1" w:rsidRDefault="00ED7D17" w:rsidP="00C30E87">
                      <w:r w:rsidRPr="005A19B1">
                        <w:br w:type="page"/>
                      </w:r>
                    </w:p>
                    <w:p w14:paraId="71BD0E15" w14:textId="77777777" w:rsidR="00ED7D17" w:rsidRDefault="00ED7D17" w:rsidP="00C30E87"/>
                  </w:txbxContent>
                </v:textbox>
                <w10:wrap anchorx="margin" anchory="page"/>
              </v:rect>
            </w:pict>
          </mc:Fallback>
        </mc:AlternateContent>
      </w:r>
      <w:r w:rsidR="00972999" w:rsidRPr="004C0087">
        <w:rPr>
          <w:b/>
          <w:bCs/>
        </w:rPr>
        <w:br w:type="page"/>
      </w:r>
      <w:r w:rsidRPr="004C0087">
        <w:rPr>
          <w:noProof/>
          <w:lang w:eastAsia="nl-NL"/>
        </w:rPr>
        <mc:AlternateContent>
          <mc:Choice Requires="wpg">
            <w:drawing>
              <wp:anchor distT="0" distB="0" distL="114300" distR="114300" simplePos="0" relativeHeight="251655680" behindDoc="0" locked="0" layoutInCell="1" allowOverlap="1" wp14:anchorId="0C7294BA" wp14:editId="2FE44B08">
                <wp:simplePos x="0" y="0"/>
                <wp:positionH relativeFrom="page">
                  <wp:posOffset>4536440</wp:posOffset>
                </wp:positionH>
                <wp:positionV relativeFrom="page">
                  <wp:posOffset>0</wp:posOffset>
                </wp:positionV>
                <wp:extent cx="3113670" cy="10058400"/>
                <wp:effectExtent l="0" t="0" r="5080" b="0"/>
                <wp:wrapNone/>
                <wp:docPr id="453" name="Groep 453"/>
                <wp:cNvGraphicFramePr/>
                <a:graphic xmlns:a="http://schemas.openxmlformats.org/drawingml/2006/main">
                  <a:graphicData uri="http://schemas.microsoft.com/office/word/2010/wordprocessingGroup">
                    <wpg:wgp>
                      <wpg:cNvGrpSpPr/>
                      <wpg:grpSpPr>
                        <a:xfrm>
                          <a:off x="0" y="0"/>
                          <a:ext cx="3113670" cy="10058400"/>
                          <a:chOff x="0" y="0"/>
                          <a:chExt cx="3113670" cy="10058400"/>
                        </a:xfrm>
                      </wpg:grpSpPr>
                      <wps:wsp>
                        <wps:cNvPr id="460" name="Rechthoek 460"/>
                        <wps:cNvSpPr>
                          <a:spLocks noChangeArrowheads="1"/>
                        </wps:cNvSpPr>
                        <wps:spPr bwMode="auto">
                          <a:xfrm>
                            <a:off x="124691" y="0"/>
                            <a:ext cx="2971800" cy="10058400"/>
                          </a:xfrm>
                          <a:prstGeom prst="rect">
                            <a:avLst/>
                          </a:prstGeom>
                          <a:solidFill>
                            <a:srgbClr val="FF0000"/>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459" name="Rechthoek 459" descr="Light vertical"/>
                        <wps:cNvSpPr>
                          <a:spLocks noChangeArrowheads="1"/>
                        </wps:cNvSpPr>
                        <wps:spPr bwMode="auto">
                          <a:xfrm>
                            <a:off x="0" y="0"/>
                            <a:ext cx="138545" cy="10058400"/>
                          </a:xfrm>
                          <a:prstGeom prst="rect">
                            <a:avLst/>
                          </a:prstGeom>
                          <a:pattFill prst="dkVert">
                            <a:fgClr>
                              <a:schemeClr val="accent6">
                                <a:lumMod val="60000"/>
                                <a:lumOff val="40000"/>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461" name="Rechthoek 461"/>
                        <wps:cNvSpPr>
                          <a:spLocks noChangeArrowheads="1"/>
                        </wps:cNvSpPr>
                        <wps:spPr bwMode="auto">
                          <a:xfrm>
                            <a:off x="13854" y="0"/>
                            <a:ext cx="3099816" cy="237744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sz w:val="96"/>
                                  <w:szCs w:val="96"/>
                                </w:rPr>
                                <w:alias w:val="Jaar"/>
                                <w:id w:val="1012341074"/>
                                <w:showingPlcHdr/>
                                <w:dataBinding w:prefixMappings="xmlns:ns0='http://schemas.microsoft.com/office/2006/coverPageProps'" w:xpath="/ns0:CoverPageProperties[1]/ns0:PublishDate[1]" w:storeItemID="{55AF091B-3C7A-41E3-B477-F2FDAA23CFDA}"/>
                                <w:date w:fullDate="2020-06-04T00:00:00Z">
                                  <w:dateFormat w:val="yyyy"/>
                                  <w:lid w:val="nl-NL"/>
                                  <w:storeMappedDataAs w:val="dateTime"/>
                                  <w:calendar w:val="gregorian"/>
                                </w:date>
                              </w:sdtPr>
                              <w:sdtEndPr/>
                              <w:sdtContent>
                                <w:p w14:paraId="0EDFAAAC" w14:textId="744E7E81" w:rsidR="00ED7D17" w:rsidRDefault="00ED7D17" w:rsidP="004C4C7F">
                                  <w:pPr>
                                    <w:pStyle w:val="Geenafstand"/>
                                    <w:rPr>
                                      <w:color w:val="FFFFFF" w:themeColor="background1"/>
                                      <w:sz w:val="96"/>
                                      <w:szCs w:val="96"/>
                                    </w:rPr>
                                  </w:pPr>
                                  <w:r>
                                    <w:rPr>
                                      <w:color w:val="FFFFFF" w:themeColor="background1"/>
                                      <w:sz w:val="96"/>
                                      <w:szCs w:val="96"/>
                                    </w:rPr>
                                    <w:t xml:space="preserve">     </w:t>
                                  </w:r>
                                </w:p>
                              </w:sdtContent>
                            </w:sdt>
                          </w:txbxContent>
                        </wps:txbx>
                        <wps:bodyPr rot="0" vert="horz" wrap="square" lIns="365760" tIns="182880" rIns="182880" bIns="182880" anchor="b" anchorCtr="0" upright="1">
                          <a:noAutofit/>
                        </wps:bodyPr>
                      </wps:wsp>
                      <wps:wsp>
                        <wps:cNvPr id="462" name="Rechthoek 9"/>
                        <wps:cNvSpPr>
                          <a:spLocks noChangeArrowheads="1"/>
                        </wps:cNvSpPr>
                        <wps:spPr bwMode="auto">
                          <a:xfrm>
                            <a:off x="0" y="6761018"/>
                            <a:ext cx="3089515" cy="2833370"/>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2EBF3414" w14:textId="26C383A0" w:rsidR="00ED7D17" w:rsidRDefault="00ED7D17" w:rsidP="007351B4">
                              <w:pPr>
                                <w:pStyle w:val="Geenafstand"/>
                                <w:spacing w:line="360" w:lineRule="auto"/>
                                <w:rPr>
                                  <w:color w:val="FFFFFF" w:themeColor="background1"/>
                                </w:rPr>
                              </w:pPr>
                            </w:p>
                            <w:p w14:paraId="5384EF6D" w14:textId="359D534A" w:rsidR="00ED7D17" w:rsidRDefault="002A7220" w:rsidP="004C4C7F">
                              <w:pPr>
                                <w:pStyle w:val="Geenafstand"/>
                                <w:spacing w:line="360" w:lineRule="auto"/>
                                <w:rPr>
                                  <w:color w:val="FFFFFF" w:themeColor="background1"/>
                                </w:rPr>
                              </w:pPr>
                              <w:sdt>
                                <w:sdtPr>
                                  <w:rPr>
                                    <w:color w:val="FFFFFF" w:themeColor="background1"/>
                                  </w:rPr>
                                  <w:alias w:val="Bedrijf"/>
                                  <w:id w:val="1760174317"/>
                                  <w:dataBinding w:prefixMappings="xmlns:ns0='http://schemas.openxmlformats.org/officeDocument/2006/extended-properties'" w:xpath="/ns0:Properties[1]/ns0:Company[1]" w:storeItemID="{6668398D-A668-4E3E-A5EB-62B293D839F1}"/>
                                  <w:text/>
                                </w:sdtPr>
                                <w:sdtEndPr/>
                                <w:sdtContent>
                                  <w:r w:rsidR="00ED7D17">
                                    <w:rPr>
                                      <w:color w:val="FFFFFF" w:themeColor="background1"/>
                                    </w:rPr>
                                    <w:t>Gemeente Amsterdam</w:t>
                                  </w:r>
                                </w:sdtContent>
                              </w:sdt>
                            </w:p>
                            <w:p w14:paraId="2DE1FCAB" w14:textId="77777777" w:rsidR="00ED7D17" w:rsidRDefault="00ED7D17" w:rsidP="004C4C7F">
                              <w:pPr>
                                <w:pStyle w:val="Geenafstand"/>
                                <w:spacing w:line="360" w:lineRule="auto"/>
                                <w:rPr>
                                  <w:color w:val="FFFFFF" w:themeColor="background1"/>
                                </w:rPr>
                              </w:pPr>
                            </w:p>
                            <w:sdt>
                              <w:sdtPr>
                                <w:rPr>
                                  <w:color w:val="FFFFFF" w:themeColor="background1"/>
                                </w:rPr>
                                <w:alias w:val="Datum"/>
                                <w:id w:val="1724480474"/>
                                <w:showingPlcHdr/>
                                <w:dataBinding w:prefixMappings="xmlns:ns0='http://schemas.microsoft.com/office/2006/coverPageProps'" w:xpath="/ns0:CoverPageProperties[1]/ns0:PublishDate[1]" w:storeItemID="{55AF091B-3C7A-41E3-B477-F2FDAA23CFDA}"/>
                                <w:date w:fullDate="2020-06-04T00:00:00Z">
                                  <w:dateFormat w:val="d-M-yyyy"/>
                                  <w:lid w:val="nl-NL"/>
                                  <w:storeMappedDataAs w:val="dateTime"/>
                                  <w:calendar w:val="gregorian"/>
                                </w:date>
                              </w:sdtPr>
                              <w:sdtEndPr/>
                              <w:sdtContent>
                                <w:p w14:paraId="51A6FE51" w14:textId="05223A3F" w:rsidR="00ED7D17" w:rsidRDefault="00ED7D17" w:rsidP="004C4C7F">
                                  <w:pPr>
                                    <w:pStyle w:val="Geenafstand"/>
                                    <w:spacing w:line="360" w:lineRule="auto"/>
                                    <w:rPr>
                                      <w:color w:val="FFFFFF" w:themeColor="background1"/>
                                    </w:rPr>
                                  </w:pPr>
                                  <w:r>
                                    <w:rPr>
                                      <w:color w:val="FFFFFF" w:themeColor="background1"/>
                                    </w:rPr>
                                    <w:t xml:space="preserve">     </w:t>
                                  </w:r>
                                </w:p>
                              </w:sdtContent>
                            </w:sdt>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C7294BA" id="Groep 453" o:spid="_x0000_s1027" style="position:absolute;left:0;text-align:left;margin-left:357.2pt;margin-top:0;width:245.15pt;height:11in;z-index:251655680;mso-width-percent:400;mso-height-percent:1000;mso-position-horizontal-relative:page;mso-position-vertical-relative:page;mso-width-percent:400;mso-height-percent:1000" coordsize="31136,100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">
                <v:rect id="Rechthoek 460" o:spid="_x0000_s1028" style="position:absolute;left:1246;width:29718;height:100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" fillcolor="red" stroked="f" strokecolor="#d8d8d8"/>
                <v:rect id="Rechthoek 459" o:spid="_x0000_s1029" alt="Light vertical" style="position:absolute;width:1385;height:100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" fillcolor="#fabf8f [1945]" stroked="f" strokecolor="white" strokeweight="1pt">
                  <v:fill r:id="rId12" o:title="" opacity="52428f" color2="white [3212]" o:opacity2="52428f" type="pattern"/>
                  <v:shadow color="#d8d8d8" offset="3pt,3pt"/>
                </v:rect>
                <v:rect id="Rechthoek 461" o:spid="_x0000_s1030" style="position:absolute;left:138;width:30998;height:23774;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" filled="f" stroked="f" strokecolor="white" strokeweight="1pt">
                  <v:fill opacity="52428f"/>
                  <v:shadow color="#d8d8d8" offset="3pt,3pt"/>
                  <v:textbox inset="28.8pt,14.4pt,14.4pt,14.4pt">
                    <w:txbxContent>
                      <w:sdt>
                        <w:sdtPr>
                          <w:rPr>
                            <w:color w:val="FFFFFF" w:themeColor="background1"/>
                            <w:sz w:val="96"/>
                            <w:szCs w:val="96"/>
                          </w:rPr>
                          <w:alias w:val="Jaar"/>
                          <w:id w:val="1012341074"/>
                          <w:showingPlcHdr/>
                          <w:dataBinding w:prefixMappings="xmlns:ns0='http://schemas.microsoft.com/office/2006/coverPageProps'" w:xpath="/ns0:CoverPageProperties[1]/ns0:PublishDate[1]" w:storeItemID="{55AF091B-3C7A-41E3-B477-F2FDAA23CFDA}"/>
                          <w:date w:fullDate="2020-06-04T00:00:00Z">
                            <w:dateFormat w:val="yyyy"/>
                            <w:lid w:val="nl-NL"/>
                            <w:storeMappedDataAs w:val="dateTime"/>
                            <w:calendar w:val="gregorian"/>
                          </w:date>
                        </w:sdtPr>
                        <w:sdtEndPr/>
                        <w:sdtContent>
                          <w:p w14:paraId="0EDFAAAC" w14:textId="744E7E81" w:rsidR="00ED7D17" w:rsidRDefault="00ED7D17" w:rsidP="004C4C7F">
                            <w:pPr>
                              <w:pStyle w:val="Geenafstand"/>
                              <w:rPr>
                                <w:color w:val="FFFFFF" w:themeColor="background1"/>
                                <w:sz w:val="96"/>
                                <w:szCs w:val="96"/>
                              </w:rPr>
                            </w:pPr>
                            <w:r>
                              <w:rPr>
                                <w:color w:val="FFFFFF" w:themeColor="background1"/>
                                <w:sz w:val="96"/>
                                <w:szCs w:val="96"/>
                              </w:rPr>
                              <w:t xml:space="preserve">     </w:t>
                            </w:r>
                          </w:p>
                        </w:sdtContent>
                      </w:sdt>
                    </w:txbxContent>
                  </v:textbox>
                </v:rect>
                <v:rect id="Rechthoek 9" o:spid="_x0000_s1031" style="position:absolute;top:67610;width:30895;height:28333;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" filled="f" stroked="f" strokecolor="white" strokeweight="1pt">
                  <v:fill opacity="52428f"/>
                  <v:shadow color="#d8d8d8" offset="3pt,3pt"/>
                  <v:textbox inset="28.8pt,14.4pt,14.4pt,14.4pt">
                    <w:txbxContent>
                      <w:p w14:paraId="2EBF3414" w14:textId="26C383A0" w:rsidR="00ED7D17" w:rsidRDefault="00ED7D17" w:rsidP="007351B4">
                        <w:pPr>
                          <w:pStyle w:val="Geenafstand"/>
                          <w:spacing w:line="360" w:lineRule="auto"/>
                          <w:rPr>
                            <w:color w:val="FFFFFF" w:themeColor="background1"/>
                          </w:rPr>
                        </w:pPr>
                      </w:p>
                      <w:p w14:paraId="5384EF6D" w14:textId="359D534A" w:rsidR="00ED7D17" w:rsidRDefault="00D85BCC" w:rsidP="004C4C7F">
                        <w:pPr>
                          <w:pStyle w:val="Geenafstand"/>
                          <w:spacing w:line="360" w:lineRule="auto"/>
                          <w:rPr>
                            <w:color w:val="FFFFFF" w:themeColor="background1"/>
                          </w:rPr>
                        </w:pPr>
                        <w:sdt>
                          <w:sdtPr>
                            <w:rPr>
                              <w:color w:val="FFFFFF" w:themeColor="background1"/>
                            </w:rPr>
                            <w:alias w:val="Bedrijf"/>
                            <w:id w:val="1760174317"/>
                            <w:dataBinding w:prefixMappings="xmlns:ns0='http://schemas.openxmlformats.org/officeDocument/2006/extended-properties'" w:xpath="/ns0:Properties[1]/ns0:Company[1]" w:storeItemID="{6668398D-A668-4E3E-A5EB-62B293D839F1}"/>
                            <w:text/>
                          </w:sdtPr>
                          <w:sdtEndPr/>
                          <w:sdtContent>
                            <w:r w:rsidR="00ED7D17">
                              <w:rPr>
                                <w:color w:val="FFFFFF" w:themeColor="background1"/>
                              </w:rPr>
                              <w:t>Gemeente Amsterdam</w:t>
                            </w:r>
                          </w:sdtContent>
                        </w:sdt>
                      </w:p>
                      <w:p w14:paraId="2DE1FCAB" w14:textId="77777777" w:rsidR="00ED7D17" w:rsidRDefault="00ED7D17" w:rsidP="004C4C7F">
                        <w:pPr>
                          <w:pStyle w:val="Geenafstand"/>
                          <w:spacing w:line="360" w:lineRule="auto"/>
                          <w:rPr>
                            <w:color w:val="FFFFFF" w:themeColor="background1"/>
                          </w:rPr>
                        </w:pPr>
                      </w:p>
                      <w:sdt>
                        <w:sdtPr>
                          <w:rPr>
                            <w:color w:val="FFFFFF" w:themeColor="background1"/>
                          </w:rPr>
                          <w:alias w:val="Datum"/>
                          <w:id w:val="1724480474"/>
                          <w:showingPlcHdr/>
                          <w:dataBinding w:prefixMappings="xmlns:ns0='http://schemas.microsoft.com/office/2006/coverPageProps'" w:xpath="/ns0:CoverPageProperties[1]/ns0:PublishDate[1]" w:storeItemID="{55AF091B-3C7A-41E3-B477-F2FDAA23CFDA}"/>
                          <w:date w:fullDate="2020-06-04T00:00:00Z">
                            <w:dateFormat w:val="d-M-yyyy"/>
                            <w:lid w:val="nl-NL"/>
                            <w:storeMappedDataAs w:val="dateTime"/>
                            <w:calendar w:val="gregorian"/>
                          </w:date>
                        </w:sdtPr>
                        <w:sdtEndPr/>
                        <w:sdtContent>
                          <w:p w14:paraId="51A6FE51" w14:textId="05223A3F" w:rsidR="00ED7D17" w:rsidRDefault="00ED7D17" w:rsidP="004C4C7F">
                            <w:pPr>
                              <w:pStyle w:val="Geenafstand"/>
                              <w:spacing w:line="360" w:lineRule="auto"/>
                              <w:rPr>
                                <w:color w:val="FFFFFF" w:themeColor="background1"/>
                              </w:rPr>
                            </w:pPr>
                            <w:r>
                              <w:rPr>
                                <w:color w:val="FFFFFF" w:themeColor="background1"/>
                              </w:rPr>
                              <w:t xml:space="preserve">     </w:t>
                            </w:r>
                          </w:p>
                        </w:sdtContent>
                      </w:sdt>
                    </w:txbxContent>
                  </v:textbox>
                </v:rect>
                <w10:wrap anchorx="page" anchory="page"/>
              </v:group>
            </w:pict>
          </mc:Fallback>
        </mc:AlternateContent>
      </w:r>
    </w:p>
    <w:p w14:paraId="52CCBB0F" w14:textId="77777777" w:rsidR="00972999" w:rsidRPr="004C0087" w:rsidRDefault="00972999" w:rsidP="00C30E87"/>
    <w:sdt>
      <w:sdtPr>
        <w:rPr>
          <w:rFonts w:ascii="Corbel" w:eastAsia="Times New Roman" w:hAnsi="Corbel" w:cs="Times New Roman"/>
          <w:b w:val="0"/>
          <w:bCs w:val="0"/>
          <w:color w:val="auto"/>
          <w:sz w:val="19"/>
          <w:szCs w:val="24"/>
        </w:rPr>
        <w:id w:val="-769457070"/>
        <w:docPartObj>
          <w:docPartGallery w:val="Table of Contents"/>
          <w:docPartUnique/>
        </w:docPartObj>
      </w:sdtPr>
      <w:sdtEndPr>
        <w:rPr>
          <w:rFonts w:eastAsia="Calibri" w:cs="Calibri"/>
          <w:sz w:val="18"/>
          <w:szCs w:val="18"/>
        </w:rPr>
      </w:sdtEndPr>
      <w:sdtContent>
        <w:p w14:paraId="7B98065B" w14:textId="7CC33D45" w:rsidR="00E24BC9" w:rsidRPr="004C0087" w:rsidRDefault="00E24BC9" w:rsidP="00C30E87">
          <w:pPr>
            <w:pStyle w:val="Kopvaninhoudsopgave"/>
          </w:pPr>
          <w:r w:rsidRPr="004C0087">
            <w:t>Inhoud</w:t>
          </w:r>
        </w:p>
        <w:p w14:paraId="5AF4F52C" w14:textId="0F6BD04C" w:rsidR="00957228" w:rsidRDefault="009876EE">
          <w:pPr>
            <w:pStyle w:val="Inhopg1"/>
            <w:rPr>
              <w:rFonts w:asciiTheme="minorHAnsi" w:eastAsiaTheme="minorEastAsia" w:hAnsiTheme="minorHAnsi" w:cstheme="minorBidi"/>
              <w:b w:val="0"/>
              <w:bCs w:val="0"/>
              <w:sz w:val="22"/>
              <w:lang w:eastAsia="nl-NL"/>
            </w:rPr>
          </w:pPr>
          <w:r w:rsidRPr="004C0087">
            <w:rPr>
              <w:b w:val="0"/>
              <w:bCs w:val="0"/>
            </w:rPr>
            <w:fldChar w:fldCharType="begin"/>
          </w:r>
          <w:r w:rsidRPr="004C0087">
            <w:rPr>
              <w:b w:val="0"/>
              <w:bCs w:val="0"/>
            </w:rPr>
            <w:instrText xml:space="preserve"> TOC \o "1-2" \u </w:instrText>
          </w:r>
          <w:r w:rsidRPr="004C0087">
            <w:rPr>
              <w:b w:val="0"/>
              <w:bCs w:val="0"/>
            </w:rPr>
            <w:fldChar w:fldCharType="separate"/>
          </w:r>
          <w:r w:rsidR="00957228" w:rsidRPr="00322674">
            <w:rPr>
              <w:rFonts w:ascii="Arial" w:hAnsi="Arial" w:cs="Times New Roman"/>
            </w:rPr>
            <w:t>1</w:t>
          </w:r>
          <w:r w:rsidR="00957228">
            <w:rPr>
              <w:rFonts w:asciiTheme="minorHAnsi" w:eastAsiaTheme="minorEastAsia" w:hAnsiTheme="minorHAnsi" w:cstheme="minorBidi"/>
              <w:b w:val="0"/>
              <w:bCs w:val="0"/>
              <w:sz w:val="22"/>
              <w:lang w:eastAsia="nl-NL"/>
            </w:rPr>
            <w:tab/>
          </w:r>
          <w:r w:rsidR="00957228">
            <w:t>Inleiding</w:t>
          </w:r>
          <w:r w:rsidR="00957228">
            <w:tab/>
          </w:r>
          <w:r w:rsidR="00957228">
            <w:fldChar w:fldCharType="begin"/>
          </w:r>
          <w:r w:rsidR="00957228">
            <w:instrText xml:space="preserve"> PAGEREF _Toc68184180 \h </w:instrText>
          </w:r>
          <w:r w:rsidR="00957228">
            <w:fldChar w:fldCharType="separate"/>
          </w:r>
          <w:r w:rsidR="002A7220">
            <w:t>3</w:t>
          </w:r>
          <w:r w:rsidR="00957228">
            <w:fldChar w:fldCharType="end"/>
          </w:r>
        </w:p>
        <w:p w14:paraId="026E881B" w14:textId="6945D61D"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2</w:t>
          </w:r>
          <w:r>
            <w:rPr>
              <w:rFonts w:asciiTheme="minorHAnsi" w:eastAsiaTheme="minorEastAsia" w:hAnsiTheme="minorHAnsi" w:cstheme="minorBidi"/>
              <w:b w:val="0"/>
              <w:bCs w:val="0"/>
              <w:sz w:val="22"/>
              <w:lang w:eastAsia="nl-NL"/>
            </w:rPr>
            <w:tab/>
          </w:r>
          <w:r>
            <w:t>Basis beschrijving installatie</w:t>
          </w:r>
          <w:r>
            <w:tab/>
          </w:r>
          <w:r>
            <w:fldChar w:fldCharType="begin"/>
          </w:r>
          <w:r>
            <w:instrText xml:space="preserve"> PAGEREF _Toc68184181 \h </w:instrText>
          </w:r>
          <w:r>
            <w:fldChar w:fldCharType="separate"/>
          </w:r>
          <w:r w:rsidR="002A7220">
            <w:t>4</w:t>
          </w:r>
          <w:r>
            <w:fldChar w:fldCharType="end"/>
          </w:r>
        </w:p>
        <w:p w14:paraId="65683598" w14:textId="5F8519F1"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3</w:t>
          </w:r>
          <w:r>
            <w:rPr>
              <w:rFonts w:asciiTheme="minorHAnsi" w:eastAsiaTheme="minorEastAsia" w:hAnsiTheme="minorHAnsi" w:cstheme="minorBidi"/>
              <w:b w:val="0"/>
              <w:bCs w:val="0"/>
              <w:sz w:val="22"/>
              <w:lang w:eastAsia="nl-NL"/>
            </w:rPr>
            <w:tab/>
          </w:r>
          <w:r>
            <w:t>Algemene eisen</w:t>
          </w:r>
          <w:r>
            <w:tab/>
          </w:r>
          <w:r>
            <w:fldChar w:fldCharType="begin"/>
          </w:r>
          <w:r>
            <w:instrText xml:space="preserve"> PAGEREF _Toc68184182 \h </w:instrText>
          </w:r>
          <w:r>
            <w:fldChar w:fldCharType="separate"/>
          </w:r>
          <w:r w:rsidR="002A7220">
            <w:t>4</w:t>
          </w:r>
          <w:r>
            <w:fldChar w:fldCharType="end"/>
          </w:r>
        </w:p>
        <w:p w14:paraId="69DCF47E" w14:textId="2B8D9E1B"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4</w:t>
          </w:r>
          <w:r>
            <w:rPr>
              <w:rFonts w:asciiTheme="minorHAnsi" w:eastAsiaTheme="minorEastAsia" w:hAnsiTheme="minorHAnsi" w:cstheme="minorBidi"/>
              <w:b w:val="0"/>
              <w:bCs w:val="0"/>
              <w:sz w:val="22"/>
              <w:lang w:eastAsia="nl-NL"/>
            </w:rPr>
            <w:tab/>
          </w:r>
          <w:r>
            <w:t>Eisen m.b.t. informatiebeveiliging en privacy</w:t>
          </w:r>
          <w:r>
            <w:tab/>
          </w:r>
          <w:r>
            <w:fldChar w:fldCharType="begin"/>
          </w:r>
          <w:r>
            <w:instrText xml:space="preserve"> PAGEREF _Toc68184183 \h </w:instrText>
          </w:r>
          <w:r>
            <w:fldChar w:fldCharType="separate"/>
          </w:r>
          <w:r w:rsidR="002A7220">
            <w:t>6</w:t>
          </w:r>
          <w:r>
            <w:fldChar w:fldCharType="end"/>
          </w:r>
        </w:p>
        <w:p w14:paraId="5C9C624F" w14:textId="0EF96C36"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5</w:t>
          </w:r>
          <w:r>
            <w:rPr>
              <w:rFonts w:asciiTheme="minorHAnsi" w:eastAsiaTheme="minorEastAsia" w:hAnsiTheme="minorHAnsi" w:cstheme="minorBidi"/>
              <w:b w:val="0"/>
              <w:bCs w:val="0"/>
              <w:sz w:val="22"/>
              <w:lang w:eastAsia="nl-NL"/>
            </w:rPr>
            <w:tab/>
          </w:r>
          <w:r>
            <w:t>Eisen aan hardware</w:t>
          </w:r>
          <w:r>
            <w:tab/>
          </w:r>
          <w:r>
            <w:fldChar w:fldCharType="begin"/>
          </w:r>
          <w:r>
            <w:instrText xml:space="preserve"> PAGEREF _Toc68184184 \h </w:instrText>
          </w:r>
          <w:r>
            <w:fldChar w:fldCharType="separate"/>
          </w:r>
          <w:r w:rsidR="002A7220">
            <w:t>8</w:t>
          </w:r>
          <w:r>
            <w:fldChar w:fldCharType="end"/>
          </w:r>
        </w:p>
        <w:p w14:paraId="7674570C" w14:textId="0365E8FB"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6</w:t>
          </w:r>
          <w:r>
            <w:rPr>
              <w:rFonts w:asciiTheme="minorHAnsi" w:eastAsiaTheme="minorEastAsia" w:hAnsiTheme="minorHAnsi" w:cstheme="minorBidi"/>
              <w:b w:val="0"/>
              <w:bCs w:val="0"/>
              <w:sz w:val="22"/>
              <w:lang w:eastAsia="nl-NL"/>
            </w:rPr>
            <w:tab/>
          </w:r>
          <w:r>
            <w:t>Zuilen</w:t>
          </w:r>
          <w:r>
            <w:tab/>
          </w:r>
          <w:r>
            <w:fldChar w:fldCharType="begin"/>
          </w:r>
          <w:r>
            <w:instrText xml:space="preserve"> PAGEREF _Toc68184185 \h </w:instrText>
          </w:r>
          <w:r>
            <w:fldChar w:fldCharType="separate"/>
          </w:r>
          <w:r w:rsidR="002A7220">
            <w:t>11</w:t>
          </w:r>
          <w:r>
            <w:fldChar w:fldCharType="end"/>
          </w:r>
        </w:p>
        <w:p w14:paraId="683C6C35" w14:textId="71BB3288"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7</w:t>
          </w:r>
          <w:r>
            <w:rPr>
              <w:rFonts w:asciiTheme="minorHAnsi" w:eastAsiaTheme="minorEastAsia" w:hAnsiTheme="minorHAnsi" w:cstheme="minorBidi"/>
              <w:b w:val="0"/>
              <w:bCs w:val="0"/>
              <w:sz w:val="22"/>
              <w:lang w:eastAsia="nl-NL"/>
            </w:rPr>
            <w:tab/>
          </w:r>
          <w:r>
            <w:t>Beeldschermen</w:t>
          </w:r>
          <w:r>
            <w:tab/>
          </w:r>
          <w:r>
            <w:fldChar w:fldCharType="begin"/>
          </w:r>
          <w:r>
            <w:instrText xml:space="preserve"> PAGEREF _Toc68184186 \h </w:instrText>
          </w:r>
          <w:r>
            <w:fldChar w:fldCharType="separate"/>
          </w:r>
          <w:r w:rsidR="002A7220">
            <w:t>12</w:t>
          </w:r>
          <w:r>
            <w:fldChar w:fldCharType="end"/>
          </w:r>
        </w:p>
        <w:p w14:paraId="7110090A" w14:textId="37863D51"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8</w:t>
          </w:r>
          <w:r>
            <w:rPr>
              <w:rFonts w:asciiTheme="minorHAnsi" w:eastAsiaTheme="minorEastAsia" w:hAnsiTheme="minorHAnsi" w:cstheme="minorBidi"/>
              <w:b w:val="0"/>
              <w:bCs w:val="0"/>
              <w:sz w:val="22"/>
              <w:lang w:eastAsia="nl-NL"/>
            </w:rPr>
            <w:tab/>
          </w:r>
          <w:r>
            <w:t>Aansturing zuilen</w:t>
          </w:r>
          <w:r>
            <w:tab/>
          </w:r>
          <w:r>
            <w:fldChar w:fldCharType="begin"/>
          </w:r>
          <w:r>
            <w:instrText xml:space="preserve"> PAGEREF _Toc68184187 \h </w:instrText>
          </w:r>
          <w:r>
            <w:fldChar w:fldCharType="separate"/>
          </w:r>
          <w:r w:rsidR="002A7220">
            <w:t>13</w:t>
          </w:r>
          <w:r>
            <w:fldChar w:fldCharType="end"/>
          </w:r>
        </w:p>
        <w:p w14:paraId="0F37B208" w14:textId="5F756CE2"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9</w:t>
          </w:r>
          <w:r>
            <w:rPr>
              <w:rFonts w:asciiTheme="minorHAnsi" w:eastAsiaTheme="minorEastAsia" w:hAnsiTheme="minorHAnsi" w:cstheme="minorBidi"/>
              <w:b w:val="0"/>
              <w:bCs w:val="0"/>
              <w:sz w:val="22"/>
              <w:lang w:eastAsia="nl-NL"/>
            </w:rPr>
            <w:tab/>
          </w:r>
          <w:r>
            <w:t>Mast met vanen</w:t>
          </w:r>
          <w:r>
            <w:tab/>
          </w:r>
          <w:r>
            <w:fldChar w:fldCharType="begin"/>
          </w:r>
          <w:r>
            <w:instrText xml:space="preserve"> PAGEREF _Toc68184188 \h </w:instrText>
          </w:r>
          <w:r>
            <w:fldChar w:fldCharType="separate"/>
          </w:r>
          <w:r w:rsidR="002A7220">
            <w:t>16</w:t>
          </w:r>
          <w:r>
            <w:fldChar w:fldCharType="end"/>
          </w:r>
        </w:p>
        <w:p w14:paraId="66B597DF" w14:textId="22C29068"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10</w:t>
          </w:r>
          <w:r>
            <w:rPr>
              <w:rFonts w:asciiTheme="minorHAnsi" w:eastAsiaTheme="minorEastAsia" w:hAnsiTheme="minorHAnsi" w:cstheme="minorBidi"/>
              <w:b w:val="0"/>
              <w:bCs w:val="0"/>
              <w:sz w:val="22"/>
              <w:lang w:eastAsia="nl-NL"/>
            </w:rPr>
            <w:tab/>
          </w:r>
          <w:r>
            <w:t>Fundatie</w:t>
          </w:r>
          <w:r>
            <w:tab/>
          </w:r>
          <w:r>
            <w:fldChar w:fldCharType="begin"/>
          </w:r>
          <w:r>
            <w:instrText xml:space="preserve"> PAGEREF _Toc68184189 \h </w:instrText>
          </w:r>
          <w:r>
            <w:fldChar w:fldCharType="separate"/>
          </w:r>
          <w:r w:rsidR="002A7220">
            <w:t>17</w:t>
          </w:r>
          <w:r>
            <w:fldChar w:fldCharType="end"/>
          </w:r>
        </w:p>
        <w:p w14:paraId="5F904457" w14:textId="0729606F"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11</w:t>
          </w:r>
          <w:r>
            <w:rPr>
              <w:rFonts w:asciiTheme="minorHAnsi" w:eastAsiaTheme="minorEastAsia" w:hAnsiTheme="minorHAnsi" w:cstheme="minorBidi"/>
              <w:b w:val="0"/>
              <w:bCs w:val="0"/>
              <w:sz w:val="22"/>
              <w:lang w:eastAsia="nl-NL"/>
            </w:rPr>
            <w:tab/>
          </w:r>
          <w:r>
            <w:t>Energie aansluitingen</w:t>
          </w:r>
          <w:r>
            <w:tab/>
          </w:r>
          <w:r>
            <w:fldChar w:fldCharType="begin"/>
          </w:r>
          <w:r>
            <w:instrText xml:space="preserve"> PAGEREF _Toc68184190 \h </w:instrText>
          </w:r>
          <w:r>
            <w:fldChar w:fldCharType="separate"/>
          </w:r>
          <w:r w:rsidR="002A7220">
            <w:t>18</w:t>
          </w:r>
          <w:r>
            <w:fldChar w:fldCharType="end"/>
          </w:r>
        </w:p>
        <w:p w14:paraId="3C9AA0E3" w14:textId="1DB089E9"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12</w:t>
          </w:r>
          <w:r>
            <w:rPr>
              <w:rFonts w:asciiTheme="minorHAnsi" w:eastAsiaTheme="minorEastAsia" w:hAnsiTheme="minorHAnsi" w:cstheme="minorBidi"/>
              <w:b w:val="0"/>
              <w:bCs w:val="0"/>
              <w:sz w:val="22"/>
              <w:lang w:eastAsia="nl-NL"/>
            </w:rPr>
            <w:tab/>
          </w:r>
          <w:r>
            <w:t>Demo</w:t>
          </w:r>
          <w:r>
            <w:tab/>
          </w:r>
          <w:r>
            <w:fldChar w:fldCharType="begin"/>
          </w:r>
          <w:r>
            <w:instrText xml:space="preserve"> PAGEREF _Toc68184191 \h </w:instrText>
          </w:r>
          <w:r>
            <w:fldChar w:fldCharType="separate"/>
          </w:r>
          <w:r w:rsidR="002A7220">
            <w:t>19</w:t>
          </w:r>
          <w:r>
            <w:fldChar w:fldCharType="end"/>
          </w:r>
        </w:p>
        <w:p w14:paraId="131AF1CB" w14:textId="6AC2F4B6"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13</w:t>
          </w:r>
          <w:r>
            <w:rPr>
              <w:rFonts w:asciiTheme="minorHAnsi" w:eastAsiaTheme="minorEastAsia" w:hAnsiTheme="minorHAnsi" w:cstheme="minorBidi"/>
              <w:b w:val="0"/>
              <w:bCs w:val="0"/>
              <w:sz w:val="22"/>
              <w:lang w:eastAsia="nl-NL"/>
            </w:rPr>
            <w:tab/>
          </w:r>
          <w:r>
            <w:t>Normen</w:t>
          </w:r>
          <w:r>
            <w:tab/>
          </w:r>
          <w:r>
            <w:fldChar w:fldCharType="begin"/>
          </w:r>
          <w:r>
            <w:instrText xml:space="preserve"> PAGEREF _Toc68184192 \h </w:instrText>
          </w:r>
          <w:r>
            <w:fldChar w:fldCharType="separate"/>
          </w:r>
          <w:r w:rsidR="002A7220">
            <w:t>20</w:t>
          </w:r>
          <w:r>
            <w:fldChar w:fldCharType="end"/>
          </w:r>
        </w:p>
        <w:p w14:paraId="0BBABD9C" w14:textId="40907ABF"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14</w:t>
          </w:r>
          <w:r>
            <w:rPr>
              <w:rFonts w:asciiTheme="minorHAnsi" w:eastAsiaTheme="minorEastAsia" w:hAnsiTheme="minorHAnsi" w:cstheme="minorBidi"/>
              <w:b w:val="0"/>
              <w:bCs w:val="0"/>
              <w:sz w:val="22"/>
              <w:lang w:eastAsia="nl-NL"/>
            </w:rPr>
            <w:tab/>
          </w:r>
          <w:r>
            <w:t>Ontwerpen</w:t>
          </w:r>
          <w:r>
            <w:tab/>
          </w:r>
          <w:r>
            <w:fldChar w:fldCharType="begin"/>
          </w:r>
          <w:r>
            <w:instrText xml:space="preserve"> PAGEREF _Toc68184193 \h </w:instrText>
          </w:r>
          <w:r>
            <w:fldChar w:fldCharType="separate"/>
          </w:r>
          <w:r w:rsidR="002A7220">
            <w:t>20</w:t>
          </w:r>
          <w:r>
            <w:fldChar w:fldCharType="end"/>
          </w:r>
        </w:p>
        <w:p w14:paraId="1608BA61" w14:textId="01147377"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15</w:t>
          </w:r>
          <w:r>
            <w:rPr>
              <w:rFonts w:asciiTheme="minorHAnsi" w:eastAsiaTheme="minorEastAsia" w:hAnsiTheme="minorHAnsi" w:cstheme="minorBidi"/>
              <w:b w:val="0"/>
              <w:bCs w:val="0"/>
              <w:sz w:val="22"/>
              <w:lang w:eastAsia="nl-NL"/>
            </w:rPr>
            <w:tab/>
          </w:r>
          <w:r>
            <w:t>Realisatie</w:t>
          </w:r>
          <w:r>
            <w:tab/>
          </w:r>
          <w:r>
            <w:fldChar w:fldCharType="begin"/>
          </w:r>
          <w:r>
            <w:instrText xml:space="preserve"> PAGEREF _Toc68184194 \h </w:instrText>
          </w:r>
          <w:r>
            <w:fldChar w:fldCharType="separate"/>
          </w:r>
          <w:r w:rsidR="002A7220">
            <w:t>21</w:t>
          </w:r>
          <w:r>
            <w:fldChar w:fldCharType="end"/>
          </w:r>
        </w:p>
        <w:p w14:paraId="67E2D142" w14:textId="3AB2AEF4"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16</w:t>
          </w:r>
          <w:r>
            <w:rPr>
              <w:rFonts w:asciiTheme="minorHAnsi" w:eastAsiaTheme="minorEastAsia" w:hAnsiTheme="minorHAnsi" w:cstheme="minorBidi"/>
              <w:b w:val="0"/>
              <w:bCs w:val="0"/>
              <w:sz w:val="22"/>
              <w:lang w:eastAsia="nl-NL"/>
            </w:rPr>
            <w:tab/>
          </w:r>
          <w:r>
            <w:t>Kwaliteitsborging</w:t>
          </w:r>
          <w:r>
            <w:tab/>
          </w:r>
          <w:r>
            <w:fldChar w:fldCharType="begin"/>
          </w:r>
          <w:r>
            <w:instrText xml:space="preserve"> PAGEREF _Toc68184195 \h </w:instrText>
          </w:r>
          <w:r>
            <w:fldChar w:fldCharType="separate"/>
          </w:r>
          <w:r w:rsidR="002A7220">
            <w:t>22</w:t>
          </w:r>
          <w:r>
            <w:fldChar w:fldCharType="end"/>
          </w:r>
        </w:p>
        <w:p w14:paraId="0382CFC2" w14:textId="21896B33"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17</w:t>
          </w:r>
          <w:r>
            <w:rPr>
              <w:rFonts w:asciiTheme="minorHAnsi" w:eastAsiaTheme="minorEastAsia" w:hAnsiTheme="minorHAnsi" w:cstheme="minorBidi"/>
              <w:b w:val="0"/>
              <w:bCs w:val="0"/>
              <w:sz w:val="22"/>
              <w:lang w:eastAsia="nl-NL"/>
            </w:rPr>
            <w:tab/>
          </w:r>
          <w:r>
            <w:t>Bestaand reconstructie project: ”de entree”</w:t>
          </w:r>
          <w:r>
            <w:tab/>
          </w:r>
          <w:r>
            <w:fldChar w:fldCharType="begin"/>
          </w:r>
          <w:r>
            <w:instrText xml:space="preserve"> PAGEREF _Toc68184196 \h </w:instrText>
          </w:r>
          <w:r>
            <w:fldChar w:fldCharType="separate"/>
          </w:r>
          <w:r w:rsidR="002A7220">
            <w:t>24</w:t>
          </w:r>
          <w:r>
            <w:fldChar w:fldCharType="end"/>
          </w:r>
        </w:p>
        <w:p w14:paraId="4C6905D7" w14:textId="142B75A0"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18</w:t>
          </w:r>
          <w:r>
            <w:rPr>
              <w:rFonts w:asciiTheme="minorHAnsi" w:eastAsiaTheme="minorEastAsia" w:hAnsiTheme="minorHAnsi" w:cstheme="minorBidi"/>
              <w:b w:val="0"/>
              <w:bCs w:val="0"/>
              <w:sz w:val="22"/>
              <w:lang w:eastAsia="nl-NL"/>
            </w:rPr>
            <w:tab/>
          </w:r>
          <w:r>
            <w:t>Duurzaamheid</w:t>
          </w:r>
          <w:r>
            <w:tab/>
          </w:r>
          <w:r>
            <w:fldChar w:fldCharType="begin"/>
          </w:r>
          <w:r>
            <w:instrText xml:space="preserve"> PAGEREF _Toc68184197 \h </w:instrText>
          </w:r>
          <w:r>
            <w:fldChar w:fldCharType="separate"/>
          </w:r>
          <w:r w:rsidR="002A7220">
            <w:t>25</w:t>
          </w:r>
          <w:r>
            <w:fldChar w:fldCharType="end"/>
          </w:r>
        </w:p>
        <w:p w14:paraId="7411E411" w14:textId="206DD291"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19</w:t>
          </w:r>
          <w:r>
            <w:rPr>
              <w:rFonts w:asciiTheme="minorHAnsi" w:eastAsiaTheme="minorEastAsia" w:hAnsiTheme="minorHAnsi" w:cstheme="minorBidi"/>
              <w:b w:val="0"/>
              <w:bCs w:val="0"/>
              <w:sz w:val="22"/>
              <w:lang w:eastAsia="nl-NL"/>
            </w:rPr>
            <w:tab/>
          </w:r>
          <w:r>
            <w:t>Openbare ruimte</w:t>
          </w:r>
          <w:r>
            <w:tab/>
          </w:r>
          <w:r>
            <w:fldChar w:fldCharType="begin"/>
          </w:r>
          <w:r>
            <w:instrText xml:space="preserve"> PAGEREF _Toc68184198 \h </w:instrText>
          </w:r>
          <w:r>
            <w:fldChar w:fldCharType="separate"/>
          </w:r>
          <w:r w:rsidR="002A7220">
            <w:t>25</w:t>
          </w:r>
          <w:r>
            <w:fldChar w:fldCharType="end"/>
          </w:r>
        </w:p>
        <w:p w14:paraId="6D674DA5" w14:textId="4DDE62CD" w:rsidR="00957228" w:rsidRDefault="00957228">
          <w:pPr>
            <w:pStyle w:val="Inhopg2"/>
            <w:tabs>
              <w:tab w:val="left" w:pos="950"/>
              <w:tab w:val="right" w:leader="dot" w:pos="9629"/>
            </w:tabs>
            <w:rPr>
              <w:rFonts w:asciiTheme="minorHAnsi" w:eastAsiaTheme="minorEastAsia" w:hAnsiTheme="minorHAnsi" w:cstheme="minorBidi"/>
              <w:noProof/>
              <w:sz w:val="22"/>
              <w:szCs w:val="22"/>
              <w:lang w:eastAsia="nl-NL"/>
            </w:rPr>
          </w:pPr>
          <w:r w:rsidRPr="00322674">
            <w:rPr>
              <w:rFonts w:ascii="Arial" w:hAnsi="Arial" w:cs="Times New Roman"/>
              <w:noProof/>
            </w:rPr>
            <w:t>19.1</w:t>
          </w:r>
          <w:r>
            <w:rPr>
              <w:rFonts w:asciiTheme="minorHAnsi" w:eastAsiaTheme="minorEastAsia" w:hAnsiTheme="minorHAnsi" w:cstheme="minorBidi"/>
              <w:noProof/>
              <w:sz w:val="22"/>
              <w:szCs w:val="22"/>
              <w:lang w:eastAsia="nl-NL"/>
            </w:rPr>
            <w:tab/>
          </w:r>
          <w:r>
            <w:rPr>
              <w:noProof/>
            </w:rPr>
            <w:t>Algemene eisen veiligheid en vergunningen</w:t>
          </w:r>
          <w:r>
            <w:rPr>
              <w:noProof/>
            </w:rPr>
            <w:tab/>
          </w:r>
          <w:r>
            <w:rPr>
              <w:noProof/>
            </w:rPr>
            <w:fldChar w:fldCharType="begin"/>
          </w:r>
          <w:r>
            <w:rPr>
              <w:noProof/>
            </w:rPr>
            <w:instrText xml:space="preserve"> PAGEREF _Toc68184199 \h </w:instrText>
          </w:r>
          <w:r>
            <w:rPr>
              <w:noProof/>
            </w:rPr>
          </w:r>
          <w:r>
            <w:rPr>
              <w:noProof/>
            </w:rPr>
            <w:fldChar w:fldCharType="separate"/>
          </w:r>
          <w:r w:rsidR="002A7220">
            <w:rPr>
              <w:noProof/>
            </w:rPr>
            <w:t>25</w:t>
          </w:r>
          <w:r>
            <w:rPr>
              <w:noProof/>
            </w:rPr>
            <w:fldChar w:fldCharType="end"/>
          </w:r>
        </w:p>
        <w:p w14:paraId="2F1A9B51" w14:textId="62BE7D06"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20</w:t>
          </w:r>
          <w:r>
            <w:rPr>
              <w:rFonts w:asciiTheme="minorHAnsi" w:eastAsiaTheme="minorEastAsia" w:hAnsiTheme="minorHAnsi" w:cstheme="minorBidi"/>
              <w:b w:val="0"/>
              <w:bCs w:val="0"/>
              <w:sz w:val="22"/>
              <w:lang w:eastAsia="nl-NL"/>
            </w:rPr>
            <w:tab/>
          </w:r>
          <w:r>
            <w:t>Beheer en onderhoud wayfindingssysteem</w:t>
          </w:r>
          <w:r>
            <w:tab/>
          </w:r>
          <w:r>
            <w:fldChar w:fldCharType="begin"/>
          </w:r>
          <w:r>
            <w:instrText xml:space="preserve"> PAGEREF _Toc68184200 \h </w:instrText>
          </w:r>
          <w:r>
            <w:fldChar w:fldCharType="separate"/>
          </w:r>
          <w:r w:rsidR="002A7220">
            <w:t>26</w:t>
          </w:r>
          <w:r>
            <w:fldChar w:fldCharType="end"/>
          </w:r>
        </w:p>
        <w:p w14:paraId="2AC54D51" w14:textId="69DACEA7" w:rsidR="00957228" w:rsidRDefault="00957228">
          <w:pPr>
            <w:pStyle w:val="Inhopg2"/>
            <w:tabs>
              <w:tab w:val="left" w:pos="950"/>
              <w:tab w:val="right" w:leader="dot" w:pos="9629"/>
            </w:tabs>
            <w:rPr>
              <w:rFonts w:asciiTheme="minorHAnsi" w:eastAsiaTheme="minorEastAsia" w:hAnsiTheme="minorHAnsi" w:cstheme="minorBidi"/>
              <w:noProof/>
              <w:sz w:val="22"/>
              <w:szCs w:val="22"/>
              <w:lang w:eastAsia="nl-NL"/>
            </w:rPr>
          </w:pPr>
          <w:r w:rsidRPr="00322674">
            <w:rPr>
              <w:rFonts w:ascii="Arial" w:hAnsi="Arial" w:cs="Times New Roman"/>
              <w:noProof/>
            </w:rPr>
            <w:t>20.1</w:t>
          </w:r>
          <w:r>
            <w:rPr>
              <w:rFonts w:asciiTheme="minorHAnsi" w:eastAsiaTheme="minorEastAsia" w:hAnsiTheme="minorHAnsi" w:cstheme="minorBidi"/>
              <w:noProof/>
              <w:sz w:val="22"/>
              <w:szCs w:val="22"/>
              <w:lang w:eastAsia="nl-NL"/>
            </w:rPr>
            <w:tab/>
          </w:r>
          <w:r>
            <w:rPr>
              <w:noProof/>
            </w:rPr>
            <w:t>Algemeen, beschikbaarheid en regelingen</w:t>
          </w:r>
          <w:r>
            <w:rPr>
              <w:noProof/>
            </w:rPr>
            <w:tab/>
          </w:r>
          <w:r>
            <w:rPr>
              <w:noProof/>
            </w:rPr>
            <w:fldChar w:fldCharType="begin"/>
          </w:r>
          <w:r>
            <w:rPr>
              <w:noProof/>
            </w:rPr>
            <w:instrText xml:space="preserve"> PAGEREF _Toc68184201 \h </w:instrText>
          </w:r>
          <w:r>
            <w:rPr>
              <w:noProof/>
            </w:rPr>
          </w:r>
          <w:r>
            <w:rPr>
              <w:noProof/>
            </w:rPr>
            <w:fldChar w:fldCharType="separate"/>
          </w:r>
          <w:r w:rsidR="002A7220">
            <w:rPr>
              <w:noProof/>
            </w:rPr>
            <w:t>26</w:t>
          </w:r>
          <w:r>
            <w:rPr>
              <w:noProof/>
            </w:rPr>
            <w:fldChar w:fldCharType="end"/>
          </w:r>
        </w:p>
        <w:p w14:paraId="6E33DC90" w14:textId="75346F26" w:rsidR="00957228" w:rsidRDefault="00957228">
          <w:pPr>
            <w:pStyle w:val="Inhopg2"/>
            <w:tabs>
              <w:tab w:val="left" w:pos="950"/>
              <w:tab w:val="right" w:leader="dot" w:pos="9629"/>
            </w:tabs>
            <w:rPr>
              <w:rFonts w:asciiTheme="minorHAnsi" w:eastAsiaTheme="minorEastAsia" w:hAnsiTheme="minorHAnsi" w:cstheme="minorBidi"/>
              <w:noProof/>
              <w:sz w:val="22"/>
              <w:szCs w:val="22"/>
              <w:lang w:eastAsia="nl-NL"/>
            </w:rPr>
          </w:pPr>
          <w:r w:rsidRPr="00322674">
            <w:rPr>
              <w:rFonts w:ascii="Arial" w:hAnsi="Arial" w:cs="Times New Roman"/>
              <w:noProof/>
            </w:rPr>
            <w:t>20.2</w:t>
          </w:r>
          <w:r>
            <w:rPr>
              <w:rFonts w:asciiTheme="minorHAnsi" w:eastAsiaTheme="minorEastAsia" w:hAnsiTheme="minorHAnsi" w:cstheme="minorBidi"/>
              <w:noProof/>
              <w:sz w:val="22"/>
              <w:szCs w:val="22"/>
              <w:lang w:eastAsia="nl-NL"/>
            </w:rPr>
            <w:tab/>
          </w:r>
          <w:r>
            <w:rPr>
              <w:noProof/>
            </w:rPr>
            <w:t>Storingsmanagement</w:t>
          </w:r>
          <w:r>
            <w:rPr>
              <w:noProof/>
            </w:rPr>
            <w:tab/>
          </w:r>
          <w:r>
            <w:rPr>
              <w:noProof/>
            </w:rPr>
            <w:fldChar w:fldCharType="begin"/>
          </w:r>
          <w:r>
            <w:rPr>
              <w:noProof/>
            </w:rPr>
            <w:instrText xml:space="preserve"> PAGEREF _Toc68184202 \h </w:instrText>
          </w:r>
          <w:r>
            <w:rPr>
              <w:noProof/>
            </w:rPr>
          </w:r>
          <w:r>
            <w:rPr>
              <w:noProof/>
            </w:rPr>
            <w:fldChar w:fldCharType="separate"/>
          </w:r>
          <w:r w:rsidR="002A7220">
            <w:rPr>
              <w:noProof/>
            </w:rPr>
            <w:t>27</w:t>
          </w:r>
          <w:r>
            <w:rPr>
              <w:noProof/>
            </w:rPr>
            <w:fldChar w:fldCharType="end"/>
          </w:r>
        </w:p>
        <w:p w14:paraId="56A16CBC" w14:textId="40B319E4" w:rsidR="00957228" w:rsidRDefault="00957228">
          <w:pPr>
            <w:pStyle w:val="Inhopg2"/>
            <w:tabs>
              <w:tab w:val="left" w:pos="950"/>
              <w:tab w:val="right" w:leader="dot" w:pos="9629"/>
            </w:tabs>
            <w:rPr>
              <w:rFonts w:asciiTheme="minorHAnsi" w:eastAsiaTheme="minorEastAsia" w:hAnsiTheme="minorHAnsi" w:cstheme="minorBidi"/>
              <w:noProof/>
              <w:sz w:val="22"/>
              <w:szCs w:val="22"/>
              <w:lang w:eastAsia="nl-NL"/>
            </w:rPr>
          </w:pPr>
          <w:r w:rsidRPr="00322674">
            <w:rPr>
              <w:rFonts w:ascii="Arial" w:hAnsi="Arial" w:cs="Times New Roman"/>
              <w:noProof/>
            </w:rPr>
            <w:t>20.3</w:t>
          </w:r>
          <w:r>
            <w:rPr>
              <w:rFonts w:asciiTheme="minorHAnsi" w:eastAsiaTheme="minorEastAsia" w:hAnsiTheme="minorHAnsi" w:cstheme="minorBidi"/>
              <w:noProof/>
              <w:sz w:val="22"/>
              <w:szCs w:val="22"/>
              <w:lang w:eastAsia="nl-NL"/>
            </w:rPr>
            <w:tab/>
          </w:r>
          <w:r>
            <w:rPr>
              <w:noProof/>
            </w:rPr>
            <w:t>Preventief onderhoud</w:t>
          </w:r>
          <w:r>
            <w:rPr>
              <w:noProof/>
            </w:rPr>
            <w:tab/>
          </w:r>
          <w:r>
            <w:rPr>
              <w:noProof/>
            </w:rPr>
            <w:fldChar w:fldCharType="begin"/>
          </w:r>
          <w:r>
            <w:rPr>
              <w:noProof/>
            </w:rPr>
            <w:instrText xml:space="preserve"> PAGEREF _Toc68184203 \h </w:instrText>
          </w:r>
          <w:r>
            <w:rPr>
              <w:noProof/>
            </w:rPr>
          </w:r>
          <w:r>
            <w:rPr>
              <w:noProof/>
            </w:rPr>
            <w:fldChar w:fldCharType="separate"/>
          </w:r>
          <w:r w:rsidR="002A7220">
            <w:rPr>
              <w:noProof/>
            </w:rPr>
            <w:t>29</w:t>
          </w:r>
          <w:r>
            <w:rPr>
              <w:noProof/>
            </w:rPr>
            <w:fldChar w:fldCharType="end"/>
          </w:r>
        </w:p>
        <w:p w14:paraId="09D53BD8" w14:textId="253C6BE5" w:rsidR="00957228" w:rsidRDefault="00957228">
          <w:pPr>
            <w:pStyle w:val="Inhopg2"/>
            <w:tabs>
              <w:tab w:val="left" w:pos="950"/>
              <w:tab w:val="right" w:leader="dot" w:pos="9629"/>
            </w:tabs>
            <w:rPr>
              <w:rFonts w:asciiTheme="minorHAnsi" w:eastAsiaTheme="minorEastAsia" w:hAnsiTheme="minorHAnsi" w:cstheme="minorBidi"/>
              <w:noProof/>
              <w:sz w:val="22"/>
              <w:szCs w:val="22"/>
              <w:lang w:eastAsia="nl-NL"/>
            </w:rPr>
          </w:pPr>
          <w:r w:rsidRPr="00322674">
            <w:rPr>
              <w:rFonts w:ascii="Arial" w:hAnsi="Arial" w:cs="Times New Roman"/>
              <w:noProof/>
            </w:rPr>
            <w:t>20.4</w:t>
          </w:r>
          <w:r>
            <w:rPr>
              <w:rFonts w:asciiTheme="minorHAnsi" w:eastAsiaTheme="minorEastAsia" w:hAnsiTheme="minorHAnsi" w:cstheme="minorBidi"/>
              <w:noProof/>
              <w:sz w:val="22"/>
              <w:szCs w:val="22"/>
              <w:lang w:eastAsia="nl-NL"/>
            </w:rPr>
            <w:tab/>
          </w:r>
          <w:r>
            <w:rPr>
              <w:noProof/>
            </w:rPr>
            <w:t>Correctief onderhoud</w:t>
          </w:r>
          <w:r>
            <w:rPr>
              <w:noProof/>
            </w:rPr>
            <w:tab/>
          </w:r>
          <w:r>
            <w:rPr>
              <w:noProof/>
            </w:rPr>
            <w:fldChar w:fldCharType="begin"/>
          </w:r>
          <w:r>
            <w:rPr>
              <w:noProof/>
            </w:rPr>
            <w:instrText xml:space="preserve"> PAGEREF _Toc68184204 \h </w:instrText>
          </w:r>
          <w:r>
            <w:rPr>
              <w:noProof/>
            </w:rPr>
          </w:r>
          <w:r>
            <w:rPr>
              <w:noProof/>
            </w:rPr>
            <w:fldChar w:fldCharType="separate"/>
          </w:r>
          <w:r w:rsidR="002A7220">
            <w:rPr>
              <w:noProof/>
            </w:rPr>
            <w:t>30</w:t>
          </w:r>
          <w:r>
            <w:rPr>
              <w:noProof/>
            </w:rPr>
            <w:fldChar w:fldCharType="end"/>
          </w:r>
        </w:p>
        <w:p w14:paraId="54659540" w14:textId="25F67E1E" w:rsidR="00957228" w:rsidRDefault="00957228">
          <w:pPr>
            <w:pStyle w:val="Inhopg2"/>
            <w:tabs>
              <w:tab w:val="left" w:pos="950"/>
              <w:tab w:val="right" w:leader="dot" w:pos="9629"/>
            </w:tabs>
            <w:rPr>
              <w:rFonts w:asciiTheme="minorHAnsi" w:eastAsiaTheme="minorEastAsia" w:hAnsiTheme="minorHAnsi" w:cstheme="minorBidi"/>
              <w:noProof/>
              <w:sz w:val="22"/>
              <w:szCs w:val="22"/>
              <w:lang w:eastAsia="nl-NL"/>
            </w:rPr>
          </w:pPr>
          <w:r w:rsidRPr="00322674">
            <w:rPr>
              <w:rFonts w:ascii="Arial" w:hAnsi="Arial" w:cs="Times New Roman"/>
              <w:noProof/>
            </w:rPr>
            <w:t>20.5</w:t>
          </w:r>
          <w:r>
            <w:rPr>
              <w:rFonts w:asciiTheme="minorHAnsi" w:eastAsiaTheme="minorEastAsia" w:hAnsiTheme="minorHAnsi" w:cstheme="minorBidi"/>
              <w:noProof/>
              <w:sz w:val="22"/>
              <w:szCs w:val="22"/>
              <w:lang w:eastAsia="nl-NL"/>
            </w:rPr>
            <w:tab/>
          </w:r>
          <w:r>
            <w:rPr>
              <w:noProof/>
            </w:rPr>
            <w:t>Calamiteiten</w:t>
          </w:r>
          <w:r>
            <w:rPr>
              <w:noProof/>
            </w:rPr>
            <w:tab/>
          </w:r>
          <w:r>
            <w:rPr>
              <w:noProof/>
            </w:rPr>
            <w:fldChar w:fldCharType="begin"/>
          </w:r>
          <w:r>
            <w:rPr>
              <w:noProof/>
            </w:rPr>
            <w:instrText xml:space="preserve"> PAGEREF _Toc68184205 \h </w:instrText>
          </w:r>
          <w:r>
            <w:rPr>
              <w:noProof/>
            </w:rPr>
          </w:r>
          <w:r>
            <w:rPr>
              <w:noProof/>
            </w:rPr>
            <w:fldChar w:fldCharType="separate"/>
          </w:r>
          <w:r w:rsidR="002A7220">
            <w:rPr>
              <w:noProof/>
            </w:rPr>
            <w:t>31</w:t>
          </w:r>
          <w:r>
            <w:rPr>
              <w:noProof/>
            </w:rPr>
            <w:fldChar w:fldCharType="end"/>
          </w:r>
        </w:p>
        <w:p w14:paraId="581B928A" w14:textId="4C6EA8DA"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21</w:t>
          </w:r>
          <w:r>
            <w:rPr>
              <w:rFonts w:asciiTheme="minorHAnsi" w:eastAsiaTheme="minorEastAsia" w:hAnsiTheme="minorHAnsi" w:cstheme="minorBidi"/>
              <w:b w:val="0"/>
              <w:bCs w:val="0"/>
              <w:sz w:val="22"/>
              <w:lang w:eastAsia="nl-NL"/>
            </w:rPr>
            <w:tab/>
          </w:r>
          <w:r>
            <w:t>Opleverdossier</w:t>
          </w:r>
          <w:r>
            <w:tab/>
          </w:r>
          <w:r>
            <w:fldChar w:fldCharType="begin"/>
          </w:r>
          <w:r>
            <w:instrText xml:space="preserve"> PAGEREF _Toc68184206 \h </w:instrText>
          </w:r>
          <w:r>
            <w:fldChar w:fldCharType="separate"/>
          </w:r>
          <w:r w:rsidR="002A7220">
            <w:t>31</w:t>
          </w:r>
          <w:r>
            <w:fldChar w:fldCharType="end"/>
          </w:r>
        </w:p>
        <w:p w14:paraId="34D18D41" w14:textId="4B394D2E"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22</w:t>
          </w:r>
          <w:r>
            <w:rPr>
              <w:rFonts w:asciiTheme="minorHAnsi" w:eastAsiaTheme="minorEastAsia" w:hAnsiTheme="minorHAnsi" w:cstheme="minorBidi"/>
              <w:b w:val="0"/>
              <w:bCs w:val="0"/>
              <w:sz w:val="22"/>
              <w:lang w:eastAsia="nl-NL"/>
            </w:rPr>
            <w:tab/>
          </w:r>
          <w:r>
            <w:t>Garantie</w:t>
          </w:r>
          <w:r>
            <w:tab/>
          </w:r>
          <w:r>
            <w:fldChar w:fldCharType="begin"/>
          </w:r>
          <w:r>
            <w:instrText xml:space="preserve"> PAGEREF _Toc68184207 \h </w:instrText>
          </w:r>
          <w:r>
            <w:fldChar w:fldCharType="separate"/>
          </w:r>
          <w:r w:rsidR="002A7220">
            <w:t>32</w:t>
          </w:r>
          <w:r>
            <w:fldChar w:fldCharType="end"/>
          </w:r>
        </w:p>
        <w:p w14:paraId="6624B746" w14:textId="30D12877" w:rsidR="00957228" w:rsidRDefault="00957228">
          <w:pPr>
            <w:pStyle w:val="Inhopg1"/>
            <w:rPr>
              <w:rFonts w:asciiTheme="minorHAnsi" w:eastAsiaTheme="minorEastAsia" w:hAnsiTheme="minorHAnsi" w:cstheme="minorBidi"/>
              <w:b w:val="0"/>
              <w:bCs w:val="0"/>
              <w:sz w:val="22"/>
              <w:lang w:eastAsia="nl-NL"/>
            </w:rPr>
          </w:pPr>
          <w:r w:rsidRPr="00322674">
            <w:rPr>
              <w:rFonts w:ascii="Arial" w:hAnsi="Arial" w:cs="Times New Roman"/>
            </w:rPr>
            <w:t>23</w:t>
          </w:r>
          <w:r>
            <w:rPr>
              <w:rFonts w:asciiTheme="minorHAnsi" w:eastAsiaTheme="minorEastAsia" w:hAnsiTheme="minorHAnsi" w:cstheme="minorBidi"/>
              <w:b w:val="0"/>
              <w:bCs w:val="0"/>
              <w:sz w:val="22"/>
              <w:lang w:eastAsia="nl-NL"/>
            </w:rPr>
            <w:tab/>
          </w:r>
          <w:r>
            <w:t>Bijlage 1, Scoop markering netwerk</w:t>
          </w:r>
          <w:r>
            <w:tab/>
          </w:r>
          <w:r>
            <w:fldChar w:fldCharType="begin"/>
          </w:r>
          <w:r>
            <w:instrText xml:space="preserve"> PAGEREF _Toc68184208 \h </w:instrText>
          </w:r>
          <w:r>
            <w:fldChar w:fldCharType="separate"/>
          </w:r>
          <w:r w:rsidR="002A7220">
            <w:t>35</w:t>
          </w:r>
          <w:r>
            <w:fldChar w:fldCharType="end"/>
          </w:r>
        </w:p>
        <w:p w14:paraId="2997EF45" w14:textId="16ED21E0" w:rsidR="00957228" w:rsidRDefault="00957228">
          <w:pPr>
            <w:pStyle w:val="Inhopg1"/>
            <w:rPr>
              <w:rFonts w:asciiTheme="minorHAnsi" w:eastAsiaTheme="minorEastAsia" w:hAnsiTheme="minorHAnsi" w:cstheme="minorBidi"/>
              <w:b w:val="0"/>
              <w:bCs w:val="0"/>
              <w:sz w:val="22"/>
              <w:lang w:eastAsia="nl-NL"/>
            </w:rPr>
          </w:pPr>
          <w:r>
            <w:t>Bijlage 2, Procesflow eisen naar betaling</w:t>
          </w:r>
          <w:r>
            <w:tab/>
          </w:r>
          <w:r>
            <w:fldChar w:fldCharType="begin"/>
          </w:r>
          <w:r>
            <w:instrText xml:space="preserve"> PAGEREF _Toc68184209 \h </w:instrText>
          </w:r>
          <w:r>
            <w:fldChar w:fldCharType="separate"/>
          </w:r>
          <w:r w:rsidR="002A7220">
            <w:t>36</w:t>
          </w:r>
          <w:r>
            <w:fldChar w:fldCharType="end"/>
          </w:r>
        </w:p>
        <w:p w14:paraId="1238D828" w14:textId="44C2E0B0" w:rsidR="00E24BC9" w:rsidRPr="004C0087" w:rsidRDefault="009876EE" w:rsidP="00C30E87">
          <w:r w:rsidRPr="004C0087">
            <w:rPr>
              <w:b/>
              <w:bCs/>
              <w:noProof/>
              <w:sz w:val="20"/>
              <w:szCs w:val="22"/>
            </w:rPr>
            <w:fldChar w:fldCharType="end"/>
          </w:r>
        </w:p>
      </w:sdtContent>
    </w:sdt>
    <w:p w14:paraId="0E778911" w14:textId="77777777" w:rsidR="00B02C1E" w:rsidRPr="004C0087" w:rsidRDefault="00B02C1E" w:rsidP="00C30E87"/>
    <w:p w14:paraId="1C8F0188" w14:textId="4CFC23EE" w:rsidR="007351B4" w:rsidRPr="004C0087" w:rsidRDefault="00C25AD9" w:rsidP="00C30E87">
      <w:pPr>
        <w:pStyle w:val="Kop1"/>
      </w:pPr>
      <w:bookmarkStart w:id="2" w:name="_Toc68184180"/>
      <w:r w:rsidRPr="004C0087">
        <w:lastRenderedPageBreak/>
        <w:t>I</w:t>
      </w:r>
      <w:bookmarkStart w:id="3" w:name="_Toc273100147"/>
      <w:bookmarkStart w:id="4" w:name="_Ref47615181"/>
      <w:bookmarkStart w:id="5" w:name="_Ref47615187"/>
      <w:bookmarkStart w:id="6" w:name="_Ref47615208"/>
      <w:bookmarkStart w:id="7" w:name="_Ref47615214"/>
      <w:bookmarkStart w:id="8" w:name="_Ref47615228"/>
      <w:bookmarkStart w:id="9" w:name="_Hlk51164611"/>
      <w:bookmarkStart w:id="10" w:name="_Toc188072072"/>
      <w:bookmarkStart w:id="11" w:name="_Toc188072116"/>
      <w:bookmarkStart w:id="12" w:name="_Toc190237716"/>
      <w:bookmarkEnd w:id="0"/>
      <w:r w:rsidR="00C7022F" w:rsidRPr="004C0087">
        <w:t>nleiding</w:t>
      </w:r>
      <w:bookmarkEnd w:id="2"/>
    </w:p>
    <w:p w14:paraId="588C5C25" w14:textId="13CDAF90" w:rsidR="00C7022F" w:rsidRPr="004C0087" w:rsidRDefault="00C7022F" w:rsidP="00C30E87">
      <w:r w:rsidRPr="004C0087">
        <w:t>1.1</w:t>
      </w:r>
      <w:r w:rsidRPr="004C0087">
        <w:tab/>
        <w:t>Project beschrijving en projectdoelen</w:t>
      </w:r>
    </w:p>
    <w:p w14:paraId="1BB7D328" w14:textId="1DE33AB6" w:rsidR="00C7022F" w:rsidRPr="004C0087" w:rsidRDefault="00C7022F" w:rsidP="00C30E87">
      <w:r w:rsidRPr="004C0087">
        <w:t xml:space="preserve">De voetgangersbewegwijzering - ook wel wayfinding - in Amsterdam is een complex geheel. Metro, bus, trein en openbare ruimte hebben hun eigen standaarden die op elkaar afgestemd moeten worden. De afgelopen jaren zijn, tijdens de diverse verbouwingen o tijdelijk en verplaatsbare systemen van wayfinding geplaatst. Met het oog op de definitieve inrichting is er een noodzaak om de tijdelijke systemen te vervangen voor permanente wayfinding. Vanwege de grote voetgangersstromen en het multimodale karakter kan niet volstaan worden met de standaard bewegwijzering in de stad.  </w:t>
      </w:r>
    </w:p>
    <w:p w14:paraId="762C6598" w14:textId="77777777" w:rsidR="00C7022F" w:rsidRPr="004C0087" w:rsidRDefault="00C7022F" w:rsidP="00C30E87">
      <w:r w:rsidRPr="004C0087">
        <w:t>Wayfinding heeft voor gemeente Amsterdam vier functies:</w:t>
      </w:r>
    </w:p>
    <w:p w14:paraId="20425DAD" w14:textId="237175B2" w:rsidR="00C7022F" w:rsidRPr="004C0087" w:rsidRDefault="00C7022F" w:rsidP="006F27AB">
      <w:pPr>
        <w:pStyle w:val="Lijstalinea"/>
        <w:numPr>
          <w:ilvl w:val="0"/>
          <w:numId w:val="32"/>
        </w:numPr>
      </w:pPr>
      <w:r w:rsidRPr="004C0087">
        <w:t>Reizigersinformatie trein, metro, tram, bussen;</w:t>
      </w:r>
    </w:p>
    <w:p w14:paraId="2D10673A" w14:textId="57A837B3" w:rsidR="00C7022F" w:rsidRPr="004C0087" w:rsidRDefault="00C7022F" w:rsidP="006F27AB">
      <w:pPr>
        <w:pStyle w:val="Lijstalinea"/>
        <w:numPr>
          <w:ilvl w:val="0"/>
          <w:numId w:val="32"/>
        </w:numPr>
      </w:pPr>
      <w:r w:rsidRPr="004C0087">
        <w:t>Crowd management/ evenementen/ toeristische informatie</w:t>
      </w:r>
      <w:r w:rsidR="00704D7D" w:rsidRPr="004C0087">
        <w:t>;</w:t>
      </w:r>
    </w:p>
    <w:p w14:paraId="6954EA71" w14:textId="3335A97D" w:rsidR="00C7022F" w:rsidRPr="004C0087" w:rsidRDefault="00C7022F" w:rsidP="006F27AB">
      <w:pPr>
        <w:pStyle w:val="Lijstalinea"/>
        <w:numPr>
          <w:ilvl w:val="0"/>
          <w:numId w:val="32"/>
        </w:numPr>
      </w:pPr>
      <w:r w:rsidRPr="004C0087">
        <w:t xml:space="preserve">Culturele advisering indien samenwerking met JCDecaux </w:t>
      </w:r>
      <w:r w:rsidR="00704D7D" w:rsidRPr="004C0087">
        <w:t>;</w:t>
      </w:r>
    </w:p>
    <w:p w14:paraId="79B2F11A" w14:textId="755F715E" w:rsidR="00C7022F" w:rsidRPr="004C0087" w:rsidRDefault="00C7022F" w:rsidP="006F27AB">
      <w:pPr>
        <w:pStyle w:val="Lijstalinea"/>
        <w:numPr>
          <w:ilvl w:val="0"/>
          <w:numId w:val="32"/>
        </w:numPr>
      </w:pPr>
      <w:r w:rsidRPr="004C0087">
        <w:t>Informatie bij rampen en crisissituaties</w:t>
      </w:r>
      <w:r w:rsidR="00704D7D" w:rsidRPr="004C0087">
        <w:t>.</w:t>
      </w:r>
    </w:p>
    <w:p w14:paraId="31D9423B" w14:textId="77777777" w:rsidR="00C7022F" w:rsidRPr="004C0087" w:rsidRDefault="00C7022F" w:rsidP="00C30E87"/>
    <w:p w14:paraId="5B92845E" w14:textId="2EEF6A99" w:rsidR="00C7022F" w:rsidRPr="004C0087" w:rsidRDefault="00C7022F" w:rsidP="00C30E87">
      <w:r w:rsidRPr="004C0087">
        <w:t>1.2 Projectcontext</w:t>
      </w:r>
    </w:p>
    <w:p w14:paraId="1EECE749" w14:textId="77777777" w:rsidR="00C7022F" w:rsidRPr="004C0087" w:rsidRDefault="00C7022F" w:rsidP="00C30E87">
      <w:r w:rsidRPr="004C0087">
        <w:t xml:space="preserve">De drukte in Amsterdam neemt toe. Naast economische en maatschappelijke voordelen kent de toenemende drukte ook keerzijden. In de gemeentelijke nota ‘Stad in Balans’ en in het Politierapport ‘Impact van toenemend toerisme op veiligheid en leefbaarheid’ wordt hiervoor aandacht gevraagd. De vele voorzieningen en modaliteiten maken dat er niet kan worden volstaan met één of meerdere standaard bewegwijzeringssystemen van de betreffende vervoerders (o.a. NS en GVB) en de gemeente. De afgelopen jaren is, in verband met de vele werkzaamheden, gewerkt met tijdelijke systemen. Met de definitieve inrichting is er ook de noodzaak om de definitieve wayfinding in de openbare ruimte te integreren. </w:t>
      </w:r>
    </w:p>
    <w:p w14:paraId="1F5A104E" w14:textId="4F24C53C" w:rsidR="00C7022F" w:rsidRPr="004C0087" w:rsidRDefault="00C7022F" w:rsidP="00C30E87">
      <w:r w:rsidRPr="004C0087">
        <w:t>Voor de nieuwe wayfinding is een bordenfamilie ontwikkeld met handwegwijzers en diverse typen zuilen. De zuilen zijn modulair opgebouwd en kunnen desgewenst met beeldschermen of afdekplaten met vaste tekst (verwijzingen) worden uitgerust. Een zuil dient de mogelijkheid te hebben om de afdekplaten te verwijderen en te vervangen door een beeldscherm.</w:t>
      </w:r>
    </w:p>
    <w:p w14:paraId="50AF6078" w14:textId="77777777" w:rsidR="00C7022F" w:rsidRPr="004C0087" w:rsidRDefault="00C7022F" w:rsidP="00C30E87">
      <w:r w:rsidRPr="004C0087">
        <w:br w:type="page"/>
      </w:r>
    </w:p>
    <w:p w14:paraId="23DF78AA" w14:textId="77777777" w:rsidR="00C7022F" w:rsidRPr="004C0087" w:rsidRDefault="00C7022F" w:rsidP="00C30E87"/>
    <w:p w14:paraId="1F6B4B47" w14:textId="22E19834" w:rsidR="00C7022F" w:rsidRPr="004C0087" w:rsidRDefault="00C7022F" w:rsidP="00C30E87">
      <w:pPr>
        <w:pStyle w:val="Kop1"/>
      </w:pPr>
      <w:bookmarkStart w:id="13" w:name="_Toc68184181"/>
      <w:r w:rsidRPr="004C0087">
        <w:t>Basis beschrijving installatie</w:t>
      </w:r>
      <w:bookmarkEnd w:id="13"/>
    </w:p>
    <w:tbl>
      <w:tblPr>
        <w:tblW w:w="9564" w:type="dxa"/>
        <w:tblInd w:w="70" w:type="dxa"/>
        <w:tblLayout w:type="fixed"/>
        <w:tblCellMar>
          <w:left w:w="70" w:type="dxa"/>
          <w:right w:w="70" w:type="dxa"/>
        </w:tblCellMar>
        <w:tblLook w:val="0000" w:firstRow="0" w:lastRow="0" w:firstColumn="0" w:lastColumn="0" w:noHBand="0" w:noVBand="0"/>
      </w:tblPr>
      <w:tblGrid>
        <w:gridCol w:w="776"/>
        <w:gridCol w:w="992"/>
        <w:gridCol w:w="7796"/>
      </w:tblGrid>
      <w:tr w:rsidR="007351B4" w:rsidRPr="004C0087" w14:paraId="270C11CD" w14:textId="77777777" w:rsidTr="001A4488">
        <w:tc>
          <w:tcPr>
            <w:tcW w:w="776" w:type="dxa"/>
            <w:tcBorders>
              <w:top w:val="single" w:sz="4" w:space="0" w:color="000000"/>
              <w:left w:val="single" w:sz="4" w:space="0" w:color="000000"/>
              <w:bottom w:val="single" w:sz="4" w:space="0" w:color="000000"/>
            </w:tcBorders>
          </w:tcPr>
          <w:p w14:paraId="548C6AC3" w14:textId="77777777" w:rsidR="007351B4" w:rsidRPr="004C0087" w:rsidRDefault="007351B4" w:rsidP="00C30E87">
            <w:pPr>
              <w:pStyle w:val="overzichteisen"/>
            </w:pPr>
            <w:bookmarkStart w:id="14" w:name="_Hlk51056068"/>
            <w:bookmarkStart w:id="15" w:name="_Hlk51056104"/>
          </w:p>
        </w:tc>
        <w:tc>
          <w:tcPr>
            <w:tcW w:w="992" w:type="dxa"/>
            <w:tcBorders>
              <w:top w:val="single" w:sz="4" w:space="0" w:color="000000"/>
              <w:left w:val="single" w:sz="4" w:space="0" w:color="000000"/>
              <w:bottom w:val="single" w:sz="4" w:space="0" w:color="000000"/>
            </w:tcBorders>
          </w:tcPr>
          <w:p w14:paraId="29E8AF22" w14:textId="77777777" w:rsidR="007351B4" w:rsidRPr="00161ADD" w:rsidRDefault="007351B4" w:rsidP="00C30E87"/>
        </w:tc>
        <w:tc>
          <w:tcPr>
            <w:tcW w:w="7796" w:type="dxa"/>
            <w:tcBorders>
              <w:top w:val="single" w:sz="4" w:space="0" w:color="000000"/>
              <w:left w:val="single" w:sz="4" w:space="0" w:color="000000"/>
              <w:bottom w:val="single" w:sz="4" w:space="0" w:color="000000"/>
              <w:right w:val="single" w:sz="4" w:space="0" w:color="000000"/>
            </w:tcBorders>
          </w:tcPr>
          <w:p w14:paraId="5E93699E" w14:textId="77777777" w:rsidR="007351B4" w:rsidRPr="00161ADD" w:rsidRDefault="007351B4" w:rsidP="00C30E87">
            <w:pPr>
              <w:pStyle w:val="TableParagraph"/>
              <w:rPr>
                <w:rFonts w:ascii="Corbel" w:hAnsi="Corbel"/>
                <w:sz w:val="18"/>
                <w:szCs w:val="18"/>
              </w:rPr>
            </w:pPr>
            <w:r w:rsidRPr="00161ADD">
              <w:rPr>
                <w:rFonts w:ascii="Corbel" w:hAnsi="Corbel"/>
                <w:sz w:val="18"/>
                <w:szCs w:val="18"/>
              </w:rPr>
              <w:t>Een zuil installatie bestaat in de basis uit tenminste de volgende installatie onderdelen:</w:t>
            </w:r>
          </w:p>
          <w:p w14:paraId="5847AA10" w14:textId="3F9299FA" w:rsidR="007351B4" w:rsidRPr="00161ADD" w:rsidRDefault="007351B4" w:rsidP="006F27AB">
            <w:pPr>
              <w:pStyle w:val="TableParagraph"/>
              <w:numPr>
                <w:ilvl w:val="0"/>
                <w:numId w:val="12"/>
              </w:numPr>
              <w:rPr>
                <w:rFonts w:ascii="Corbel" w:hAnsi="Corbel"/>
                <w:sz w:val="18"/>
                <w:szCs w:val="18"/>
              </w:rPr>
            </w:pPr>
            <w:r w:rsidRPr="00161ADD">
              <w:rPr>
                <w:rFonts w:ascii="Corbel" w:hAnsi="Corbel"/>
                <w:sz w:val="18"/>
                <w:szCs w:val="18"/>
              </w:rPr>
              <w:t>Zuil</w:t>
            </w:r>
            <w:r w:rsidR="00704D7D" w:rsidRPr="00161ADD">
              <w:rPr>
                <w:rFonts w:ascii="Corbel" w:hAnsi="Corbel"/>
                <w:sz w:val="18"/>
                <w:szCs w:val="18"/>
              </w:rPr>
              <w:t>;</w:t>
            </w:r>
          </w:p>
          <w:p w14:paraId="6EE83154" w14:textId="7629E582" w:rsidR="007F3165" w:rsidRPr="00161ADD" w:rsidRDefault="007F3165" w:rsidP="006F27AB">
            <w:pPr>
              <w:pStyle w:val="TableParagraph"/>
              <w:numPr>
                <w:ilvl w:val="0"/>
                <w:numId w:val="12"/>
              </w:numPr>
              <w:rPr>
                <w:rFonts w:ascii="Corbel" w:hAnsi="Corbel"/>
                <w:sz w:val="18"/>
                <w:szCs w:val="18"/>
              </w:rPr>
            </w:pPr>
            <w:r w:rsidRPr="00161ADD">
              <w:rPr>
                <w:rFonts w:ascii="Corbel" w:hAnsi="Corbel"/>
                <w:sz w:val="18"/>
                <w:szCs w:val="18"/>
              </w:rPr>
              <w:t>Beeldschermen</w:t>
            </w:r>
            <w:r w:rsidR="00704D7D" w:rsidRPr="00161ADD">
              <w:rPr>
                <w:rFonts w:ascii="Corbel" w:hAnsi="Corbel"/>
                <w:sz w:val="18"/>
                <w:szCs w:val="18"/>
              </w:rPr>
              <w:t>;</w:t>
            </w:r>
          </w:p>
          <w:p w14:paraId="50541595" w14:textId="40569653" w:rsidR="007351B4" w:rsidRPr="00161ADD" w:rsidRDefault="007351B4" w:rsidP="006F27AB">
            <w:pPr>
              <w:pStyle w:val="TableParagraph"/>
              <w:numPr>
                <w:ilvl w:val="0"/>
                <w:numId w:val="12"/>
              </w:numPr>
              <w:rPr>
                <w:rFonts w:ascii="Corbel" w:hAnsi="Corbel"/>
                <w:sz w:val="18"/>
                <w:szCs w:val="18"/>
              </w:rPr>
            </w:pPr>
            <w:r w:rsidRPr="00161ADD">
              <w:rPr>
                <w:rFonts w:ascii="Corbel" w:hAnsi="Corbel"/>
                <w:sz w:val="18"/>
                <w:szCs w:val="18"/>
              </w:rPr>
              <w:t>Lokale CPU</w:t>
            </w:r>
            <w:r w:rsidR="00704D7D" w:rsidRPr="00161ADD">
              <w:rPr>
                <w:rFonts w:ascii="Corbel" w:hAnsi="Corbel"/>
                <w:sz w:val="18"/>
                <w:szCs w:val="18"/>
              </w:rPr>
              <w:t>;</w:t>
            </w:r>
          </w:p>
          <w:p w14:paraId="44CCD2F0" w14:textId="54D1CFC8" w:rsidR="007351B4" w:rsidRPr="00161ADD" w:rsidRDefault="007351B4" w:rsidP="006F27AB">
            <w:pPr>
              <w:pStyle w:val="TableParagraph"/>
              <w:numPr>
                <w:ilvl w:val="0"/>
                <w:numId w:val="12"/>
              </w:numPr>
              <w:rPr>
                <w:rFonts w:ascii="Corbel" w:hAnsi="Corbel"/>
                <w:sz w:val="18"/>
                <w:szCs w:val="18"/>
              </w:rPr>
            </w:pPr>
            <w:r w:rsidRPr="00161ADD">
              <w:rPr>
                <w:rFonts w:ascii="Corbel" w:hAnsi="Corbel"/>
                <w:sz w:val="18"/>
                <w:szCs w:val="18"/>
              </w:rPr>
              <w:t>Astronomische klok</w:t>
            </w:r>
            <w:r w:rsidR="00704D7D" w:rsidRPr="00161ADD">
              <w:rPr>
                <w:rFonts w:ascii="Corbel" w:hAnsi="Corbel"/>
                <w:sz w:val="18"/>
                <w:szCs w:val="18"/>
              </w:rPr>
              <w:t>;</w:t>
            </w:r>
          </w:p>
          <w:p w14:paraId="4F54C339" w14:textId="101D1F80" w:rsidR="00CA52DE" w:rsidRPr="00161ADD" w:rsidRDefault="007351B4" w:rsidP="006F27AB">
            <w:pPr>
              <w:pStyle w:val="TableParagraph"/>
              <w:numPr>
                <w:ilvl w:val="0"/>
                <w:numId w:val="12"/>
              </w:numPr>
              <w:rPr>
                <w:rFonts w:ascii="Corbel" w:hAnsi="Corbel"/>
                <w:sz w:val="18"/>
                <w:szCs w:val="18"/>
              </w:rPr>
            </w:pPr>
            <w:r w:rsidRPr="00161ADD">
              <w:rPr>
                <w:rFonts w:ascii="Corbel" w:hAnsi="Corbel"/>
                <w:sz w:val="18"/>
                <w:szCs w:val="18"/>
              </w:rPr>
              <w:t>Deurschakelaar</w:t>
            </w:r>
            <w:r w:rsidR="00704D7D" w:rsidRPr="00161ADD">
              <w:rPr>
                <w:rFonts w:ascii="Corbel" w:hAnsi="Corbel"/>
                <w:sz w:val="18"/>
                <w:szCs w:val="18"/>
              </w:rPr>
              <w:t>;</w:t>
            </w:r>
          </w:p>
          <w:p w14:paraId="4232C96C" w14:textId="47274571" w:rsidR="002C0531" w:rsidRPr="00161ADD" w:rsidRDefault="003D2FE3" w:rsidP="006F27AB">
            <w:pPr>
              <w:pStyle w:val="TableParagraph"/>
              <w:numPr>
                <w:ilvl w:val="0"/>
                <w:numId w:val="12"/>
              </w:numPr>
              <w:rPr>
                <w:rFonts w:ascii="Corbel" w:hAnsi="Corbel"/>
                <w:sz w:val="18"/>
                <w:szCs w:val="18"/>
              </w:rPr>
            </w:pPr>
            <w:r w:rsidRPr="00161ADD">
              <w:rPr>
                <w:rFonts w:ascii="Corbel" w:hAnsi="Corbel"/>
                <w:sz w:val="18"/>
                <w:szCs w:val="18"/>
              </w:rPr>
              <w:t>Robustel R2110-4L 4G router</w:t>
            </w:r>
            <w:r w:rsidR="00357DF6" w:rsidRPr="00161ADD">
              <w:rPr>
                <w:rFonts w:ascii="Corbel" w:hAnsi="Corbel"/>
                <w:sz w:val="18"/>
                <w:szCs w:val="18"/>
              </w:rPr>
              <w:t xml:space="preserve"> met TAOglas antenne</w:t>
            </w:r>
            <w:r w:rsidRPr="00161ADD">
              <w:rPr>
                <w:rFonts w:ascii="Corbel" w:hAnsi="Corbel"/>
                <w:sz w:val="18"/>
                <w:szCs w:val="18"/>
              </w:rPr>
              <w:t xml:space="preserve"> (Directielevering)</w:t>
            </w:r>
            <w:r w:rsidR="00704D7D" w:rsidRPr="00161ADD">
              <w:rPr>
                <w:rFonts w:ascii="Corbel" w:hAnsi="Corbel"/>
                <w:sz w:val="18"/>
                <w:szCs w:val="18"/>
              </w:rPr>
              <w:t>;</w:t>
            </w:r>
          </w:p>
          <w:p w14:paraId="00C52AEA" w14:textId="489FD17F" w:rsidR="002C0531" w:rsidRPr="00161ADD" w:rsidRDefault="00E24BC9" w:rsidP="006F27AB">
            <w:pPr>
              <w:pStyle w:val="TableParagraph"/>
              <w:numPr>
                <w:ilvl w:val="0"/>
                <w:numId w:val="12"/>
              </w:numPr>
              <w:rPr>
                <w:rFonts w:ascii="Corbel" w:hAnsi="Corbel"/>
                <w:sz w:val="18"/>
                <w:szCs w:val="18"/>
              </w:rPr>
            </w:pPr>
            <w:r w:rsidRPr="00161ADD">
              <w:rPr>
                <w:rFonts w:ascii="Corbel" w:hAnsi="Corbel"/>
                <w:sz w:val="18"/>
                <w:szCs w:val="18"/>
              </w:rPr>
              <w:t>Voeding aansluit</w:t>
            </w:r>
            <w:r w:rsidR="00E63E89" w:rsidRPr="00161ADD">
              <w:rPr>
                <w:rFonts w:ascii="Corbel" w:hAnsi="Corbel"/>
                <w:sz w:val="18"/>
                <w:szCs w:val="18"/>
              </w:rPr>
              <w:t xml:space="preserve"> en -verdeelsysteem</w:t>
            </w:r>
            <w:r w:rsidR="00704D7D" w:rsidRPr="00161ADD">
              <w:rPr>
                <w:rFonts w:ascii="Corbel" w:hAnsi="Corbel"/>
                <w:sz w:val="18"/>
                <w:szCs w:val="18"/>
              </w:rPr>
              <w:t>.</w:t>
            </w:r>
          </w:p>
        </w:tc>
      </w:tr>
      <w:bookmarkEnd w:id="14"/>
      <w:tr w:rsidR="007351B4" w:rsidRPr="004C0087" w14:paraId="12EC3B98" w14:textId="77777777" w:rsidTr="001A4488">
        <w:tc>
          <w:tcPr>
            <w:tcW w:w="776" w:type="dxa"/>
            <w:tcBorders>
              <w:top w:val="single" w:sz="4" w:space="0" w:color="000000"/>
              <w:left w:val="single" w:sz="4" w:space="0" w:color="000000"/>
              <w:bottom w:val="single" w:sz="4" w:space="0" w:color="000000"/>
            </w:tcBorders>
          </w:tcPr>
          <w:p w14:paraId="1513A132"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tcPr>
          <w:p w14:paraId="2D1BB13A" w14:textId="77777777" w:rsidR="007351B4" w:rsidRPr="00161ADD" w:rsidRDefault="007351B4" w:rsidP="00C30E87"/>
        </w:tc>
        <w:tc>
          <w:tcPr>
            <w:tcW w:w="7796" w:type="dxa"/>
            <w:tcBorders>
              <w:top w:val="single" w:sz="4" w:space="0" w:color="000000"/>
              <w:left w:val="single" w:sz="4" w:space="0" w:color="000000"/>
              <w:bottom w:val="single" w:sz="4" w:space="0" w:color="000000"/>
              <w:right w:val="single" w:sz="4" w:space="0" w:color="000000"/>
            </w:tcBorders>
          </w:tcPr>
          <w:p w14:paraId="1A6AC6CA" w14:textId="227B6DDD" w:rsidR="007351B4" w:rsidRPr="00161ADD" w:rsidRDefault="00634B26" w:rsidP="00C30E87">
            <w:pPr>
              <w:pStyle w:val="TableParagraph"/>
              <w:rPr>
                <w:rFonts w:ascii="Corbel" w:hAnsi="Corbel"/>
                <w:sz w:val="18"/>
                <w:szCs w:val="18"/>
              </w:rPr>
            </w:pPr>
            <w:r w:rsidRPr="00161ADD">
              <w:rPr>
                <w:rFonts w:ascii="Corbel" w:hAnsi="Corbel"/>
                <w:sz w:val="18"/>
                <w:szCs w:val="18"/>
              </w:rPr>
              <w:t>Voetgangers bewegwijzeringsvanen</w:t>
            </w:r>
            <w:r w:rsidR="007351B4" w:rsidRPr="00161ADD">
              <w:rPr>
                <w:rFonts w:ascii="Corbel" w:hAnsi="Corbel"/>
                <w:sz w:val="18"/>
                <w:szCs w:val="18"/>
              </w:rPr>
              <w:t xml:space="preserve"> kunnen bestaan uit </w:t>
            </w:r>
            <w:r w:rsidR="007F3165" w:rsidRPr="00161ADD">
              <w:rPr>
                <w:rFonts w:ascii="Corbel" w:hAnsi="Corbel"/>
                <w:sz w:val="18"/>
                <w:szCs w:val="18"/>
              </w:rPr>
              <w:t xml:space="preserve">drie varianten en </w:t>
            </w:r>
            <w:r w:rsidR="007351B4" w:rsidRPr="00161ADD">
              <w:rPr>
                <w:rFonts w:ascii="Corbel" w:hAnsi="Corbel"/>
                <w:sz w:val="18"/>
                <w:szCs w:val="18"/>
              </w:rPr>
              <w:t>de volgende onderdelen:</w:t>
            </w:r>
          </w:p>
          <w:p w14:paraId="3DE28004" w14:textId="2581A123" w:rsidR="007F3165" w:rsidRPr="00161ADD" w:rsidRDefault="007F3165" w:rsidP="006F27AB">
            <w:pPr>
              <w:pStyle w:val="TableParagraph"/>
              <w:numPr>
                <w:ilvl w:val="0"/>
                <w:numId w:val="13"/>
              </w:numPr>
              <w:rPr>
                <w:rFonts w:ascii="Corbel" w:hAnsi="Corbel"/>
                <w:sz w:val="18"/>
                <w:szCs w:val="18"/>
              </w:rPr>
            </w:pPr>
            <w:r w:rsidRPr="00161ADD">
              <w:rPr>
                <w:rFonts w:ascii="Corbel" w:hAnsi="Corbel"/>
                <w:sz w:val="18"/>
                <w:szCs w:val="18"/>
              </w:rPr>
              <w:t>Onverlichte voetgangers bewegwijzeringsvanen</w:t>
            </w:r>
            <w:r w:rsidR="00704D7D" w:rsidRPr="00161ADD">
              <w:rPr>
                <w:rFonts w:ascii="Corbel" w:hAnsi="Corbel"/>
                <w:sz w:val="18"/>
                <w:szCs w:val="18"/>
              </w:rPr>
              <w:t>;</w:t>
            </w:r>
          </w:p>
          <w:p w14:paraId="3555F0F8" w14:textId="63A1B482" w:rsidR="007F3165" w:rsidRPr="00161ADD" w:rsidRDefault="007F3165" w:rsidP="006F27AB">
            <w:pPr>
              <w:pStyle w:val="TableParagraph"/>
              <w:numPr>
                <w:ilvl w:val="0"/>
                <w:numId w:val="13"/>
              </w:numPr>
              <w:rPr>
                <w:rFonts w:ascii="Corbel" w:hAnsi="Corbel"/>
                <w:sz w:val="18"/>
                <w:szCs w:val="18"/>
              </w:rPr>
            </w:pPr>
            <w:r w:rsidRPr="00161ADD">
              <w:rPr>
                <w:rFonts w:ascii="Corbel" w:hAnsi="Corbel"/>
                <w:sz w:val="18"/>
                <w:szCs w:val="18"/>
              </w:rPr>
              <w:t>Verlichte voetgangers bewegwijzeringsvanen</w:t>
            </w:r>
            <w:r w:rsidR="00704D7D" w:rsidRPr="00161ADD">
              <w:rPr>
                <w:rFonts w:ascii="Corbel" w:hAnsi="Corbel"/>
                <w:sz w:val="18"/>
                <w:szCs w:val="18"/>
              </w:rPr>
              <w:t>;</w:t>
            </w:r>
          </w:p>
          <w:p w14:paraId="0D7D171C" w14:textId="2EDB5E16" w:rsidR="007351B4" w:rsidRPr="00161ADD" w:rsidRDefault="007F3165" w:rsidP="006F27AB">
            <w:pPr>
              <w:pStyle w:val="TableParagraph"/>
              <w:numPr>
                <w:ilvl w:val="0"/>
                <w:numId w:val="13"/>
              </w:numPr>
              <w:rPr>
                <w:rFonts w:ascii="Corbel" w:hAnsi="Corbel"/>
                <w:sz w:val="18"/>
                <w:szCs w:val="18"/>
              </w:rPr>
            </w:pPr>
            <w:r w:rsidRPr="00161ADD">
              <w:rPr>
                <w:rFonts w:ascii="Corbel" w:hAnsi="Corbel"/>
                <w:sz w:val="18"/>
                <w:szCs w:val="18"/>
              </w:rPr>
              <w:t>Digitale voetgangers bewegwijzeringsvanen</w:t>
            </w:r>
            <w:r w:rsidR="00704D7D" w:rsidRPr="00161ADD">
              <w:rPr>
                <w:rFonts w:ascii="Corbel" w:hAnsi="Corbel"/>
                <w:sz w:val="18"/>
                <w:szCs w:val="18"/>
              </w:rPr>
              <w:t>.</w:t>
            </w:r>
          </w:p>
        </w:tc>
      </w:tr>
      <w:bookmarkEnd w:id="15"/>
    </w:tbl>
    <w:p w14:paraId="22518D2F" w14:textId="77777777" w:rsidR="007351B4" w:rsidRPr="004C0087" w:rsidRDefault="007351B4" w:rsidP="00C30E87"/>
    <w:p w14:paraId="3550A4B4" w14:textId="25052868" w:rsidR="001D2ACF" w:rsidRPr="004C0087" w:rsidRDefault="001D2ACF" w:rsidP="00C30E87">
      <w:pPr>
        <w:pStyle w:val="Kop1"/>
      </w:pPr>
      <w:bookmarkStart w:id="16" w:name="_Toc68184182"/>
      <w:r w:rsidRPr="004C0087">
        <w:t>Algemene eisen</w:t>
      </w:r>
      <w:bookmarkEnd w:id="3"/>
      <w:bookmarkEnd w:id="4"/>
      <w:bookmarkEnd w:id="5"/>
      <w:bookmarkEnd w:id="6"/>
      <w:bookmarkEnd w:id="7"/>
      <w:bookmarkEnd w:id="8"/>
      <w:bookmarkEnd w:id="16"/>
    </w:p>
    <w:tbl>
      <w:tblPr>
        <w:tblW w:w="9564" w:type="dxa"/>
        <w:tblInd w:w="70" w:type="dxa"/>
        <w:tblLayout w:type="fixed"/>
        <w:tblCellMar>
          <w:left w:w="70" w:type="dxa"/>
          <w:right w:w="70" w:type="dxa"/>
        </w:tblCellMar>
        <w:tblLook w:val="0000" w:firstRow="0" w:lastRow="0" w:firstColumn="0" w:lastColumn="0" w:noHBand="0" w:noVBand="0"/>
      </w:tblPr>
      <w:tblGrid>
        <w:gridCol w:w="776"/>
        <w:gridCol w:w="992"/>
        <w:gridCol w:w="7796"/>
      </w:tblGrid>
      <w:tr w:rsidR="007351B4" w:rsidRPr="004C0087" w14:paraId="64EBCDF7" w14:textId="77777777" w:rsidTr="001A4488">
        <w:tc>
          <w:tcPr>
            <w:tcW w:w="776" w:type="dxa"/>
            <w:tcBorders>
              <w:top w:val="single" w:sz="4" w:space="0" w:color="000000"/>
              <w:left w:val="single" w:sz="4" w:space="0" w:color="000000"/>
              <w:bottom w:val="single" w:sz="4" w:space="0" w:color="000000"/>
            </w:tcBorders>
          </w:tcPr>
          <w:p w14:paraId="6D84E275" w14:textId="77777777" w:rsidR="007351B4" w:rsidRPr="004C0087" w:rsidRDefault="007351B4" w:rsidP="00C30E87">
            <w:pPr>
              <w:pStyle w:val="overzichteisen"/>
            </w:pPr>
            <w:bookmarkStart w:id="17" w:name="_Hlk51056050"/>
          </w:p>
        </w:tc>
        <w:tc>
          <w:tcPr>
            <w:tcW w:w="992" w:type="dxa"/>
            <w:tcBorders>
              <w:top w:val="single" w:sz="4" w:space="0" w:color="000000"/>
              <w:left w:val="single" w:sz="4" w:space="0" w:color="000000"/>
              <w:bottom w:val="single" w:sz="4" w:space="0" w:color="000000"/>
            </w:tcBorders>
          </w:tcPr>
          <w:p w14:paraId="1DF081BD" w14:textId="6447F328" w:rsidR="007351B4"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2EAE0468" w14:textId="7F087523" w:rsidR="007351B4" w:rsidRPr="004C0087" w:rsidRDefault="007351B4" w:rsidP="00C30E87">
            <w:r w:rsidRPr="004C0087">
              <w:t>Opdrachtnemer realiseert en levert op een volledig functionerend en correct geïnstalleerd werkend systeem bestaande uit alle geleverde en door derden geleverde systemen (intern of van derden). De geleverde en gerealiseerde producten dienen één geïntegreerd geheel te vormen.</w:t>
            </w:r>
          </w:p>
        </w:tc>
      </w:tr>
      <w:bookmarkEnd w:id="17"/>
      <w:tr w:rsidR="007351B4" w:rsidRPr="004C0087" w14:paraId="2AE9ABB6" w14:textId="77777777" w:rsidTr="001A4488">
        <w:tc>
          <w:tcPr>
            <w:tcW w:w="776" w:type="dxa"/>
            <w:tcBorders>
              <w:top w:val="single" w:sz="4" w:space="0" w:color="000000"/>
              <w:left w:val="single" w:sz="4" w:space="0" w:color="000000"/>
              <w:bottom w:val="single" w:sz="4" w:space="0" w:color="000000"/>
            </w:tcBorders>
          </w:tcPr>
          <w:p w14:paraId="6CF7AA65"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tcPr>
          <w:p w14:paraId="7450C3D9" w14:textId="77777777" w:rsidR="007351B4" w:rsidRPr="004C0087" w:rsidRDefault="007351B4" w:rsidP="00C30E87"/>
        </w:tc>
        <w:tc>
          <w:tcPr>
            <w:tcW w:w="7796" w:type="dxa"/>
            <w:tcBorders>
              <w:top w:val="single" w:sz="4" w:space="0" w:color="000000"/>
              <w:left w:val="single" w:sz="4" w:space="0" w:color="000000"/>
              <w:bottom w:val="single" w:sz="4" w:space="0" w:color="000000"/>
              <w:right w:val="single" w:sz="4" w:space="0" w:color="000000"/>
            </w:tcBorders>
          </w:tcPr>
          <w:p w14:paraId="5976500B" w14:textId="77777777" w:rsidR="007351B4" w:rsidRPr="004C0087" w:rsidRDefault="007351B4" w:rsidP="00C30E87">
            <w:r w:rsidRPr="004C0087">
              <w:t>Opdrachtnemer is verplicht om waar nodig tijdens de contractperiode af te stemmen met alle betrokken partijen.</w:t>
            </w:r>
          </w:p>
        </w:tc>
      </w:tr>
      <w:tr w:rsidR="007351B4" w:rsidRPr="004C0087" w14:paraId="395ACBAD" w14:textId="77777777" w:rsidTr="001A4488">
        <w:tc>
          <w:tcPr>
            <w:tcW w:w="776" w:type="dxa"/>
            <w:tcBorders>
              <w:top w:val="single" w:sz="4" w:space="0" w:color="000000"/>
              <w:left w:val="single" w:sz="4" w:space="0" w:color="000000"/>
              <w:bottom w:val="single" w:sz="4" w:space="0" w:color="000000"/>
            </w:tcBorders>
          </w:tcPr>
          <w:p w14:paraId="616D264E" w14:textId="77777777" w:rsidR="007351B4" w:rsidRPr="004C0087" w:rsidRDefault="007351B4" w:rsidP="00C30E87">
            <w:pPr>
              <w:pStyle w:val="overzichteisen"/>
            </w:pPr>
            <w:bookmarkStart w:id="18" w:name="_Ref47615622"/>
          </w:p>
        </w:tc>
        <w:tc>
          <w:tcPr>
            <w:tcW w:w="992" w:type="dxa"/>
            <w:tcBorders>
              <w:top w:val="single" w:sz="4" w:space="0" w:color="000000"/>
              <w:left w:val="single" w:sz="4" w:space="0" w:color="000000"/>
              <w:bottom w:val="single" w:sz="4" w:space="0" w:color="000000"/>
            </w:tcBorders>
          </w:tcPr>
          <w:p w14:paraId="3363593A" w14:textId="6510A660" w:rsidR="007351B4" w:rsidRPr="004C0087" w:rsidRDefault="00F95E11" w:rsidP="00C30E87">
            <w:r w:rsidRPr="004C0087">
              <w:t>A.T. eis</w:t>
            </w:r>
          </w:p>
        </w:tc>
        <w:bookmarkEnd w:id="18"/>
        <w:tc>
          <w:tcPr>
            <w:tcW w:w="7796" w:type="dxa"/>
            <w:tcBorders>
              <w:top w:val="single" w:sz="4" w:space="0" w:color="000000"/>
              <w:left w:val="single" w:sz="4" w:space="0" w:color="000000"/>
              <w:bottom w:val="single" w:sz="4" w:space="0" w:color="000000"/>
              <w:right w:val="single" w:sz="4" w:space="0" w:color="000000"/>
            </w:tcBorders>
          </w:tcPr>
          <w:p w14:paraId="0562C636" w14:textId="77777777" w:rsidR="007351B4" w:rsidRPr="004C0087" w:rsidRDefault="007351B4" w:rsidP="00C30E87">
            <w:r w:rsidRPr="004C0087">
              <w:t>Alle installatieonderdelen en de installatie als geheel dienen te worden gerealiseerd voor een 24 uurs operationeel bedrijf gedurende 7 dagen per week / 365 dagen per jaar.</w:t>
            </w:r>
          </w:p>
        </w:tc>
      </w:tr>
      <w:tr w:rsidR="007351B4" w:rsidRPr="004C0087" w14:paraId="4EB196AC" w14:textId="77777777" w:rsidTr="007351B4">
        <w:tc>
          <w:tcPr>
            <w:tcW w:w="776" w:type="dxa"/>
            <w:tcBorders>
              <w:top w:val="single" w:sz="4" w:space="0" w:color="000000"/>
              <w:left w:val="single" w:sz="4" w:space="0" w:color="000000"/>
              <w:bottom w:val="single" w:sz="4" w:space="0" w:color="000000"/>
            </w:tcBorders>
            <w:shd w:val="clear" w:color="auto" w:fill="FFFFFF"/>
          </w:tcPr>
          <w:p w14:paraId="6B447F51"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3DD52D9A" w14:textId="77777777" w:rsidR="007351B4" w:rsidRPr="004C0087" w:rsidRDefault="007351B4" w:rsidP="00C30E87"/>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36434B6E" w14:textId="707291E6" w:rsidR="007351B4" w:rsidRPr="004C0087" w:rsidRDefault="007351B4" w:rsidP="00C30E87">
            <w:r w:rsidRPr="004C0087">
              <w:t xml:space="preserve">Alle communicatie </w:t>
            </w:r>
            <w:r w:rsidR="00161ADD">
              <w:t>met</w:t>
            </w:r>
            <w:r w:rsidRPr="004C0087">
              <w:t xml:space="preserve"> derden zal via de opdrachtgever lopen.</w:t>
            </w:r>
          </w:p>
        </w:tc>
      </w:tr>
      <w:tr w:rsidR="007351B4" w:rsidRPr="004C0087" w14:paraId="30024D4A" w14:textId="77777777" w:rsidTr="007351B4">
        <w:tc>
          <w:tcPr>
            <w:tcW w:w="776" w:type="dxa"/>
            <w:tcBorders>
              <w:top w:val="single" w:sz="4" w:space="0" w:color="000000"/>
              <w:left w:val="single" w:sz="4" w:space="0" w:color="000000"/>
              <w:bottom w:val="single" w:sz="4" w:space="0" w:color="000000"/>
            </w:tcBorders>
            <w:shd w:val="clear" w:color="auto" w:fill="FFFFFF"/>
          </w:tcPr>
          <w:p w14:paraId="0DEE2AEA"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04F1121A" w14:textId="77777777" w:rsidR="007351B4" w:rsidRPr="004C0087" w:rsidRDefault="007351B4" w:rsidP="00C30E87"/>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2F5020AD" w14:textId="77777777" w:rsidR="007351B4" w:rsidRPr="004C0087" w:rsidRDefault="007351B4" w:rsidP="00C30E87">
            <w:r w:rsidRPr="004C0087">
              <w:t>Opdrachtnemer geeft advies aan de opdrachtgever wanneer deze mogelijkheden ziet ter optimalisering van de uitvoering of afspraken m.b.t. het beheer van het areaal in het geheel of een installatie in het bijzonder.</w:t>
            </w:r>
          </w:p>
        </w:tc>
      </w:tr>
      <w:tr w:rsidR="007351B4" w:rsidRPr="004C0087" w14:paraId="309DC24C" w14:textId="77777777" w:rsidTr="007351B4">
        <w:tc>
          <w:tcPr>
            <w:tcW w:w="776" w:type="dxa"/>
            <w:tcBorders>
              <w:top w:val="single" w:sz="4" w:space="0" w:color="000000"/>
              <w:left w:val="single" w:sz="4" w:space="0" w:color="000000"/>
              <w:bottom w:val="single" w:sz="4" w:space="0" w:color="000000"/>
            </w:tcBorders>
            <w:shd w:val="clear" w:color="auto" w:fill="FFFFFF"/>
          </w:tcPr>
          <w:p w14:paraId="635BCB73"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5398E420" w14:textId="77777777" w:rsidR="007351B4" w:rsidRPr="004C0087" w:rsidRDefault="007351B4" w:rsidP="00C30E87"/>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2B74884D" w14:textId="77777777" w:rsidR="007351B4" w:rsidRPr="004C0087" w:rsidRDefault="007351B4" w:rsidP="00C30E87">
            <w:r w:rsidRPr="004C0087">
              <w:t>Afwijking van afspraken of werkwijze kan alleen plaatsvinden na schriftelijk akkoord, AWR,  van de opdrachtgever aangewezen beheerder.</w:t>
            </w:r>
          </w:p>
        </w:tc>
      </w:tr>
      <w:tr w:rsidR="007351B4" w:rsidRPr="004C0087" w14:paraId="665D8BB9" w14:textId="77777777" w:rsidTr="007351B4">
        <w:tc>
          <w:tcPr>
            <w:tcW w:w="776" w:type="dxa"/>
            <w:tcBorders>
              <w:top w:val="single" w:sz="4" w:space="0" w:color="000000"/>
              <w:left w:val="single" w:sz="4" w:space="0" w:color="000000"/>
              <w:bottom w:val="single" w:sz="4" w:space="0" w:color="000000"/>
            </w:tcBorders>
            <w:shd w:val="clear" w:color="auto" w:fill="FFFFFF"/>
          </w:tcPr>
          <w:p w14:paraId="2F33ACA9"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6C739B12" w14:textId="77777777" w:rsidR="007351B4" w:rsidRPr="004C0087" w:rsidRDefault="007351B4" w:rsidP="00C30E87"/>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2A10ECEA" w14:textId="77777777" w:rsidR="007351B4" w:rsidRPr="004C0087" w:rsidRDefault="007351B4" w:rsidP="00C30E87">
            <w:r w:rsidRPr="004C0087">
              <w:t>De opdrachtnemer werkt mee bij de afhandeling van klachten, vragen, verzoeken e.d.  waarbij een responstijd van maximaal 1 week wordt gehanteerd.  Dergelijke communicatie verloopt in eerste instantie altijd via de door opdrachtgever aangewezen beheerder.</w:t>
            </w:r>
          </w:p>
        </w:tc>
      </w:tr>
      <w:tr w:rsidR="007351B4" w:rsidRPr="004C0087" w14:paraId="211A4949" w14:textId="77777777" w:rsidTr="007351B4">
        <w:tc>
          <w:tcPr>
            <w:tcW w:w="776" w:type="dxa"/>
            <w:tcBorders>
              <w:top w:val="single" w:sz="4" w:space="0" w:color="000000"/>
              <w:left w:val="single" w:sz="4" w:space="0" w:color="000000"/>
              <w:bottom w:val="single" w:sz="4" w:space="0" w:color="000000"/>
            </w:tcBorders>
            <w:shd w:val="clear" w:color="auto" w:fill="FFFFFF"/>
          </w:tcPr>
          <w:p w14:paraId="2DC61352"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22E005D6" w14:textId="77777777" w:rsidR="007351B4" w:rsidRPr="004C0087" w:rsidRDefault="007351B4" w:rsidP="00C30E87"/>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074C9C71" w14:textId="00309288" w:rsidR="007351B4" w:rsidRPr="004C0087" w:rsidRDefault="007351B4" w:rsidP="00C30E87">
            <w:r w:rsidRPr="004C0087">
              <w:t xml:space="preserve">Opdrachtnemer maakt een organisatieschema beschikbaar van zijn organisatie met daarin benoemd de sleutel functionarissen en hun plaatsvervangers  die in de verschillende rollen als gevolg van de overeenkomst betrokken zijn. Opdrachtnemer </w:t>
            </w:r>
            <w:r w:rsidR="009B3AF5" w:rsidRPr="004C0087">
              <w:t xml:space="preserve">geeft </w:t>
            </w:r>
            <w:r w:rsidRPr="004C0087">
              <w:t>daarbij een escalatie model met functionarissen van zowel opdrachtgever als opdrachtnemer alsmede de criteria om naar een volgend niveau te escaleren.  In het organisatieschema wordt tevens vastgelegd wie namens opdrachtgever welke bevoegdheden heeft. Het organisatieschema wordt door opdrachtnemer aangepast aan wijzigingen in de organisatie van opdrachtgever en opdrachtnemer.</w:t>
            </w:r>
          </w:p>
        </w:tc>
      </w:tr>
      <w:tr w:rsidR="007351B4" w:rsidRPr="004C0087" w14:paraId="28CBD816" w14:textId="77777777" w:rsidTr="001A4488">
        <w:tc>
          <w:tcPr>
            <w:tcW w:w="776" w:type="dxa"/>
            <w:tcBorders>
              <w:top w:val="single" w:sz="4" w:space="0" w:color="000000"/>
              <w:left w:val="single" w:sz="4" w:space="0" w:color="000000"/>
              <w:bottom w:val="single" w:sz="4" w:space="0" w:color="000000"/>
            </w:tcBorders>
          </w:tcPr>
          <w:p w14:paraId="087A2BC5"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tcPr>
          <w:p w14:paraId="51EDEB86" w14:textId="7F026FB9" w:rsidR="007351B4"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2F714E0B" w14:textId="77777777" w:rsidR="007351B4" w:rsidRPr="004C0087" w:rsidRDefault="007351B4" w:rsidP="00C30E87">
            <w:r w:rsidRPr="004C0087">
              <w:t>De Opdrachtnemer garandeert medewerkers in te zetten die de Nederlandse taal mondeling en schriftelijk machtig zijn.</w:t>
            </w:r>
          </w:p>
        </w:tc>
      </w:tr>
      <w:tr w:rsidR="007351B4" w:rsidRPr="004C0087" w14:paraId="6E6039A0" w14:textId="77777777" w:rsidTr="001A4488">
        <w:tc>
          <w:tcPr>
            <w:tcW w:w="776" w:type="dxa"/>
            <w:tcBorders>
              <w:top w:val="single" w:sz="4" w:space="0" w:color="000000"/>
              <w:left w:val="single" w:sz="4" w:space="0" w:color="000000"/>
              <w:bottom w:val="single" w:sz="4" w:space="0" w:color="000000"/>
            </w:tcBorders>
          </w:tcPr>
          <w:p w14:paraId="2F2D8089"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tcPr>
          <w:p w14:paraId="7FA8D89D" w14:textId="77777777" w:rsidR="007351B4" w:rsidRPr="004C0087" w:rsidRDefault="007351B4" w:rsidP="00C30E87"/>
        </w:tc>
        <w:tc>
          <w:tcPr>
            <w:tcW w:w="7796" w:type="dxa"/>
            <w:tcBorders>
              <w:top w:val="single" w:sz="4" w:space="0" w:color="000000"/>
              <w:left w:val="single" w:sz="4" w:space="0" w:color="000000"/>
              <w:bottom w:val="single" w:sz="4" w:space="0" w:color="000000"/>
              <w:right w:val="single" w:sz="4" w:space="0" w:color="000000"/>
            </w:tcBorders>
          </w:tcPr>
          <w:p w14:paraId="0B8AFEDE" w14:textId="22F65F37" w:rsidR="007351B4" w:rsidRPr="004C0087" w:rsidRDefault="007351B4" w:rsidP="00C30E87">
            <w:r w:rsidRPr="004C0087">
              <w:t>De Opdrachtnemer is verplicht om aan te tonen dat aan alle</w:t>
            </w:r>
            <w:r w:rsidRPr="004C0087">
              <w:rPr>
                <w:color w:val="000000"/>
              </w:rPr>
              <w:t xml:space="preserve"> </w:t>
            </w:r>
            <w:r w:rsidRPr="004C0087">
              <w:t xml:space="preserve">eisen, die gemarkeerd zijn met </w:t>
            </w:r>
            <w:r w:rsidR="00F95E11" w:rsidRPr="004C0087">
              <w:rPr>
                <w:i/>
                <w:iCs/>
                <w:color w:val="000000"/>
              </w:rPr>
              <w:t>A.T. eis</w:t>
            </w:r>
            <w:r w:rsidRPr="004C0087">
              <w:rPr>
                <w:i/>
                <w:iCs/>
                <w:color w:val="000000"/>
              </w:rPr>
              <w:t xml:space="preserve">, </w:t>
            </w:r>
            <w:r w:rsidRPr="004C0087">
              <w:t>genoemd in dit PvE voldoet</w:t>
            </w:r>
            <w:r w:rsidR="009B3AF5" w:rsidRPr="004C0087">
              <w:t xml:space="preserve">, </w:t>
            </w:r>
            <w:r w:rsidR="009B3AF5" w:rsidRPr="00957228">
              <w:t xml:space="preserve">zie eis </w:t>
            </w:r>
            <w:r w:rsidR="00957228" w:rsidRPr="00957228">
              <w:t>179</w:t>
            </w:r>
            <w:r w:rsidRPr="004C0087">
              <w:t>. Andere genoemde eisen moeten in de einddocumentatie worden verwerkt.</w:t>
            </w:r>
          </w:p>
        </w:tc>
      </w:tr>
      <w:tr w:rsidR="007351B4" w:rsidRPr="004C0087" w14:paraId="18C32056" w14:textId="77777777" w:rsidTr="007351B4">
        <w:tc>
          <w:tcPr>
            <w:tcW w:w="776" w:type="dxa"/>
            <w:tcBorders>
              <w:top w:val="single" w:sz="4" w:space="0" w:color="000000"/>
              <w:left w:val="single" w:sz="4" w:space="0" w:color="000000"/>
              <w:bottom w:val="single" w:sz="4" w:space="0" w:color="000000"/>
            </w:tcBorders>
            <w:shd w:val="clear" w:color="auto" w:fill="FFFFFF"/>
          </w:tcPr>
          <w:p w14:paraId="7C8FAB0E"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2EA222B6" w14:textId="3FC6F58A" w:rsidR="007351B4"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1D1A65E1" w14:textId="77777777" w:rsidR="007351B4" w:rsidRPr="004C0087" w:rsidRDefault="007351B4" w:rsidP="00C30E87">
            <w:r w:rsidRPr="004C0087">
              <w:t xml:space="preserve">Opdrachtnemer dient na gunning en tekening contract binnen twee  weken een gedetailleerd implementatieplan op te stellen, welke na goedkeuring van de opdrachtgever, volgens plan uitgevoerd wordt. Het gedetailleerd functioneel ontwerpdocument dient als bijlage bij het implementatieplan geleverd te worden. </w:t>
            </w:r>
          </w:p>
        </w:tc>
      </w:tr>
      <w:tr w:rsidR="007351B4" w:rsidRPr="004C0087" w14:paraId="0EE6BDE6" w14:textId="77777777" w:rsidTr="007351B4">
        <w:tc>
          <w:tcPr>
            <w:tcW w:w="776" w:type="dxa"/>
            <w:tcBorders>
              <w:top w:val="single" w:sz="4" w:space="0" w:color="000000"/>
              <w:left w:val="single" w:sz="4" w:space="0" w:color="000000"/>
              <w:bottom w:val="single" w:sz="4" w:space="0" w:color="000000"/>
            </w:tcBorders>
            <w:shd w:val="clear" w:color="auto" w:fill="FFFFFF"/>
          </w:tcPr>
          <w:p w14:paraId="10BC548B"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24040F0C" w14:textId="77777777" w:rsidR="007351B4" w:rsidRPr="004C0087" w:rsidRDefault="007351B4" w:rsidP="00C30E87"/>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0C83C125" w14:textId="77777777" w:rsidR="007351B4" w:rsidRPr="004C0087" w:rsidRDefault="007351B4" w:rsidP="00C30E87">
            <w:r w:rsidRPr="004C0087">
              <w:t>Conform artikel 8 van de Algemene Inkoopvoorwaarden voor leveringen en diensten berusten alle (aanspraken op) intellectuele eigendomsrechten met betrekking tot enig resultaat voortvloeiende uit de overeenkomst, waaronder de auteursrechten op de esthetische vormgeving van de objecten, bij de opdrachtgever.</w:t>
            </w:r>
          </w:p>
          <w:p w14:paraId="4AC1FBD4" w14:textId="704AC7CE" w:rsidR="002A5B02" w:rsidRPr="004C0087" w:rsidRDefault="002A5B02" w:rsidP="00C30E87">
            <w:r w:rsidRPr="004C0087">
              <w:t>Gemeente Amsterdam is en blijft te allen tijde eigenaar van alle data die door het te leveren systeem wordt verzameld. Leverancier mag deze data niet zelf gebruiken voor andere doeleinden dan bedoeld in dit Contract zonder uitdrukkelijke en schriftelijke toestemming van de Opdrachtgever.</w:t>
            </w:r>
          </w:p>
        </w:tc>
      </w:tr>
      <w:tr w:rsidR="007351B4" w:rsidRPr="004C0087" w14:paraId="70F9B1AD" w14:textId="77777777" w:rsidTr="007351B4">
        <w:tc>
          <w:tcPr>
            <w:tcW w:w="776" w:type="dxa"/>
            <w:tcBorders>
              <w:top w:val="single" w:sz="4" w:space="0" w:color="000000"/>
              <w:left w:val="single" w:sz="4" w:space="0" w:color="000000"/>
              <w:bottom w:val="single" w:sz="4" w:space="0" w:color="000000"/>
            </w:tcBorders>
            <w:shd w:val="clear" w:color="auto" w:fill="FFFFFF"/>
          </w:tcPr>
          <w:p w14:paraId="450FD7C7"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0BD5C21E" w14:textId="77777777" w:rsidR="007351B4" w:rsidRPr="004C0087" w:rsidRDefault="007351B4" w:rsidP="00C30E87"/>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22849DB1" w14:textId="7BA7989F" w:rsidR="007351B4" w:rsidRPr="004C0087" w:rsidRDefault="007351B4" w:rsidP="00C30E87">
            <w:r w:rsidRPr="004C0087">
              <w:t xml:space="preserve">Alle prijzen genoemd in de inschrijving, zullen gelden als verrekenprijzen bij aanpassingen, bijv. bij uitbreiding van het aantal </w:t>
            </w:r>
            <w:r w:rsidR="0075204D" w:rsidRPr="004C0087">
              <w:t>beeldschermen</w:t>
            </w:r>
            <w:r w:rsidRPr="004C0087">
              <w:t xml:space="preserve">. De inschrijving moet zo zijn opgebouwd dat bij aanpassingen de totaalprijs hieruit eenvoudig te herleiden is. Voor elke aanpassing wordt een offerte opgevraagd, aan de hand waarvan door leverancier een offerte wordt opgesteld op basis van de vastgestelde verrekenprijzen en/of </w:t>
            </w:r>
            <w:r w:rsidR="00F2613F" w:rsidRPr="004C0087">
              <w:t>stuksprijs</w:t>
            </w:r>
            <w:r w:rsidRPr="004C0087">
              <w:t xml:space="preserve">. Bij akkoord verstrekt opdrachtgever opdracht tot uitvoering. </w:t>
            </w:r>
          </w:p>
          <w:p w14:paraId="54A249E5" w14:textId="77777777" w:rsidR="007351B4" w:rsidRPr="004C0087" w:rsidRDefault="007351B4" w:rsidP="00C30E87">
            <w:r w:rsidRPr="004C0087">
              <w:t>Indien er voor bepaalde leveringen of diensten geen verrekenprijzen bekend zijn dient de Leverancier marktconforme tarieven in rekening te brengen. Indien Opdrachtgever van mening is dat de tarieven niet marktconform zijn, dan kan dit reden zijn om de gewenste aanpassing, of delen hiervan, elders onder te brengen, of onderdelen als directielevering aan Leverancier beschikbaar te stellen.</w:t>
            </w:r>
          </w:p>
        </w:tc>
      </w:tr>
      <w:tr w:rsidR="003424F3" w:rsidRPr="004C0087" w14:paraId="075D32EF" w14:textId="77777777" w:rsidTr="007351B4">
        <w:tc>
          <w:tcPr>
            <w:tcW w:w="776" w:type="dxa"/>
            <w:tcBorders>
              <w:top w:val="single" w:sz="4" w:space="0" w:color="000000"/>
              <w:left w:val="single" w:sz="4" w:space="0" w:color="000000"/>
              <w:bottom w:val="single" w:sz="4" w:space="0" w:color="000000"/>
            </w:tcBorders>
            <w:shd w:val="clear" w:color="auto" w:fill="FFFFFF"/>
          </w:tcPr>
          <w:p w14:paraId="60246EFB" w14:textId="77777777" w:rsidR="003424F3" w:rsidRPr="004C0087" w:rsidRDefault="003424F3"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70C27EB4" w14:textId="77777777" w:rsidR="003424F3" w:rsidRPr="004C0087" w:rsidRDefault="003424F3" w:rsidP="00C30E87"/>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7083B254" w14:textId="2B12FD66" w:rsidR="003424F3" w:rsidRPr="004C0087" w:rsidRDefault="003424F3" w:rsidP="00C30E87">
            <w:r w:rsidRPr="004C0087">
              <w:t>Facturen van door opdrachtgever aangedragen aannemers of leveranciers (bijv. Liander voor elektra) zullen direct, a</w:t>
            </w:r>
            <w:r w:rsidR="00D54174" w:rsidRPr="004C0087">
              <w:t>.</w:t>
            </w:r>
            <w:r w:rsidRPr="004C0087">
              <w:t>d</w:t>
            </w:r>
            <w:r w:rsidR="00D54174" w:rsidRPr="004C0087">
              <w:t>.</w:t>
            </w:r>
            <w:r w:rsidRPr="004C0087">
              <w:t>h</w:t>
            </w:r>
            <w:r w:rsidR="00D54174" w:rsidRPr="004C0087">
              <w:t>.v.</w:t>
            </w:r>
            <w:r w:rsidRPr="004C0087">
              <w:t xml:space="preserve"> AWR,  naar opdrachtgever worden gestuurd. Handelingskosten worden niet geaccepteerd. Uren die aan het uitschrijven van de opdracht, aan de voorgenoemde aannemers of leveranciers, worden besteed kunnen adhv een AWR worden opgevoerd.</w:t>
            </w:r>
          </w:p>
        </w:tc>
      </w:tr>
      <w:tr w:rsidR="007351B4" w:rsidRPr="004C0087" w14:paraId="28D2BF59" w14:textId="77777777" w:rsidTr="007351B4">
        <w:tc>
          <w:tcPr>
            <w:tcW w:w="776" w:type="dxa"/>
            <w:tcBorders>
              <w:top w:val="single" w:sz="4" w:space="0" w:color="000000"/>
              <w:left w:val="single" w:sz="4" w:space="0" w:color="000000"/>
              <w:bottom w:val="single" w:sz="4" w:space="0" w:color="000000"/>
            </w:tcBorders>
            <w:shd w:val="clear" w:color="auto" w:fill="FFFFFF"/>
          </w:tcPr>
          <w:p w14:paraId="362231BC"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58DAC4C0" w14:textId="77777777" w:rsidR="007351B4" w:rsidRPr="004C0087" w:rsidRDefault="007351B4" w:rsidP="00C30E87"/>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5BBAD037" w14:textId="77777777" w:rsidR="007351B4" w:rsidRPr="004C0087" w:rsidRDefault="007351B4" w:rsidP="00C30E87">
            <w:r w:rsidRPr="004C0087">
              <w:t>Vormgeving, constructie, inrichting en componenten en samenstelling van componenten dienen over de gehele looptijd van de overeenkomst, inclusief eventuele verlengingen, ongewijzigd te blijven en worden vastgesteld op basis van de eerste geleverde installatie. Wijzigingen kunnen uitsluitend in overleg en na instemming van de opdrachtgever doorgevoerd worden.</w:t>
            </w:r>
          </w:p>
        </w:tc>
      </w:tr>
      <w:tr w:rsidR="007351B4" w:rsidRPr="004C0087" w14:paraId="6A5CF928" w14:textId="77777777" w:rsidTr="007351B4">
        <w:tc>
          <w:tcPr>
            <w:tcW w:w="776" w:type="dxa"/>
            <w:tcBorders>
              <w:top w:val="single" w:sz="4" w:space="0" w:color="000000"/>
              <w:left w:val="single" w:sz="4" w:space="0" w:color="000000"/>
              <w:bottom w:val="single" w:sz="4" w:space="0" w:color="000000"/>
            </w:tcBorders>
            <w:shd w:val="clear" w:color="auto" w:fill="FFFFFF"/>
          </w:tcPr>
          <w:p w14:paraId="38038C5A" w14:textId="77777777" w:rsidR="007351B4" w:rsidRPr="004C0087" w:rsidRDefault="007351B4"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7B2C3C6C" w14:textId="33B7D0A7" w:rsidR="007351B4"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6B16F25E" w14:textId="77777777" w:rsidR="007351B4" w:rsidRPr="004C0087" w:rsidRDefault="007351B4" w:rsidP="00C30E87">
            <w:r w:rsidRPr="004C0087">
              <w:t>Onderdeel van de opdracht betreft het personeel van de opdrachtgever. Een algemene opleiding voor de bediening van de installatie dient te worden gegeven aan maximaal 5 personen, aan te wijzen door de opdrachtgever. De opleiding moet alle, voor het dagelijks gebruik van de installaties benodigde instructies en gegevens bevatten. Opleiding wordt gegeven op locatie van de gemeente Amsterdam en zal maximaal een dag duren. Daarbij dient een onderscheid gemaakt te worden naar een gedeelte voor gebruik en bedieningen enerzijds en het zelfstandig oplossen van eerstelijns storingen anderzijds.</w:t>
            </w:r>
          </w:p>
        </w:tc>
      </w:tr>
      <w:tr w:rsidR="00FF04B9" w:rsidRPr="004C0087" w14:paraId="5B6622F3" w14:textId="77777777" w:rsidTr="007351B4">
        <w:tc>
          <w:tcPr>
            <w:tcW w:w="776" w:type="dxa"/>
            <w:tcBorders>
              <w:top w:val="single" w:sz="4" w:space="0" w:color="000000"/>
              <w:left w:val="single" w:sz="4" w:space="0" w:color="000000"/>
              <w:bottom w:val="single" w:sz="4" w:space="0" w:color="000000"/>
            </w:tcBorders>
            <w:shd w:val="clear" w:color="auto" w:fill="FFFFFF"/>
          </w:tcPr>
          <w:p w14:paraId="33046C71" w14:textId="77777777" w:rsidR="00FF04B9" w:rsidRPr="004C0087" w:rsidRDefault="00FF04B9"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4BC102CB" w14:textId="16052869" w:rsidR="00FF04B9"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01F3E0D0" w14:textId="77777777" w:rsidR="00FF04B9" w:rsidRPr="004C0087" w:rsidRDefault="00FF04B9" w:rsidP="00C30E87">
            <w:r w:rsidRPr="004C0087">
              <w:t xml:space="preserve">De gemeente Amsterdam heeft ten doel deze overeenkomst aan te gaan met een Opdrachtnemer die zoveel mogelijk weet bij te dragen aan het behalen van de ambities voor Schone Lucht in 2025 volgens de agenda Duurzaam Amsterdam. </w:t>
            </w:r>
          </w:p>
          <w:p w14:paraId="040449E8" w14:textId="77777777" w:rsidR="00FF04B9" w:rsidRPr="004C0087" w:rsidRDefault="00FF04B9" w:rsidP="00C30E87">
            <w:r w:rsidRPr="004C0087">
              <w:t>Agenda Duurzaam Amsterdam is te vinden op:</w:t>
            </w:r>
          </w:p>
          <w:p w14:paraId="4694F41F" w14:textId="38E0AFAF" w:rsidR="003E5DF9" w:rsidRPr="004C0087" w:rsidRDefault="002A7220" w:rsidP="00C30E87">
            <w:hyperlink r:id="rId13" w:history="1">
              <w:r w:rsidR="003E5DF9" w:rsidRPr="004C0087">
                <w:rPr>
                  <w:rStyle w:val="Hyperlink"/>
                  <w:rFonts w:cs="Calibri"/>
                </w:rPr>
                <w:t>https://www.amsterdam.nl/bestuur-organisatie/volg-beleid/duurzaamheid-energie/</w:t>
              </w:r>
            </w:hyperlink>
          </w:p>
        </w:tc>
      </w:tr>
      <w:tr w:rsidR="00FF04B9" w:rsidRPr="004C0087" w14:paraId="6DDC0DD8" w14:textId="77777777" w:rsidTr="007351B4">
        <w:tc>
          <w:tcPr>
            <w:tcW w:w="776" w:type="dxa"/>
            <w:tcBorders>
              <w:top w:val="single" w:sz="4" w:space="0" w:color="000000"/>
              <w:left w:val="single" w:sz="4" w:space="0" w:color="000000"/>
              <w:bottom w:val="single" w:sz="4" w:space="0" w:color="000000"/>
            </w:tcBorders>
            <w:shd w:val="clear" w:color="auto" w:fill="FFFFFF"/>
          </w:tcPr>
          <w:p w14:paraId="4A327017" w14:textId="77777777" w:rsidR="00FF04B9" w:rsidRPr="004C0087" w:rsidRDefault="00FF04B9"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0C0310F4" w14:textId="20AF1C18" w:rsidR="00FF04B9"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6CAE1803" w14:textId="32E66461" w:rsidR="00FF04B9" w:rsidRPr="004C0087" w:rsidRDefault="00FF04B9" w:rsidP="00C30E87">
            <w:r w:rsidRPr="004C0087">
              <w:t xml:space="preserve">Bij diverse werkzaamheden wordt veel gebruik gemaakt van materieel dat uiteenloopt van handgereedschap, personenbusjes, vrachtwagens, hoogwerkers en overige mobiele werktuigen. Inzet van dit materieel heeft nadelige gevolgen voor de luchtkwaliteit en levert geluidsoverlast. De Opdrachtnemer dient rekening te houden dat bij de uit te voeren werkzaamheden moet worden bijgedragen aan het terugdringen van de emissie van CO2, NOX, fijnstof (PM10), roet en de </w:t>
            </w:r>
            <w:r w:rsidRPr="004C0087">
              <w:lastRenderedPageBreak/>
              <w:t>maatschappelijke overlast door bouw gerelateerd verkeer (geluid en trillingen) en het laten draaien van een hoogwerker te verminderen om zo overlast tot een minimum te beperken.</w:t>
            </w:r>
          </w:p>
        </w:tc>
      </w:tr>
      <w:tr w:rsidR="00FF04B9" w:rsidRPr="004C0087" w14:paraId="45533E36" w14:textId="77777777" w:rsidTr="007351B4">
        <w:tc>
          <w:tcPr>
            <w:tcW w:w="776" w:type="dxa"/>
            <w:tcBorders>
              <w:top w:val="single" w:sz="4" w:space="0" w:color="000000"/>
              <w:left w:val="single" w:sz="4" w:space="0" w:color="000000"/>
              <w:bottom w:val="single" w:sz="4" w:space="0" w:color="000000"/>
            </w:tcBorders>
            <w:shd w:val="clear" w:color="auto" w:fill="FFFFFF"/>
          </w:tcPr>
          <w:p w14:paraId="2E0C00E5" w14:textId="77777777" w:rsidR="00FF04B9" w:rsidRPr="004C0087" w:rsidRDefault="00FF04B9"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1D8B1A8C" w14:textId="350E52AF" w:rsidR="00FF04B9"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7C864007" w14:textId="7286B5AA" w:rsidR="00FF04B9" w:rsidRPr="004C0087" w:rsidRDefault="00FF04B9" w:rsidP="00C30E87">
            <w:r w:rsidRPr="004C0087">
              <w:t>Alle voor transport in te zetten voertuigen moeten tenminste elektrisch aangedreven en/of hydride elektrisch aangedreven zijn</w:t>
            </w:r>
            <w:r w:rsidR="00C30E87" w:rsidRPr="004C0087">
              <w:t>.</w:t>
            </w:r>
          </w:p>
        </w:tc>
      </w:tr>
      <w:tr w:rsidR="00FF04B9" w:rsidRPr="004C0087" w14:paraId="19FFEA40" w14:textId="77777777" w:rsidTr="007351B4">
        <w:tc>
          <w:tcPr>
            <w:tcW w:w="776" w:type="dxa"/>
            <w:tcBorders>
              <w:top w:val="single" w:sz="4" w:space="0" w:color="000000"/>
              <w:left w:val="single" w:sz="4" w:space="0" w:color="000000"/>
              <w:bottom w:val="single" w:sz="4" w:space="0" w:color="000000"/>
            </w:tcBorders>
            <w:shd w:val="clear" w:color="auto" w:fill="FFFFFF"/>
          </w:tcPr>
          <w:p w14:paraId="2586663A" w14:textId="77777777" w:rsidR="00FF04B9" w:rsidRPr="004C0087" w:rsidRDefault="00FF04B9" w:rsidP="00C30E87">
            <w:pPr>
              <w:pStyle w:val="overzichteisen"/>
            </w:pPr>
          </w:p>
        </w:tc>
        <w:tc>
          <w:tcPr>
            <w:tcW w:w="992" w:type="dxa"/>
            <w:tcBorders>
              <w:top w:val="single" w:sz="4" w:space="0" w:color="000000"/>
              <w:left w:val="single" w:sz="4" w:space="0" w:color="000000"/>
              <w:bottom w:val="single" w:sz="4" w:space="0" w:color="000000"/>
            </w:tcBorders>
            <w:shd w:val="clear" w:color="auto" w:fill="FFFFFF"/>
          </w:tcPr>
          <w:p w14:paraId="300C72EC" w14:textId="2CFD47C9" w:rsidR="00FF04B9"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Pr>
          <w:p w14:paraId="68A195E2" w14:textId="3D034FA3" w:rsidR="00FF04B9" w:rsidRPr="004C0087" w:rsidRDefault="00FF04B9" w:rsidP="00C30E87">
            <w:r w:rsidRPr="004C0087">
              <w:t xml:space="preserve">Alle in te zetten voertuigen moeten tenminste voldoen aan de eisen zoals die gelden in de milieuzones, zie </w:t>
            </w:r>
            <w:hyperlink r:id="rId14" w:tooltip="https://www.amsterdam.nl/parkeren-verkeer/milieuzone-amsterdam/" w:history="1">
              <w:r w:rsidR="00210185" w:rsidRPr="004C0087">
                <w:rPr>
                  <w:rStyle w:val="Hyperlink"/>
                  <w:rFonts w:cs="Calibri"/>
                </w:rPr>
                <w:t>https://www.amsterdam.nl/parkeren-verkeer/milieuzone-amsterdam/</w:t>
              </w:r>
              <w:r w:rsidRPr="004C0087">
                <w:rPr>
                  <w:rStyle w:val="Hyperlink"/>
                  <w:rFonts w:cs="Calibri"/>
                </w:rPr>
                <w:t>.</w:t>
              </w:r>
            </w:hyperlink>
          </w:p>
        </w:tc>
      </w:tr>
    </w:tbl>
    <w:p w14:paraId="65119495" w14:textId="77777777" w:rsidR="007351B4" w:rsidRPr="004C0087" w:rsidRDefault="007351B4" w:rsidP="00C30E87"/>
    <w:p w14:paraId="4B09A640" w14:textId="0450B55B" w:rsidR="00FC6CB6" w:rsidRPr="004C0087" w:rsidRDefault="00FC6CB6" w:rsidP="00C30E87">
      <w:pPr>
        <w:pStyle w:val="Kop1"/>
      </w:pPr>
      <w:bookmarkStart w:id="19" w:name="_Toc68184183"/>
      <w:bookmarkStart w:id="20" w:name="_Toc273100149"/>
      <w:bookmarkEnd w:id="9"/>
      <w:r w:rsidRPr="004C0087">
        <w:t>Eisen m.b.t. informatiebeveiliging en privacy</w:t>
      </w:r>
      <w:bookmarkEnd w:id="19"/>
    </w:p>
    <w:tbl>
      <w:tblPr>
        <w:tblW w:w="9564" w:type="dxa"/>
        <w:tblInd w:w="70" w:type="dxa"/>
        <w:tblLayout w:type="fixed"/>
        <w:tblCellMar>
          <w:left w:w="70" w:type="dxa"/>
          <w:right w:w="70" w:type="dxa"/>
        </w:tblCellMar>
        <w:tblLook w:val="0000" w:firstRow="0" w:lastRow="0" w:firstColumn="0" w:lastColumn="0" w:noHBand="0" w:noVBand="0"/>
      </w:tblPr>
      <w:tblGrid>
        <w:gridCol w:w="851"/>
        <w:gridCol w:w="917"/>
        <w:gridCol w:w="7796"/>
      </w:tblGrid>
      <w:tr w:rsidR="00A80289" w:rsidRPr="004C0087" w14:paraId="50DBE709" w14:textId="77777777" w:rsidTr="00DF0177">
        <w:tc>
          <w:tcPr>
            <w:tcW w:w="851" w:type="dxa"/>
            <w:tcBorders>
              <w:top w:val="single" w:sz="4" w:space="0" w:color="000000"/>
              <w:left w:val="single" w:sz="4" w:space="0" w:color="000000"/>
              <w:bottom w:val="single" w:sz="4" w:space="0" w:color="000000"/>
            </w:tcBorders>
          </w:tcPr>
          <w:p w14:paraId="7B7E564C"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38C1AACE"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78C26AC9" w14:textId="0679870D" w:rsidR="00A80289" w:rsidRPr="004C0087" w:rsidRDefault="00A80289" w:rsidP="00504BC6">
            <w:pPr>
              <w:rPr>
                <w:rFonts w:cstheme="minorHAnsi"/>
              </w:rPr>
            </w:pPr>
            <w:r w:rsidRPr="004C0087">
              <w:rPr>
                <w:rFonts w:cstheme="minorHAnsi"/>
              </w:rPr>
              <w:t xml:space="preserve"> </w:t>
            </w:r>
            <w:r w:rsidRPr="004C0087">
              <w:rPr>
                <w:rFonts w:cstheme="minorHAnsi"/>
                <w:color w:val="000000"/>
              </w:rPr>
              <w:t>Datacommunicatie apparatuur moet  beschermd worden tegen misbruik of lekken van netwerkgegevens</w:t>
            </w:r>
          </w:p>
          <w:p w14:paraId="5587ABF0" w14:textId="7F3EA2E2" w:rsidR="00A80289" w:rsidRPr="004C0087" w:rsidRDefault="00A80289" w:rsidP="00DF0177">
            <w:pPr>
              <w:rPr>
                <w:rFonts w:cstheme="minorHAnsi"/>
              </w:rPr>
            </w:pPr>
            <w:r w:rsidRPr="004C0087">
              <w:rPr>
                <w:rFonts w:cstheme="minorHAnsi"/>
              </w:rPr>
              <w:t>De Opdrachtnemer zal aan haar zijde eveneens de benodigde maatregelen treffen en deze ter toetsing voorleggen aan de Opdrachtgever.</w:t>
            </w:r>
          </w:p>
        </w:tc>
      </w:tr>
      <w:tr w:rsidR="00A80289" w:rsidRPr="004C0087" w14:paraId="5A3C1665" w14:textId="77777777" w:rsidTr="00DF0177">
        <w:tc>
          <w:tcPr>
            <w:tcW w:w="851" w:type="dxa"/>
            <w:tcBorders>
              <w:top w:val="single" w:sz="4" w:space="0" w:color="000000"/>
              <w:left w:val="single" w:sz="4" w:space="0" w:color="000000"/>
              <w:bottom w:val="single" w:sz="4" w:space="0" w:color="000000"/>
            </w:tcBorders>
          </w:tcPr>
          <w:p w14:paraId="1F3B1DBC"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39F08A7E"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5BFDCB67" w14:textId="77777777" w:rsidR="00A80289" w:rsidRPr="004C0087" w:rsidRDefault="00A80289" w:rsidP="00DF0177">
            <w:pPr>
              <w:spacing w:after="0" w:line="240" w:lineRule="auto"/>
              <w:rPr>
                <w:rFonts w:cstheme="minorHAnsi"/>
                <w:color w:val="000000"/>
              </w:rPr>
            </w:pPr>
            <w:r w:rsidRPr="004C0087">
              <w:rPr>
                <w:rFonts w:cstheme="minorHAnsi"/>
                <w:color w:val="000000"/>
              </w:rPr>
              <w:t>Baseline Informatie Beveiliging Overheid (BIO) is het relevante beleidskader ten aanzien van Informatie beveiliging. De Opdrachtnemer toont aan dat zijn dienstverlening conform dit wettelijk kader wordt uitgevoerd middels inzicht in genomen informatie beveiligingsmaatregelen conform BBN2.</w:t>
            </w:r>
          </w:p>
          <w:p w14:paraId="32712122" w14:textId="77777777" w:rsidR="00A80289" w:rsidRPr="004C0087" w:rsidRDefault="00A80289" w:rsidP="00DF0177">
            <w:pPr>
              <w:spacing w:after="0" w:line="240" w:lineRule="auto"/>
              <w:rPr>
                <w:rFonts w:eastAsia="Times New Roman" w:cstheme="minorHAnsi"/>
                <w:color w:val="000000"/>
                <w:lang w:eastAsia="nl-NL"/>
              </w:rPr>
            </w:pPr>
          </w:p>
          <w:p w14:paraId="3910F2B7" w14:textId="77777777" w:rsidR="00A80289" w:rsidRPr="004C0087" w:rsidRDefault="00A80289" w:rsidP="00DF0177">
            <w:pPr>
              <w:rPr>
                <w:rFonts w:cstheme="minorHAnsi"/>
              </w:rPr>
            </w:pPr>
          </w:p>
        </w:tc>
      </w:tr>
      <w:tr w:rsidR="00A80289" w:rsidRPr="004C0087" w14:paraId="70C5A9F8" w14:textId="77777777" w:rsidTr="00DF0177">
        <w:tc>
          <w:tcPr>
            <w:tcW w:w="851" w:type="dxa"/>
            <w:tcBorders>
              <w:top w:val="single" w:sz="4" w:space="0" w:color="000000"/>
              <w:left w:val="single" w:sz="4" w:space="0" w:color="000000"/>
              <w:bottom w:val="single" w:sz="4" w:space="0" w:color="000000"/>
            </w:tcBorders>
          </w:tcPr>
          <w:p w14:paraId="4E33F835"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3AC5E916"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558BD70B" w14:textId="77777777" w:rsidR="00A80289" w:rsidRPr="004C0087" w:rsidRDefault="00A80289" w:rsidP="00504BC6">
            <w:pPr>
              <w:rPr>
                <w:rFonts w:cstheme="minorHAnsi"/>
              </w:rPr>
            </w:pPr>
            <w:r w:rsidRPr="004C0087">
              <w:rPr>
                <w:rFonts w:cstheme="minorHAnsi"/>
              </w:rPr>
              <w:t xml:space="preserve">Verwerker is ISO 27001 (of gelijkwaardig) gecertificeerd; Verwerker toont zelf aan dat hij aan de eisen uit de Baseline Informatiebeveiliging Overheid (BIO) voldoet, </w:t>
            </w:r>
            <w:r w:rsidRPr="00957228">
              <w:rPr>
                <w:rFonts w:cstheme="minorHAnsi"/>
              </w:rPr>
              <w:t>zie eis 24</w:t>
            </w:r>
          </w:p>
        </w:tc>
      </w:tr>
      <w:tr w:rsidR="00A80289" w:rsidRPr="004C0087" w14:paraId="31077A20" w14:textId="77777777" w:rsidTr="00DF0177">
        <w:tc>
          <w:tcPr>
            <w:tcW w:w="851" w:type="dxa"/>
            <w:tcBorders>
              <w:top w:val="single" w:sz="4" w:space="0" w:color="000000"/>
              <w:left w:val="single" w:sz="4" w:space="0" w:color="000000"/>
              <w:bottom w:val="single" w:sz="4" w:space="0" w:color="000000"/>
            </w:tcBorders>
          </w:tcPr>
          <w:p w14:paraId="6A167B4A"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7B84AACF"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2B99BABD" w14:textId="77777777" w:rsidR="00A80289" w:rsidRPr="004C0087" w:rsidDel="00A479BC" w:rsidRDefault="00A80289" w:rsidP="00DF0177">
            <w:pPr>
              <w:rPr>
                <w:rFonts w:cstheme="minorHAnsi"/>
              </w:rPr>
            </w:pPr>
            <w:r w:rsidRPr="004C0087">
              <w:rPr>
                <w:rFonts w:cstheme="minorHAnsi"/>
              </w:rPr>
              <w:t xml:space="preserve">Inschrijver heeft beleid voor informatiebeveiliging </w:t>
            </w:r>
          </w:p>
          <w:p w14:paraId="439DC219" w14:textId="295FF8CA" w:rsidR="00A80289" w:rsidRPr="004C0087" w:rsidRDefault="00A80289" w:rsidP="00DF0177">
            <w:pPr>
              <w:spacing w:after="0" w:line="240" w:lineRule="auto"/>
              <w:rPr>
                <w:rFonts w:eastAsia="Times New Roman" w:cstheme="minorHAnsi"/>
                <w:color w:val="000000"/>
                <w:lang w:eastAsia="nl-NL"/>
              </w:rPr>
            </w:pPr>
            <w:r w:rsidRPr="004C0087">
              <w:rPr>
                <w:rFonts w:cstheme="minorHAnsi"/>
                <w:color w:val="000000"/>
              </w:rPr>
              <w:t xml:space="preserve">de ISO standaarden en de Baseline Informatiebeveiliging Overheid (BIO) waarop het beleid </w:t>
            </w:r>
            <w:r w:rsidR="00431B6B" w:rsidRPr="004C0087">
              <w:rPr>
                <w:rFonts w:cstheme="minorHAnsi"/>
                <w:color w:val="000000"/>
              </w:rPr>
              <w:t>getoetst</w:t>
            </w:r>
            <w:r w:rsidRPr="004C0087">
              <w:rPr>
                <w:rFonts w:cstheme="minorHAnsi"/>
                <w:color w:val="000000"/>
              </w:rPr>
              <w:t xml:space="preserve"> kan worden.</w:t>
            </w:r>
          </w:p>
          <w:p w14:paraId="162BFFF8" w14:textId="77777777" w:rsidR="00A80289" w:rsidRPr="004C0087" w:rsidRDefault="00A80289" w:rsidP="00DF0177">
            <w:pPr>
              <w:rPr>
                <w:rFonts w:cstheme="minorHAnsi"/>
                <w:color w:val="000000"/>
              </w:rPr>
            </w:pPr>
            <w:r w:rsidRPr="004C0087">
              <w:rPr>
                <w:rFonts w:cstheme="minorHAnsi"/>
              </w:rPr>
              <w:t>Desgewenst geeft hij inzage in dit beleid aan opdrachtgever.</w:t>
            </w:r>
          </w:p>
        </w:tc>
      </w:tr>
      <w:tr w:rsidR="00A80289" w:rsidRPr="004C0087" w14:paraId="49CA9DA2" w14:textId="77777777" w:rsidTr="00DF0177">
        <w:tc>
          <w:tcPr>
            <w:tcW w:w="851" w:type="dxa"/>
            <w:tcBorders>
              <w:top w:val="single" w:sz="4" w:space="0" w:color="000000"/>
              <w:left w:val="single" w:sz="4" w:space="0" w:color="000000"/>
              <w:bottom w:val="single" w:sz="4" w:space="0" w:color="000000"/>
            </w:tcBorders>
          </w:tcPr>
          <w:p w14:paraId="06E4FDD6"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19EAB6EA"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5C77DD03" w14:textId="77777777" w:rsidR="00A80289" w:rsidRPr="004C0087" w:rsidRDefault="00A80289" w:rsidP="00DF0177">
            <w:pPr>
              <w:rPr>
                <w:rFonts w:cstheme="minorHAnsi"/>
              </w:rPr>
            </w:pPr>
            <w:r w:rsidRPr="004C0087">
              <w:rPr>
                <w:rFonts w:cstheme="minorHAnsi"/>
              </w:rPr>
              <w:t>Opdrachtnemer heeft een adequaat beveiligingsbeleid voor gevoelige klantinformatie zoals as-built gegevens en wachtwoorden. Wachtwoorden moeten zijn samengesteld op basis van de geldende beveiligingseisen conform de BIO. Tenminste de volgende uitgangspunten gelden:</w:t>
            </w:r>
          </w:p>
          <w:p w14:paraId="7D66AA28" w14:textId="77777777" w:rsidR="00A80289" w:rsidRPr="004C0087" w:rsidRDefault="00A80289" w:rsidP="006F27AB">
            <w:pPr>
              <w:pStyle w:val="Lijstalinea"/>
              <w:numPr>
                <w:ilvl w:val="0"/>
                <w:numId w:val="14"/>
              </w:numPr>
              <w:rPr>
                <w:rFonts w:cstheme="minorHAnsi"/>
                <w:szCs w:val="18"/>
              </w:rPr>
            </w:pPr>
            <w:r w:rsidRPr="004C0087">
              <w:rPr>
                <w:rFonts w:cstheme="minorHAnsi"/>
                <w:szCs w:val="18"/>
              </w:rPr>
              <w:t>Er worden geen wachtwoorden gebruikt die voor meerdere klanten gelden. Wachtwoorden zijn niet triviaal en ten minste 8 karakters lang en bestaan uit verschillende karaktersoorten (letters, cijfers, leestekens);</w:t>
            </w:r>
          </w:p>
          <w:p w14:paraId="669ABA36" w14:textId="77777777" w:rsidR="00A80289" w:rsidRPr="004C0087" w:rsidRDefault="00A80289" w:rsidP="006F27AB">
            <w:pPr>
              <w:pStyle w:val="Lijstalinea"/>
              <w:numPr>
                <w:ilvl w:val="0"/>
                <w:numId w:val="14"/>
              </w:numPr>
              <w:rPr>
                <w:rFonts w:cstheme="minorHAnsi"/>
                <w:szCs w:val="18"/>
              </w:rPr>
            </w:pPr>
            <w:r w:rsidRPr="004C0087">
              <w:rPr>
                <w:rFonts w:cstheme="minorHAnsi"/>
                <w:szCs w:val="18"/>
              </w:rPr>
              <w:t>Alle gegevensdragers (memorysticks, laptops, etc.) met klantgevoelige informatie die buiten de vestiging van Opdrachtnemer komen, worden volledig versleuteld. Bij laptops en tablets wordt gebruikgemaakt van versleuteling van de volledige harde schijf (bijv. Microsoft Bitlocker, VeraCrypt);</w:t>
            </w:r>
          </w:p>
          <w:p w14:paraId="58E6A938" w14:textId="77777777" w:rsidR="00A80289" w:rsidRPr="004C0087" w:rsidRDefault="00A80289" w:rsidP="006F27AB">
            <w:pPr>
              <w:pStyle w:val="Lijstalinea"/>
              <w:numPr>
                <w:ilvl w:val="0"/>
                <w:numId w:val="14"/>
              </w:numPr>
              <w:rPr>
                <w:rFonts w:cstheme="minorHAnsi"/>
                <w:szCs w:val="18"/>
              </w:rPr>
            </w:pPr>
            <w:r w:rsidRPr="004C0087">
              <w:rPr>
                <w:rFonts w:cstheme="minorHAnsi"/>
                <w:szCs w:val="18"/>
              </w:rPr>
              <w:t>De kantooromgeving van de Opdrachtnemer is adequaat beveiligd tegen digitale inbraak;</w:t>
            </w:r>
          </w:p>
          <w:p w14:paraId="23F6AFFF" w14:textId="77777777" w:rsidR="00A80289" w:rsidRPr="004C0087" w:rsidRDefault="00A80289" w:rsidP="00DF0177">
            <w:pPr>
              <w:rPr>
                <w:rFonts w:cstheme="minorHAnsi"/>
              </w:rPr>
            </w:pPr>
            <w:r w:rsidRPr="004C0087">
              <w:rPr>
                <w:rFonts w:cstheme="minorHAnsi"/>
              </w:rPr>
              <w:t>Communicatie van gevoelige gegevens, bijv. via internet of memory-sticks, is altijd versleuteld met ten minste AES-128 bits of gelijkwaardig/beter.</w:t>
            </w:r>
          </w:p>
        </w:tc>
      </w:tr>
      <w:tr w:rsidR="00A80289" w:rsidRPr="004C0087" w14:paraId="7DCB1C63" w14:textId="77777777" w:rsidTr="00DF0177">
        <w:tc>
          <w:tcPr>
            <w:tcW w:w="851" w:type="dxa"/>
            <w:tcBorders>
              <w:top w:val="single" w:sz="4" w:space="0" w:color="000000"/>
              <w:left w:val="single" w:sz="4" w:space="0" w:color="000000"/>
              <w:bottom w:val="single" w:sz="4" w:space="0" w:color="000000"/>
            </w:tcBorders>
          </w:tcPr>
          <w:p w14:paraId="7D0E1B13"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2131B632"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0B274D3F" w14:textId="77777777" w:rsidR="00A80289" w:rsidRPr="004C0087" w:rsidRDefault="00A80289" w:rsidP="00DF0177">
            <w:pPr>
              <w:rPr>
                <w:rFonts w:cstheme="minorHAnsi"/>
                <w:color w:val="000000"/>
              </w:rPr>
            </w:pPr>
            <w:r w:rsidRPr="004C0087">
              <w:rPr>
                <w:rFonts w:cstheme="minorHAnsi"/>
              </w:rPr>
              <w:t xml:space="preserve">Gebruikers krijgen alleen op basis van een unieke combinatie gebruikers-id en wachtwoord toegang. </w:t>
            </w:r>
          </w:p>
        </w:tc>
      </w:tr>
      <w:tr w:rsidR="00A80289" w:rsidRPr="004C0087" w14:paraId="23B4DBE5" w14:textId="77777777" w:rsidTr="00DF0177">
        <w:tc>
          <w:tcPr>
            <w:tcW w:w="851" w:type="dxa"/>
            <w:tcBorders>
              <w:top w:val="single" w:sz="4" w:space="0" w:color="000000"/>
              <w:left w:val="single" w:sz="4" w:space="0" w:color="000000"/>
              <w:bottom w:val="single" w:sz="4" w:space="0" w:color="000000"/>
            </w:tcBorders>
          </w:tcPr>
          <w:p w14:paraId="740CEC23"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2ECBE364"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5EDF43BA" w14:textId="77777777" w:rsidR="00A80289" w:rsidRPr="004C0087" w:rsidRDefault="00A80289" w:rsidP="00DF0177">
            <w:pPr>
              <w:rPr>
                <w:rFonts w:cstheme="minorHAnsi"/>
              </w:rPr>
            </w:pPr>
            <w:r w:rsidRPr="004C0087">
              <w:rPr>
                <w:rFonts w:cstheme="minorHAnsi"/>
              </w:rPr>
              <w:t>Robustel R2110-4L 4G router met TAOglas antenne wordt door de opdrachtgever ter beschikking gesteld. Opdrachtnemer zal de ter beschikking gestelde apparatuur inbouwen, aansluiten en testen.</w:t>
            </w:r>
          </w:p>
          <w:p w14:paraId="36360C97" w14:textId="77777777" w:rsidR="00A80289" w:rsidRPr="004C0087" w:rsidRDefault="00A80289" w:rsidP="00DF0177">
            <w:pPr>
              <w:spacing w:after="0" w:line="240" w:lineRule="auto"/>
              <w:rPr>
                <w:rFonts w:eastAsia="Times New Roman" w:cstheme="minorHAnsi"/>
                <w:color w:val="000000"/>
                <w:lang w:eastAsia="nl-NL"/>
              </w:rPr>
            </w:pPr>
            <w:r w:rsidRPr="004C0087">
              <w:rPr>
                <w:rFonts w:cstheme="minorHAnsi"/>
                <w:color w:val="000000"/>
              </w:rPr>
              <w:t>De opdrachtnemer heeft beleid voor het veilig en verantwoord gebruik van mobiele apparatuur vastgesteld en gedeeld met de werknemers en de opdrachtgever. Van belang hierin zijn:</w:t>
            </w:r>
          </w:p>
          <w:p w14:paraId="528DC469" w14:textId="77777777" w:rsidR="00A80289" w:rsidRPr="004C0087" w:rsidRDefault="00A80289" w:rsidP="00DF0177">
            <w:pPr>
              <w:rPr>
                <w:rFonts w:cstheme="minorHAnsi"/>
              </w:rPr>
            </w:pPr>
          </w:p>
        </w:tc>
      </w:tr>
      <w:tr w:rsidR="00A80289" w:rsidRPr="004C0087" w14:paraId="11DAAAA0" w14:textId="77777777" w:rsidTr="00DF0177">
        <w:tc>
          <w:tcPr>
            <w:tcW w:w="851" w:type="dxa"/>
            <w:tcBorders>
              <w:top w:val="single" w:sz="4" w:space="0" w:color="000000"/>
              <w:left w:val="single" w:sz="4" w:space="0" w:color="000000"/>
              <w:bottom w:val="single" w:sz="4" w:space="0" w:color="000000"/>
            </w:tcBorders>
          </w:tcPr>
          <w:p w14:paraId="6C649B4F"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6AA70B99"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2574EDFC" w14:textId="77777777" w:rsidR="00A80289" w:rsidRPr="004C0087" w:rsidRDefault="00A80289" w:rsidP="00DF0177">
            <w:pPr>
              <w:rPr>
                <w:rFonts w:cstheme="minorHAnsi"/>
              </w:rPr>
            </w:pPr>
            <w:r w:rsidRPr="004C0087">
              <w:rPr>
                <w:rFonts w:cstheme="minorHAnsi"/>
              </w:rPr>
              <w:t>Na elke wijziging aan de configuratie van een component dient een back-up van de instellingen uitgevoerd te worden zodat bij uitval van een component deze vervangen kan worden door eenzelfde product zonder langdurige installatie- en configuratietijd.</w:t>
            </w:r>
          </w:p>
        </w:tc>
      </w:tr>
      <w:tr w:rsidR="00A80289" w:rsidRPr="004C0087" w14:paraId="365A7A7F" w14:textId="77777777" w:rsidTr="00DF0177">
        <w:tc>
          <w:tcPr>
            <w:tcW w:w="851" w:type="dxa"/>
            <w:tcBorders>
              <w:top w:val="single" w:sz="4" w:space="0" w:color="000000"/>
              <w:left w:val="single" w:sz="4" w:space="0" w:color="000000"/>
              <w:bottom w:val="single" w:sz="4" w:space="0" w:color="000000"/>
            </w:tcBorders>
          </w:tcPr>
          <w:p w14:paraId="0CD079F2"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34E2E6C5"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7FBBF3B2" w14:textId="77777777" w:rsidR="00A80289" w:rsidRPr="004C0087" w:rsidRDefault="00A80289" w:rsidP="00DF0177">
            <w:pPr>
              <w:spacing w:after="0" w:line="240" w:lineRule="auto"/>
              <w:rPr>
                <w:rFonts w:eastAsia="Times New Roman" w:cstheme="minorHAnsi"/>
                <w:color w:val="000000"/>
                <w:lang w:eastAsia="nl-NL"/>
              </w:rPr>
            </w:pPr>
            <w:r w:rsidRPr="004C0087">
              <w:rPr>
                <w:rFonts w:cstheme="minorHAnsi"/>
                <w:color w:val="000000"/>
              </w:rPr>
              <w:t>Mobiele apparatuur die documentatie of configuratie gegevens van de opdrachtgever bevat dient altijd gebruik te maken van versleutelde opslag en afscherming door middel van een toegangsbeveiligingsmechanisme zoals een sterk en niet gedeeld wachtwoord. Wissen op afstand indien technisch mogelijk is een sterk gewenste functionaliteit.</w:t>
            </w:r>
          </w:p>
          <w:p w14:paraId="6880F596" w14:textId="77777777" w:rsidR="00A80289" w:rsidRPr="004C0087" w:rsidRDefault="00A80289" w:rsidP="00DF0177">
            <w:pPr>
              <w:rPr>
                <w:rFonts w:cstheme="minorHAnsi"/>
              </w:rPr>
            </w:pPr>
          </w:p>
        </w:tc>
      </w:tr>
      <w:tr w:rsidR="00A80289" w:rsidRPr="004C0087" w14:paraId="608F024A" w14:textId="77777777" w:rsidTr="00DF0177">
        <w:tc>
          <w:tcPr>
            <w:tcW w:w="851" w:type="dxa"/>
            <w:tcBorders>
              <w:top w:val="single" w:sz="4" w:space="0" w:color="000000"/>
              <w:left w:val="single" w:sz="4" w:space="0" w:color="000000"/>
              <w:bottom w:val="single" w:sz="4" w:space="0" w:color="000000"/>
            </w:tcBorders>
          </w:tcPr>
          <w:p w14:paraId="481A2F68"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2F997762"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2D85B2D5" w14:textId="77777777" w:rsidR="00A80289" w:rsidRPr="004C0087" w:rsidRDefault="00A80289" w:rsidP="00DF0177">
            <w:pPr>
              <w:spacing w:after="0" w:line="240" w:lineRule="auto"/>
              <w:rPr>
                <w:rFonts w:eastAsia="Times New Roman" w:cstheme="minorHAnsi"/>
                <w:color w:val="000000"/>
                <w:lang w:eastAsia="nl-NL"/>
              </w:rPr>
            </w:pPr>
            <w:r w:rsidRPr="004C0087">
              <w:rPr>
                <w:rFonts w:cstheme="minorHAnsi"/>
                <w:color w:val="000000"/>
              </w:rPr>
              <w:t>Gegevens van de medewerkers die daadwerkelijk de werkzaamheden uitvoeren dienen per medewerker aangeleverd te worden. Aangeleverd dient te worden: Naam en telefoonnummer, VOG en getekende geheimhoudingsovereenkomst.</w:t>
            </w:r>
          </w:p>
          <w:p w14:paraId="7D2A731C" w14:textId="77777777" w:rsidR="00A80289" w:rsidRPr="004C0087" w:rsidRDefault="00A80289" w:rsidP="00DF0177">
            <w:pPr>
              <w:spacing w:after="0" w:line="240" w:lineRule="auto"/>
              <w:rPr>
                <w:rFonts w:cstheme="minorHAnsi"/>
                <w:color w:val="000000"/>
              </w:rPr>
            </w:pPr>
          </w:p>
        </w:tc>
      </w:tr>
      <w:tr w:rsidR="00A80289" w:rsidRPr="004C0087" w14:paraId="079C7FE7" w14:textId="77777777" w:rsidTr="00DF0177">
        <w:tc>
          <w:tcPr>
            <w:tcW w:w="851" w:type="dxa"/>
            <w:tcBorders>
              <w:top w:val="single" w:sz="4" w:space="0" w:color="000000"/>
              <w:left w:val="single" w:sz="4" w:space="0" w:color="000000"/>
              <w:bottom w:val="single" w:sz="4" w:space="0" w:color="000000"/>
            </w:tcBorders>
          </w:tcPr>
          <w:p w14:paraId="54E61B7C"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1AB93AE4"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4F15044F" w14:textId="77777777" w:rsidR="00A80289" w:rsidRPr="004C0087" w:rsidRDefault="00A80289" w:rsidP="00DF0177">
            <w:pPr>
              <w:rPr>
                <w:rFonts w:cstheme="minorHAnsi"/>
              </w:rPr>
            </w:pPr>
            <w:r w:rsidRPr="004C0087">
              <w:rPr>
                <w:rFonts w:cstheme="minorHAnsi"/>
              </w:rPr>
              <w:t>De applicatie  en data uitwisseling voldoet aan de meest actuele OWASP richtlijnen, welke bij oplevering getoetst en richting Opdrachtgever schriftelijk gecommuniceerd.</w:t>
            </w:r>
          </w:p>
          <w:p w14:paraId="74532F7A" w14:textId="77777777" w:rsidR="00A80289" w:rsidRPr="004C0087" w:rsidRDefault="00A80289" w:rsidP="00DF0177">
            <w:pPr>
              <w:rPr>
                <w:rFonts w:cstheme="minorHAnsi"/>
              </w:rPr>
            </w:pPr>
            <w:r w:rsidRPr="004C0087">
              <w:rPr>
                <w:rFonts w:cstheme="minorHAnsi"/>
              </w:rPr>
              <w:t>https://owasp.org/www-project-top-ten</w:t>
            </w:r>
          </w:p>
          <w:p w14:paraId="365140ED" w14:textId="77777777" w:rsidR="00A80289" w:rsidRPr="004C0087" w:rsidRDefault="00A80289" w:rsidP="00DF0177">
            <w:pPr>
              <w:rPr>
                <w:rFonts w:cstheme="minorHAnsi"/>
              </w:rPr>
            </w:pPr>
            <w:r w:rsidRPr="004C0087">
              <w:rPr>
                <w:rFonts w:cstheme="minorHAnsi"/>
              </w:rPr>
              <w:t>Daarna na wijziging/ aanpassing van de configuratie (koppeling API-ESB) getoetst. https://owasp.org/www-project-api-security/</w:t>
            </w:r>
          </w:p>
          <w:p w14:paraId="66348343" w14:textId="20FBBBE7" w:rsidR="00A80289" w:rsidRPr="004C0087" w:rsidRDefault="00A80289" w:rsidP="00DF0177">
            <w:pPr>
              <w:rPr>
                <w:rFonts w:cstheme="minorHAnsi"/>
                <w:color w:val="000000"/>
              </w:rPr>
            </w:pPr>
            <w:r w:rsidRPr="004C0087">
              <w:rPr>
                <w:rFonts w:cstheme="minorHAnsi"/>
              </w:rPr>
              <w:t>Eventuele geconstateerde kwetsbaarheden worden zonder kosten voor Opdrachtgever, door Opdrachtnemer doorgevoerd.</w:t>
            </w:r>
          </w:p>
        </w:tc>
      </w:tr>
      <w:tr w:rsidR="00A80289" w:rsidRPr="004C0087" w14:paraId="233D99B2" w14:textId="77777777" w:rsidTr="00DF0177">
        <w:tc>
          <w:tcPr>
            <w:tcW w:w="851" w:type="dxa"/>
            <w:tcBorders>
              <w:top w:val="single" w:sz="4" w:space="0" w:color="000000"/>
              <w:left w:val="single" w:sz="4" w:space="0" w:color="000000"/>
              <w:bottom w:val="single" w:sz="4" w:space="0" w:color="000000"/>
            </w:tcBorders>
          </w:tcPr>
          <w:p w14:paraId="0C1E3DB3"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7F31B977"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31A50856" w14:textId="77777777" w:rsidR="00A80289" w:rsidRPr="004C0087" w:rsidRDefault="00A80289" w:rsidP="00DF0177">
            <w:pPr>
              <w:rPr>
                <w:rFonts w:cstheme="minorHAnsi"/>
                <w:color w:val="000000"/>
              </w:rPr>
            </w:pPr>
            <w:r w:rsidRPr="004C0087">
              <w:rPr>
                <w:rFonts w:cstheme="minorHAnsi"/>
              </w:rPr>
              <w:t>Als er gebruikt gemaakt wordt van onderaannemers dan gelden daar dezelfde beveiligingseisen voor als voor de Inschrijver. Inschrijver  is verantwoordelijk voor de borging bij de onderaannemer van de gemaakte afspraken.</w:t>
            </w:r>
          </w:p>
        </w:tc>
      </w:tr>
      <w:tr w:rsidR="00A80289" w:rsidRPr="004C0087" w14:paraId="68B3A7C1" w14:textId="77777777" w:rsidTr="00DF0177">
        <w:tc>
          <w:tcPr>
            <w:tcW w:w="851" w:type="dxa"/>
            <w:tcBorders>
              <w:top w:val="single" w:sz="4" w:space="0" w:color="000000"/>
              <w:left w:val="single" w:sz="4" w:space="0" w:color="000000"/>
              <w:bottom w:val="single" w:sz="4" w:space="0" w:color="000000"/>
            </w:tcBorders>
          </w:tcPr>
          <w:p w14:paraId="0D3DFBF6"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1DF7CBFC"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46593E31" w14:textId="77777777" w:rsidR="00A80289" w:rsidRPr="004C0087" w:rsidRDefault="00A80289" w:rsidP="00DF0177">
            <w:pPr>
              <w:rPr>
                <w:rFonts w:cstheme="minorHAnsi"/>
                <w:color w:val="000000"/>
              </w:rPr>
            </w:pPr>
            <w:r w:rsidRPr="004C0087">
              <w:rPr>
                <w:rFonts w:cstheme="minorHAnsi"/>
              </w:rPr>
              <w:t xml:space="preserve">Het systeem biedt uitgebreide autorisatiemogelijkheden met de mogelijkheid van beheer aan de gebruikers organisatie. Rollen en rechten zijn gescheiden voor beheer, gebruik en rapportages. </w:t>
            </w:r>
          </w:p>
        </w:tc>
      </w:tr>
      <w:tr w:rsidR="00A80289" w:rsidRPr="004C0087" w14:paraId="49455776" w14:textId="77777777" w:rsidTr="00DF0177">
        <w:tc>
          <w:tcPr>
            <w:tcW w:w="851" w:type="dxa"/>
            <w:tcBorders>
              <w:top w:val="single" w:sz="4" w:space="0" w:color="000000"/>
              <w:left w:val="single" w:sz="4" w:space="0" w:color="000000"/>
              <w:bottom w:val="single" w:sz="4" w:space="0" w:color="000000"/>
            </w:tcBorders>
          </w:tcPr>
          <w:p w14:paraId="73EF0AF7"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348493F3"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5D2CB29C" w14:textId="77777777" w:rsidR="00A80289" w:rsidRPr="004C0087" w:rsidRDefault="00A80289" w:rsidP="00DF0177">
            <w:pPr>
              <w:rPr>
                <w:rFonts w:cstheme="minorHAnsi"/>
              </w:rPr>
            </w:pPr>
            <w:r w:rsidRPr="004C0087">
              <w:rPr>
                <w:rFonts w:cstheme="minorHAnsi"/>
              </w:rPr>
              <w:t>Een admin of superuser account is voor exclusief gebruik door Functioneel Beheer.</w:t>
            </w:r>
          </w:p>
          <w:p w14:paraId="16CCE2A4" w14:textId="0CA2EF8D" w:rsidR="00A80289" w:rsidRPr="004C0087" w:rsidRDefault="00A80289" w:rsidP="00DF0177">
            <w:pPr>
              <w:spacing w:after="0" w:line="240" w:lineRule="auto"/>
              <w:rPr>
                <w:rFonts w:eastAsia="Times New Roman" w:cstheme="minorHAnsi"/>
                <w:lang w:eastAsia="nl-NL"/>
              </w:rPr>
            </w:pPr>
            <w:r w:rsidRPr="004C0087">
              <w:rPr>
                <w:rFonts w:cstheme="minorHAnsi"/>
              </w:rPr>
              <w:t xml:space="preserve">Van medewerkers van de opdrachtnemer wordt </w:t>
            </w:r>
            <w:r w:rsidR="004B48A0" w:rsidRPr="004C0087">
              <w:rPr>
                <w:rFonts w:cstheme="minorHAnsi"/>
              </w:rPr>
              <w:t>verlangd</w:t>
            </w:r>
            <w:r w:rsidRPr="004C0087">
              <w:rPr>
                <w:rFonts w:cstheme="minorHAnsi"/>
              </w:rPr>
              <w:t xml:space="preserve"> dat zij zorgvuldig omgaan met de aan hen verstrekte autorisatiegegevens. Het gebruik van een wachtwoordenkluis of vergelijkbaar technisch hulpmiddel wordt sterk aanbevolen.</w:t>
            </w:r>
          </w:p>
          <w:p w14:paraId="4D1F6A7F" w14:textId="77777777" w:rsidR="00A80289" w:rsidRPr="004C0087" w:rsidRDefault="00A80289" w:rsidP="00DF0177">
            <w:pPr>
              <w:rPr>
                <w:rFonts w:cstheme="minorHAnsi"/>
                <w:color w:val="000000"/>
              </w:rPr>
            </w:pPr>
          </w:p>
        </w:tc>
      </w:tr>
      <w:tr w:rsidR="00A80289" w:rsidRPr="004C0087" w14:paraId="5B3B7613" w14:textId="77777777" w:rsidTr="00DF0177">
        <w:tc>
          <w:tcPr>
            <w:tcW w:w="851" w:type="dxa"/>
            <w:tcBorders>
              <w:top w:val="single" w:sz="4" w:space="0" w:color="000000"/>
              <w:left w:val="single" w:sz="4" w:space="0" w:color="000000"/>
              <w:bottom w:val="single" w:sz="4" w:space="0" w:color="000000"/>
            </w:tcBorders>
          </w:tcPr>
          <w:p w14:paraId="04393518"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21B68A6D"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72E92D9E" w14:textId="77777777" w:rsidR="00A80289" w:rsidRPr="004C0087" w:rsidRDefault="00A80289" w:rsidP="00DF0177">
            <w:pPr>
              <w:spacing w:after="0" w:line="240" w:lineRule="auto"/>
              <w:rPr>
                <w:rFonts w:eastAsia="Times New Roman"/>
                <w:color w:val="000000"/>
                <w:lang w:eastAsia="nl-NL"/>
              </w:rPr>
            </w:pPr>
            <w:r w:rsidRPr="004C0087">
              <w:rPr>
                <w:color w:val="000000"/>
              </w:rPr>
              <w:t>Wanneer datasets of andere gegevens via publieke media zoals Internet of andere elektronische kanalen wordt getransporteerd, dan dient altijd van encryptie gebruik te worden gemaakt. (Gevoelige informatie mag dus bijvoorbeeld niet via e-mail of FTP servers verstuurd worden omdat dit unencrypted kanalen zijn.)</w:t>
            </w:r>
          </w:p>
          <w:p w14:paraId="7688052D" w14:textId="77777777" w:rsidR="00A80289" w:rsidRPr="004C0087" w:rsidRDefault="00A80289" w:rsidP="00DF0177"/>
        </w:tc>
      </w:tr>
      <w:tr w:rsidR="00A80289" w:rsidRPr="004C0087" w14:paraId="3884828E" w14:textId="77777777" w:rsidTr="00DF0177">
        <w:tc>
          <w:tcPr>
            <w:tcW w:w="851" w:type="dxa"/>
            <w:tcBorders>
              <w:top w:val="single" w:sz="4" w:space="0" w:color="000000"/>
              <w:left w:val="single" w:sz="4" w:space="0" w:color="000000"/>
              <w:bottom w:val="single" w:sz="4" w:space="0" w:color="000000"/>
            </w:tcBorders>
          </w:tcPr>
          <w:p w14:paraId="132D91F1"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564498A0"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20A0164E" w14:textId="77777777" w:rsidR="00A80289" w:rsidRPr="004C0087" w:rsidRDefault="00A80289" w:rsidP="00DF0177">
            <w:pPr>
              <w:rPr>
                <w:color w:val="000000"/>
              </w:rPr>
            </w:pPr>
            <w:r w:rsidRPr="004C0087">
              <w:t>Stamgegevens mogen alleen onderhouden worden door de rol ‘beheerder’ van de gemeente Amsterdam.</w:t>
            </w:r>
          </w:p>
        </w:tc>
      </w:tr>
      <w:tr w:rsidR="00A80289" w:rsidRPr="004C0087" w14:paraId="7A527DC2" w14:textId="77777777" w:rsidTr="00DF0177">
        <w:tc>
          <w:tcPr>
            <w:tcW w:w="851" w:type="dxa"/>
            <w:tcBorders>
              <w:top w:val="single" w:sz="4" w:space="0" w:color="000000"/>
              <w:left w:val="single" w:sz="4" w:space="0" w:color="000000"/>
              <w:bottom w:val="single" w:sz="4" w:space="0" w:color="000000"/>
            </w:tcBorders>
          </w:tcPr>
          <w:p w14:paraId="4E9161B8"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3A5EAB68"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5CE28D45" w14:textId="77777777" w:rsidR="00A80289" w:rsidRPr="004C0087" w:rsidRDefault="00A80289" w:rsidP="00DF0177">
            <w:pPr>
              <w:rPr>
                <w:color w:val="000000"/>
              </w:rPr>
            </w:pPr>
            <w:r w:rsidRPr="004C0087">
              <w:t>De aanbieder levert een autorisatieprocedure en autorisatiematrix, waarmee overzicht verkregen kan worden over de ingestelde rollen, de gebruikers en de koppeling hiertussen.</w:t>
            </w:r>
          </w:p>
        </w:tc>
      </w:tr>
      <w:tr w:rsidR="00A80289" w:rsidRPr="004C0087" w14:paraId="61FE77ED" w14:textId="77777777" w:rsidTr="00DF0177">
        <w:tc>
          <w:tcPr>
            <w:tcW w:w="851" w:type="dxa"/>
            <w:tcBorders>
              <w:top w:val="single" w:sz="4" w:space="0" w:color="000000"/>
              <w:left w:val="single" w:sz="4" w:space="0" w:color="000000"/>
              <w:bottom w:val="single" w:sz="4" w:space="0" w:color="000000"/>
            </w:tcBorders>
          </w:tcPr>
          <w:p w14:paraId="49AF78AE"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6BB59921"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30C072BD" w14:textId="77777777" w:rsidR="00A80289" w:rsidRPr="004C0087" w:rsidRDefault="00A80289" w:rsidP="00DF0177">
            <w:pPr>
              <w:rPr>
                <w:color w:val="000000"/>
              </w:rPr>
            </w:pPr>
            <w:r w:rsidRPr="004C0087">
              <w:t xml:space="preserve">Het systeem bevat een logging functie (audittrail): Bij elke mutatie wordt vastgelegd welke gebruiker de mutatie doorgevoerd heeft. </w:t>
            </w:r>
          </w:p>
        </w:tc>
      </w:tr>
      <w:tr w:rsidR="00A80289" w:rsidRPr="004C0087" w14:paraId="0F664E86" w14:textId="77777777" w:rsidTr="00DF0177">
        <w:tc>
          <w:tcPr>
            <w:tcW w:w="851" w:type="dxa"/>
            <w:tcBorders>
              <w:top w:val="single" w:sz="4" w:space="0" w:color="000000"/>
              <w:left w:val="single" w:sz="4" w:space="0" w:color="000000"/>
              <w:bottom w:val="single" w:sz="4" w:space="0" w:color="000000"/>
            </w:tcBorders>
          </w:tcPr>
          <w:p w14:paraId="7A4BB2EF"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451C73FC"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6F9A5972" w14:textId="77777777" w:rsidR="00A80289" w:rsidRPr="004C0087" w:rsidRDefault="00A80289" w:rsidP="00DF0177">
            <w:pPr>
              <w:rPr>
                <w:color w:val="000000"/>
              </w:rPr>
            </w:pPr>
            <w:r w:rsidRPr="004C0087">
              <w:t>De logging dient alleen toegankelijk te zijn voor daartoe door de gemeente Amsterdam benoemde bevoegde gebruikers.</w:t>
            </w:r>
          </w:p>
        </w:tc>
      </w:tr>
      <w:tr w:rsidR="00A80289" w:rsidRPr="004C0087" w14:paraId="79D43835" w14:textId="77777777" w:rsidTr="00DF0177">
        <w:tc>
          <w:tcPr>
            <w:tcW w:w="851" w:type="dxa"/>
            <w:tcBorders>
              <w:top w:val="single" w:sz="4" w:space="0" w:color="000000"/>
              <w:left w:val="single" w:sz="4" w:space="0" w:color="000000"/>
              <w:bottom w:val="single" w:sz="4" w:space="0" w:color="000000"/>
            </w:tcBorders>
          </w:tcPr>
          <w:p w14:paraId="0A42839C"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34BFAD8C"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38719E57" w14:textId="77777777" w:rsidR="00A80289" w:rsidRPr="004C0087" w:rsidRDefault="00A80289" w:rsidP="00DF0177">
            <w:r w:rsidRPr="004C0087">
              <w:t xml:space="preserve">De Verwerker hanteert een integriteitscode dan wel een interne gedragscode voor zijn medewerkers waaruit blijkt dat de medewerkers en door de Verwerker ingeschakelde derden de vertrouwelijkheid in acht nemen. (artikel 28 lid 3 AVG: verwerker moet bewijsbaar integere medewerkers in dienst hebben), </w:t>
            </w:r>
            <w:r w:rsidRPr="004C0087">
              <w:lastRenderedPageBreak/>
              <w:t>afgedekt met getekende geheimhoudingsovereenkomst. Verwerker levert persoonlijke VOG aan voor betrokken medewerkers die activiteiten uitvoeren</w:t>
            </w:r>
          </w:p>
        </w:tc>
      </w:tr>
      <w:tr w:rsidR="00A80289" w:rsidRPr="004C0087" w14:paraId="22EFA3E7" w14:textId="77777777" w:rsidTr="00DF0177">
        <w:tc>
          <w:tcPr>
            <w:tcW w:w="851" w:type="dxa"/>
            <w:tcBorders>
              <w:top w:val="single" w:sz="4" w:space="0" w:color="000000"/>
              <w:left w:val="single" w:sz="4" w:space="0" w:color="000000"/>
              <w:bottom w:val="single" w:sz="4" w:space="0" w:color="000000"/>
            </w:tcBorders>
          </w:tcPr>
          <w:p w14:paraId="5D7D49D4"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2A863E88"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7B19AC30" w14:textId="746453DF" w:rsidR="00A80289" w:rsidRPr="004C0087" w:rsidRDefault="00A80289" w:rsidP="00DF0177">
            <w:r w:rsidRPr="004C0087">
              <w:t>Er vindt geen verwerking buiten de EER plaats.</w:t>
            </w:r>
          </w:p>
        </w:tc>
      </w:tr>
      <w:tr w:rsidR="00A80289" w:rsidRPr="004C0087" w14:paraId="24F1E33D" w14:textId="77777777" w:rsidTr="00DF0177">
        <w:tc>
          <w:tcPr>
            <w:tcW w:w="851" w:type="dxa"/>
            <w:tcBorders>
              <w:top w:val="single" w:sz="4" w:space="0" w:color="000000"/>
              <w:left w:val="single" w:sz="4" w:space="0" w:color="000000"/>
              <w:bottom w:val="single" w:sz="4" w:space="0" w:color="000000"/>
            </w:tcBorders>
          </w:tcPr>
          <w:p w14:paraId="5E6F8F23"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78D310B9"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54356F55" w14:textId="77777777" w:rsidR="00A80289" w:rsidRPr="004C0087" w:rsidRDefault="00A80289" w:rsidP="00DF0177">
            <w:pPr>
              <w:spacing w:after="0" w:line="240" w:lineRule="auto"/>
              <w:rPr>
                <w:rFonts w:eastAsia="Times New Roman"/>
                <w:color w:val="000000"/>
                <w:lang w:eastAsia="nl-NL"/>
              </w:rPr>
            </w:pPr>
            <w:r w:rsidRPr="004C0087">
              <w:rPr>
                <w:color w:val="000000"/>
              </w:rPr>
              <w:t>Verbindingen met de Wayfinding componenten vinden plaats over een met TLS beveiligde verbinding (TLS 1.2).</w:t>
            </w:r>
          </w:p>
          <w:p w14:paraId="20FCFFE6" w14:textId="17379A09" w:rsidR="00A80289" w:rsidRPr="004C0087" w:rsidRDefault="00A80289" w:rsidP="00DF0177">
            <w:pPr>
              <w:rPr>
                <w:color w:val="000000"/>
              </w:rPr>
            </w:pPr>
          </w:p>
        </w:tc>
      </w:tr>
      <w:tr w:rsidR="00A80289" w:rsidRPr="004C0087" w14:paraId="6C70D0A7" w14:textId="77777777" w:rsidTr="00DF0177">
        <w:tc>
          <w:tcPr>
            <w:tcW w:w="851" w:type="dxa"/>
            <w:tcBorders>
              <w:top w:val="single" w:sz="4" w:space="0" w:color="000000"/>
              <w:left w:val="single" w:sz="4" w:space="0" w:color="000000"/>
              <w:bottom w:val="single" w:sz="4" w:space="0" w:color="000000"/>
            </w:tcBorders>
          </w:tcPr>
          <w:p w14:paraId="6EA755FA"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249A4837"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4DD12B24" w14:textId="77777777" w:rsidR="00A80289" w:rsidRPr="004C0087" w:rsidRDefault="00A80289" w:rsidP="00DF0177">
            <w:pPr>
              <w:rPr>
                <w:color w:val="000000"/>
              </w:rPr>
            </w:pPr>
            <w:r w:rsidRPr="004C0087">
              <w:t>Bij externe hosting dient de toegang tot vertrouwelijke gegevens, indien van toepassing, in de database te worden beperkt  en door encryptie onmogelijk te zijn gemaakt.</w:t>
            </w:r>
          </w:p>
        </w:tc>
      </w:tr>
      <w:tr w:rsidR="00A80289" w:rsidRPr="004C0087" w14:paraId="25B48A22" w14:textId="77777777" w:rsidTr="00DF0177">
        <w:tc>
          <w:tcPr>
            <w:tcW w:w="851" w:type="dxa"/>
            <w:tcBorders>
              <w:top w:val="single" w:sz="4" w:space="0" w:color="000000"/>
              <w:left w:val="single" w:sz="4" w:space="0" w:color="000000"/>
              <w:bottom w:val="single" w:sz="4" w:space="0" w:color="000000"/>
            </w:tcBorders>
          </w:tcPr>
          <w:p w14:paraId="3F0188EF"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38EF12D0"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46B1952C" w14:textId="77777777" w:rsidR="00A80289" w:rsidRPr="004C0087" w:rsidRDefault="00A80289" w:rsidP="00DF0177">
            <w:pPr>
              <w:rPr>
                <w:color w:val="000000"/>
              </w:rPr>
            </w:pPr>
            <w:r w:rsidRPr="004C0087">
              <w:t>Er is een back-up policy overeengekomen die gebaseerd is op de eisen en wensen van de gemeente Amsterdam. Back-up media wordt conform deze policy opgeslagen en periodiek gecontroleerd op herstelbaarheid.</w:t>
            </w:r>
          </w:p>
        </w:tc>
      </w:tr>
      <w:tr w:rsidR="00A80289" w:rsidRPr="004C0087" w14:paraId="1AD17B29" w14:textId="77777777" w:rsidTr="00DF0177">
        <w:tc>
          <w:tcPr>
            <w:tcW w:w="851" w:type="dxa"/>
            <w:tcBorders>
              <w:top w:val="single" w:sz="4" w:space="0" w:color="000000"/>
              <w:left w:val="single" w:sz="4" w:space="0" w:color="000000"/>
              <w:bottom w:val="single" w:sz="4" w:space="0" w:color="000000"/>
            </w:tcBorders>
          </w:tcPr>
          <w:p w14:paraId="1A240954"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7386A039" w14:textId="77777777" w:rsidR="00A80289" w:rsidRPr="004C0087" w:rsidRDefault="00A80289" w:rsidP="00DF017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0EBD9A34" w14:textId="4B1D13E0" w:rsidR="00A80289" w:rsidRPr="004C0087" w:rsidRDefault="00A80289" w:rsidP="00DF0177">
            <w:pPr>
              <w:rPr>
                <w:color w:val="000000"/>
              </w:rPr>
            </w:pPr>
            <w:r w:rsidRPr="004C0087">
              <w:t>Inschrijver heeft een actief patchbeleid, procesmatig en procedureel, ondersteund door richtlijnen, zodanig uitgevoerd dat laatste (beveiliging)patches zo spoedig mogelijk tijdig zijn geïnstalleerd in de ICT voorzieningen en levert deze aan.</w:t>
            </w:r>
          </w:p>
        </w:tc>
      </w:tr>
      <w:tr w:rsidR="00A80289" w:rsidRPr="004C0087" w14:paraId="4F7BAEB9" w14:textId="77777777" w:rsidTr="00DF0177">
        <w:tc>
          <w:tcPr>
            <w:tcW w:w="851" w:type="dxa"/>
            <w:tcBorders>
              <w:top w:val="single" w:sz="4" w:space="0" w:color="000000"/>
              <w:left w:val="single" w:sz="4" w:space="0" w:color="000000"/>
              <w:bottom w:val="single" w:sz="4" w:space="0" w:color="000000"/>
            </w:tcBorders>
          </w:tcPr>
          <w:p w14:paraId="505EA70F"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5A3BC317"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41B81EA0" w14:textId="77777777" w:rsidR="00A80289" w:rsidRPr="004C0087" w:rsidRDefault="00A80289" w:rsidP="00DF0177">
            <w:r w:rsidRPr="004C0087">
              <w:t>Indien een producent kritische updates uitbrengt van één van de producten die onder het beheer van de opdrachtnemer vallen, dan dienen deze binnen één week te worden doorgevoerd en na goedkeuring van de opdrachtgever.</w:t>
            </w:r>
          </w:p>
        </w:tc>
      </w:tr>
      <w:tr w:rsidR="00A80289" w:rsidRPr="004C0087" w14:paraId="006F4EC9" w14:textId="77777777" w:rsidTr="00DF0177">
        <w:tc>
          <w:tcPr>
            <w:tcW w:w="851" w:type="dxa"/>
            <w:tcBorders>
              <w:top w:val="single" w:sz="4" w:space="0" w:color="000000"/>
              <w:left w:val="single" w:sz="4" w:space="0" w:color="000000"/>
              <w:bottom w:val="single" w:sz="4" w:space="0" w:color="000000"/>
            </w:tcBorders>
          </w:tcPr>
          <w:p w14:paraId="56EADDCD"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0B4BDF36"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78BED702" w14:textId="77777777" w:rsidR="00A80289" w:rsidRPr="004C0087" w:rsidRDefault="00A80289" w:rsidP="00DF0177">
            <w:pPr>
              <w:spacing w:after="0" w:line="240" w:lineRule="auto"/>
              <w:rPr>
                <w:rFonts w:eastAsia="Times New Roman"/>
                <w:color w:val="000000"/>
                <w:lang w:eastAsia="nl-NL"/>
              </w:rPr>
            </w:pPr>
            <w:r w:rsidRPr="004C0087">
              <w:rPr>
                <w:color w:val="000000"/>
              </w:rPr>
              <w:t>Gegevens van de opdrachtgever mogen nooit zonder toestemming worden verstrekt aan derden of hergebruikt.</w:t>
            </w:r>
          </w:p>
          <w:p w14:paraId="4C4B5100" w14:textId="77777777" w:rsidR="00A80289" w:rsidRPr="004C0087" w:rsidRDefault="00A80289" w:rsidP="00DF0177"/>
        </w:tc>
      </w:tr>
      <w:tr w:rsidR="00A80289" w:rsidRPr="004C0087" w14:paraId="1BF56B68" w14:textId="77777777" w:rsidTr="00DF0177">
        <w:tc>
          <w:tcPr>
            <w:tcW w:w="851" w:type="dxa"/>
            <w:tcBorders>
              <w:top w:val="single" w:sz="4" w:space="0" w:color="000000"/>
              <w:left w:val="single" w:sz="4" w:space="0" w:color="000000"/>
              <w:bottom w:val="single" w:sz="4" w:space="0" w:color="000000"/>
            </w:tcBorders>
          </w:tcPr>
          <w:p w14:paraId="492E2A12" w14:textId="77777777" w:rsidR="00A80289" w:rsidRPr="004C0087" w:rsidRDefault="00A80289" w:rsidP="00DF0177">
            <w:pPr>
              <w:pStyle w:val="overzichteisen"/>
              <w:rPr>
                <w:szCs w:val="18"/>
              </w:rPr>
            </w:pPr>
          </w:p>
        </w:tc>
        <w:tc>
          <w:tcPr>
            <w:tcW w:w="917" w:type="dxa"/>
            <w:tcBorders>
              <w:top w:val="single" w:sz="4" w:space="0" w:color="000000"/>
              <w:left w:val="single" w:sz="4" w:space="0" w:color="000000"/>
              <w:bottom w:val="single" w:sz="4" w:space="0" w:color="000000"/>
            </w:tcBorders>
          </w:tcPr>
          <w:p w14:paraId="0B10BF19" w14:textId="77777777" w:rsidR="00A80289" w:rsidRPr="004C0087" w:rsidRDefault="00A80289" w:rsidP="00DF0177"/>
        </w:tc>
        <w:tc>
          <w:tcPr>
            <w:tcW w:w="7796" w:type="dxa"/>
            <w:tcBorders>
              <w:top w:val="single" w:sz="4" w:space="0" w:color="000000"/>
              <w:left w:val="single" w:sz="4" w:space="0" w:color="000000"/>
              <w:bottom w:val="single" w:sz="4" w:space="0" w:color="000000"/>
              <w:right w:val="single" w:sz="4" w:space="0" w:color="000000"/>
            </w:tcBorders>
          </w:tcPr>
          <w:p w14:paraId="1C7FD6C2" w14:textId="0255FAB2" w:rsidR="00A80289" w:rsidRPr="004C0087" w:rsidRDefault="00A80289" w:rsidP="00DF0177">
            <w:pPr>
              <w:spacing w:after="0" w:line="240" w:lineRule="auto"/>
              <w:rPr>
                <w:rFonts w:eastAsia="Times New Roman"/>
                <w:color w:val="000000"/>
                <w:lang w:eastAsia="nl-NL"/>
              </w:rPr>
            </w:pPr>
            <w:r w:rsidRPr="004C0087">
              <w:rPr>
                <w:color w:val="000000"/>
              </w:rPr>
              <w:t xml:space="preserve">Bij </w:t>
            </w:r>
            <w:r w:rsidR="004B48A0" w:rsidRPr="004C0087">
              <w:rPr>
                <w:color w:val="000000"/>
              </w:rPr>
              <w:t>beëindiging</w:t>
            </w:r>
            <w:r w:rsidRPr="004C0087">
              <w:rPr>
                <w:color w:val="000000"/>
              </w:rPr>
              <w:t xml:space="preserve"> van de werkzaamheden voor de opdrachtgever dient alle opgeslagen informatie welke te herleiden is aan de opdrachtgever te worden teruggegeven aan de opdrachtgever en daarna zorgvuldig te worden verwijderd. Dit zal een onderdeel zijn van een audit.</w:t>
            </w:r>
          </w:p>
          <w:p w14:paraId="6F5E9E8D" w14:textId="77777777" w:rsidR="00A80289" w:rsidRPr="004C0087" w:rsidRDefault="00A80289" w:rsidP="00DF0177"/>
        </w:tc>
      </w:tr>
    </w:tbl>
    <w:p w14:paraId="274A106B" w14:textId="77777777" w:rsidR="007351B4" w:rsidRPr="004C0087" w:rsidRDefault="007351B4" w:rsidP="00C30E87"/>
    <w:p w14:paraId="1C5A94C0" w14:textId="77777777" w:rsidR="00660C8F" w:rsidRPr="004C0087" w:rsidRDefault="00660C8F" w:rsidP="00C30E87">
      <w:pPr>
        <w:pStyle w:val="Kop1"/>
      </w:pPr>
      <w:bookmarkStart w:id="21" w:name="_Toc68184184"/>
      <w:r w:rsidRPr="004C0087">
        <w:t>Eisen aan hardware</w:t>
      </w:r>
      <w:bookmarkEnd w:id="21"/>
    </w:p>
    <w:tbl>
      <w:tblPr>
        <w:tblW w:w="9706" w:type="dxa"/>
        <w:tblInd w:w="70" w:type="dxa"/>
        <w:tblLayout w:type="fixed"/>
        <w:tblCellMar>
          <w:left w:w="70" w:type="dxa"/>
          <w:right w:w="70" w:type="dxa"/>
        </w:tblCellMar>
        <w:tblLook w:val="0000" w:firstRow="0" w:lastRow="0" w:firstColumn="0" w:lastColumn="0" w:noHBand="0" w:noVBand="0"/>
      </w:tblPr>
      <w:tblGrid>
        <w:gridCol w:w="851"/>
        <w:gridCol w:w="917"/>
        <w:gridCol w:w="7938"/>
      </w:tblGrid>
      <w:tr w:rsidR="007351B4" w:rsidRPr="004C0087" w14:paraId="085938AF" w14:textId="77777777" w:rsidTr="001A4488">
        <w:tc>
          <w:tcPr>
            <w:tcW w:w="851" w:type="dxa"/>
            <w:tcBorders>
              <w:top w:val="single" w:sz="4" w:space="0" w:color="000000"/>
              <w:left w:val="single" w:sz="4" w:space="0" w:color="000000"/>
              <w:bottom w:val="single" w:sz="4" w:space="0" w:color="000000"/>
            </w:tcBorders>
          </w:tcPr>
          <w:p w14:paraId="060944C0" w14:textId="77777777" w:rsidR="007351B4" w:rsidRPr="004C0087" w:rsidRDefault="007351B4" w:rsidP="00C30E87">
            <w:pPr>
              <w:pStyle w:val="overzichteisen"/>
            </w:pPr>
            <w:bookmarkStart w:id="22" w:name="_Toc273100150"/>
            <w:bookmarkStart w:id="23" w:name="_Ref456272348"/>
            <w:bookmarkEnd w:id="20"/>
          </w:p>
        </w:tc>
        <w:tc>
          <w:tcPr>
            <w:tcW w:w="917" w:type="dxa"/>
            <w:tcBorders>
              <w:top w:val="single" w:sz="4" w:space="0" w:color="000000"/>
              <w:left w:val="single" w:sz="4" w:space="0" w:color="000000"/>
              <w:bottom w:val="single" w:sz="4" w:space="0" w:color="000000"/>
            </w:tcBorders>
          </w:tcPr>
          <w:p w14:paraId="2C9F2F1A" w14:textId="064B7573"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1DEB882" w14:textId="59D89FA1" w:rsidR="007351B4" w:rsidRPr="004C0087" w:rsidRDefault="007351B4" w:rsidP="00C30E87">
            <w:r w:rsidRPr="004C0087">
              <w:t>De wayfinding is geschikt voor alle Nederlandse weersomstandigheden plus de opwarming t.g.v. langdurige directe zoninstraling (&gt;</w:t>
            </w:r>
            <w:r w:rsidR="00F9028A" w:rsidRPr="004C0087">
              <w:t>1</w:t>
            </w:r>
            <w:r w:rsidRPr="004C0087">
              <w:t xml:space="preserve">2 uur). </w:t>
            </w:r>
          </w:p>
        </w:tc>
      </w:tr>
      <w:tr w:rsidR="007351B4" w:rsidRPr="004C0087" w14:paraId="1EDEF741" w14:textId="77777777" w:rsidTr="001A4488">
        <w:tc>
          <w:tcPr>
            <w:tcW w:w="851" w:type="dxa"/>
            <w:tcBorders>
              <w:top w:val="single" w:sz="4" w:space="0" w:color="000000"/>
              <w:left w:val="single" w:sz="4" w:space="0" w:color="000000"/>
              <w:bottom w:val="single" w:sz="4" w:space="0" w:color="000000"/>
            </w:tcBorders>
          </w:tcPr>
          <w:p w14:paraId="61E042F3" w14:textId="77777777" w:rsidR="007351B4" w:rsidRPr="004C0087" w:rsidRDefault="007351B4" w:rsidP="00C30E87">
            <w:pPr>
              <w:pStyle w:val="overzichteisen"/>
            </w:pPr>
          </w:p>
        </w:tc>
        <w:tc>
          <w:tcPr>
            <w:tcW w:w="917" w:type="dxa"/>
            <w:tcBorders>
              <w:top w:val="single" w:sz="4" w:space="0" w:color="000000"/>
              <w:left w:val="single" w:sz="4" w:space="0" w:color="000000"/>
              <w:bottom w:val="single" w:sz="4" w:space="0" w:color="000000"/>
            </w:tcBorders>
          </w:tcPr>
          <w:p w14:paraId="73755903" w14:textId="5AF5DDEB"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7E4C824" w14:textId="35905297" w:rsidR="007351B4" w:rsidRPr="004C0087" w:rsidRDefault="007351B4" w:rsidP="00C30E87">
            <w:r w:rsidRPr="004C0087">
              <w:t xml:space="preserve">De bescherming van de wayfinding tegen vocht en stof is ten minste </w:t>
            </w:r>
            <w:r w:rsidR="00791628" w:rsidRPr="004C0087">
              <w:t>IP</w:t>
            </w:r>
            <w:r w:rsidR="00681942" w:rsidRPr="004C0087">
              <w:t>65</w:t>
            </w:r>
            <w:r w:rsidR="00C30E87" w:rsidRPr="004C0087">
              <w:t>.</w:t>
            </w:r>
          </w:p>
        </w:tc>
      </w:tr>
      <w:tr w:rsidR="007351B4" w:rsidRPr="004C0087" w14:paraId="065B1847" w14:textId="77777777" w:rsidTr="001A4488">
        <w:tc>
          <w:tcPr>
            <w:tcW w:w="851" w:type="dxa"/>
            <w:tcBorders>
              <w:top w:val="single" w:sz="4" w:space="0" w:color="000000"/>
              <w:left w:val="single" w:sz="4" w:space="0" w:color="000000"/>
              <w:bottom w:val="single" w:sz="4" w:space="0" w:color="000000"/>
            </w:tcBorders>
          </w:tcPr>
          <w:p w14:paraId="6AC03AEC" w14:textId="77777777" w:rsidR="007351B4" w:rsidRPr="004C0087" w:rsidRDefault="007351B4" w:rsidP="00C30E87">
            <w:pPr>
              <w:pStyle w:val="overzichteisen"/>
            </w:pPr>
          </w:p>
        </w:tc>
        <w:tc>
          <w:tcPr>
            <w:tcW w:w="917" w:type="dxa"/>
            <w:tcBorders>
              <w:top w:val="single" w:sz="4" w:space="0" w:color="000000"/>
              <w:left w:val="single" w:sz="4" w:space="0" w:color="000000"/>
              <w:bottom w:val="single" w:sz="4" w:space="0" w:color="000000"/>
            </w:tcBorders>
          </w:tcPr>
          <w:p w14:paraId="6BA1666B" w14:textId="71D7092E"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29E30C49" w14:textId="77777777" w:rsidR="007351B4" w:rsidRPr="004C0087" w:rsidRDefault="007351B4" w:rsidP="00C30E87">
            <w:r w:rsidRPr="004C0087">
              <w:t>De wayfinding maakt gebruik van industriële componenten die bestand zijn tegen een groot temperatuurbereik, trillingen, schokken, etc. Lokale opslag is gebaseerd op een SSD en geen harde schijf met bewegende onderdelen.</w:t>
            </w:r>
          </w:p>
        </w:tc>
      </w:tr>
      <w:tr w:rsidR="007351B4" w:rsidRPr="004C0087" w14:paraId="38925A4F" w14:textId="77777777" w:rsidTr="001A4488">
        <w:trPr>
          <w:trHeight w:val="388"/>
        </w:trPr>
        <w:tc>
          <w:tcPr>
            <w:tcW w:w="851" w:type="dxa"/>
            <w:tcBorders>
              <w:top w:val="single" w:sz="4" w:space="0" w:color="000000"/>
              <w:left w:val="single" w:sz="4" w:space="0" w:color="000000"/>
              <w:bottom w:val="single" w:sz="4" w:space="0" w:color="000000"/>
            </w:tcBorders>
          </w:tcPr>
          <w:p w14:paraId="6FBF0168" w14:textId="77777777" w:rsidR="007351B4" w:rsidRPr="004C0087" w:rsidRDefault="007351B4" w:rsidP="00C30E87">
            <w:pPr>
              <w:pStyle w:val="overzichteisen"/>
            </w:pPr>
          </w:p>
        </w:tc>
        <w:tc>
          <w:tcPr>
            <w:tcW w:w="917" w:type="dxa"/>
            <w:tcBorders>
              <w:top w:val="single" w:sz="4" w:space="0" w:color="000000"/>
              <w:left w:val="single" w:sz="4" w:space="0" w:color="000000"/>
              <w:bottom w:val="single" w:sz="4" w:space="0" w:color="000000"/>
            </w:tcBorders>
          </w:tcPr>
          <w:p w14:paraId="0DA5D3AB" w14:textId="3F720B1E"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2DB5F55A" w14:textId="77777777" w:rsidR="007351B4" w:rsidRPr="004C0087" w:rsidRDefault="007351B4" w:rsidP="00C30E87">
            <w:r w:rsidRPr="004C0087">
              <w:t>De wayfinding is beveiligd tegen blikseminslag.</w:t>
            </w:r>
          </w:p>
        </w:tc>
      </w:tr>
      <w:tr w:rsidR="00791628" w:rsidRPr="004C0087" w14:paraId="72AD18C5" w14:textId="77777777" w:rsidTr="001A4488">
        <w:trPr>
          <w:trHeight w:val="388"/>
        </w:trPr>
        <w:tc>
          <w:tcPr>
            <w:tcW w:w="851" w:type="dxa"/>
            <w:tcBorders>
              <w:top w:val="single" w:sz="4" w:space="0" w:color="000000"/>
              <w:left w:val="single" w:sz="4" w:space="0" w:color="000000"/>
              <w:bottom w:val="single" w:sz="4" w:space="0" w:color="000000"/>
            </w:tcBorders>
          </w:tcPr>
          <w:p w14:paraId="7069BA04" w14:textId="77777777" w:rsidR="00791628" w:rsidRPr="004C0087" w:rsidRDefault="00791628" w:rsidP="00C30E87">
            <w:pPr>
              <w:pStyle w:val="overzichteisen"/>
            </w:pPr>
            <w:bookmarkStart w:id="24" w:name="_Hlk61958360"/>
          </w:p>
        </w:tc>
        <w:tc>
          <w:tcPr>
            <w:tcW w:w="917" w:type="dxa"/>
            <w:tcBorders>
              <w:top w:val="single" w:sz="4" w:space="0" w:color="000000"/>
              <w:left w:val="single" w:sz="4" w:space="0" w:color="000000"/>
              <w:bottom w:val="single" w:sz="4" w:space="0" w:color="000000"/>
            </w:tcBorders>
          </w:tcPr>
          <w:p w14:paraId="231222AB" w14:textId="3AF921CA" w:rsidR="0079162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9C8AD4D" w14:textId="0DE654A1" w:rsidR="00791628" w:rsidRPr="004C0087" w:rsidRDefault="00791628" w:rsidP="00C30E87">
            <w:r w:rsidRPr="004C0087">
              <w:t>De behuizing met bevestiging dient bestand te zijn tegen een winddruk van 1,0 kN.m² Het aantonen dat aan deze eis wordt voldaan mag via een berekening volgens de vigerende NEN-EN 1991-1-4, met een opgave of de berekening is gebaseerd op referentie van 25 of 50 jaar windsnelheid.</w:t>
            </w:r>
          </w:p>
        </w:tc>
      </w:tr>
      <w:tr w:rsidR="007351B4" w:rsidRPr="004C0087" w14:paraId="1F9F2541" w14:textId="77777777" w:rsidTr="001A44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51" w:type="dxa"/>
          </w:tcPr>
          <w:p w14:paraId="2780CBF2" w14:textId="77777777" w:rsidR="007351B4" w:rsidRPr="004C0087" w:rsidRDefault="007351B4" w:rsidP="00C30E87">
            <w:pPr>
              <w:pStyle w:val="overzichteisen"/>
            </w:pPr>
          </w:p>
        </w:tc>
        <w:tc>
          <w:tcPr>
            <w:tcW w:w="917" w:type="dxa"/>
          </w:tcPr>
          <w:p w14:paraId="131CBAAA" w14:textId="118C4F09" w:rsidR="007351B4" w:rsidRPr="004C0087" w:rsidRDefault="007351B4" w:rsidP="00C30E87"/>
        </w:tc>
        <w:tc>
          <w:tcPr>
            <w:tcW w:w="7938" w:type="dxa"/>
          </w:tcPr>
          <w:p w14:paraId="5031C4A1" w14:textId="77777777" w:rsidR="007351B4" w:rsidRPr="004C0087" w:rsidRDefault="007351B4" w:rsidP="00C30E87">
            <w:r w:rsidRPr="004C0087">
              <w:t xml:space="preserve">Zuilen en masten met vanen conform tekeningen: </w:t>
            </w:r>
          </w:p>
          <w:p w14:paraId="20512929" w14:textId="4A61F46B" w:rsidR="007351B4" w:rsidRPr="004C0087" w:rsidRDefault="000C6B06" w:rsidP="006F27AB">
            <w:pPr>
              <w:pStyle w:val="Lijstalinea"/>
              <w:numPr>
                <w:ilvl w:val="0"/>
                <w:numId w:val="15"/>
              </w:numPr>
            </w:pPr>
            <w:r w:rsidRPr="004C0087">
              <w:t xml:space="preserve">Bijlage </w:t>
            </w:r>
            <w:r>
              <w:t xml:space="preserve">5b-overzicht locatie </w:t>
            </w:r>
            <w:r w:rsidRPr="004C0087">
              <w:t>Entree zijde Stationseiland-Wayfinding</w:t>
            </w:r>
            <w:r w:rsidR="00704D7D" w:rsidRPr="004C0087">
              <w:t>;</w:t>
            </w:r>
          </w:p>
          <w:p w14:paraId="64A4C71C" w14:textId="642FD10C" w:rsidR="007351B4" w:rsidRPr="004C0087" w:rsidRDefault="000C6B06" w:rsidP="006F27AB">
            <w:pPr>
              <w:pStyle w:val="Lijstalinea"/>
              <w:numPr>
                <w:ilvl w:val="0"/>
                <w:numId w:val="15"/>
              </w:numPr>
            </w:pPr>
            <w:r w:rsidRPr="004C0087">
              <w:t xml:space="preserve">Bijlage </w:t>
            </w:r>
            <w:r>
              <w:t xml:space="preserve">5a- overzicht locatie </w:t>
            </w:r>
            <w:r w:rsidRPr="004C0087">
              <w:t>IJ-Zijde, Stationseiland-Wayfinding</w:t>
            </w:r>
            <w:r w:rsidR="00704D7D" w:rsidRPr="004C0087">
              <w:t>;</w:t>
            </w:r>
          </w:p>
          <w:p w14:paraId="20776660" w14:textId="002CE512" w:rsidR="007351B4" w:rsidRPr="004C0087" w:rsidRDefault="007351B4" w:rsidP="006F27AB">
            <w:pPr>
              <w:pStyle w:val="Lijstalinea"/>
              <w:numPr>
                <w:ilvl w:val="0"/>
                <w:numId w:val="15"/>
              </w:numPr>
            </w:pPr>
            <w:r w:rsidRPr="004C0087">
              <w:t>Overzicht -Wayfinding objecten, 2020-08-13</w:t>
            </w:r>
            <w:r w:rsidR="00704D7D" w:rsidRPr="004C0087">
              <w:t>.</w:t>
            </w:r>
          </w:p>
        </w:tc>
      </w:tr>
      <w:tr w:rsidR="00791628" w:rsidRPr="004C0087" w14:paraId="37602F50" w14:textId="77777777" w:rsidTr="007F31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51" w:type="dxa"/>
          </w:tcPr>
          <w:p w14:paraId="71CA4AAB" w14:textId="77777777" w:rsidR="00791628" w:rsidRPr="004C0087" w:rsidRDefault="00791628" w:rsidP="00C30E87">
            <w:pPr>
              <w:pStyle w:val="overzichteisen"/>
            </w:pPr>
          </w:p>
        </w:tc>
        <w:tc>
          <w:tcPr>
            <w:tcW w:w="917" w:type="dxa"/>
          </w:tcPr>
          <w:p w14:paraId="789F731C" w14:textId="2F86D9CE" w:rsidR="00791628" w:rsidRPr="004C0087" w:rsidRDefault="00F95E11" w:rsidP="00C30E87">
            <w:r w:rsidRPr="004C0087">
              <w:t>A.T. eis</w:t>
            </w:r>
          </w:p>
        </w:tc>
        <w:tc>
          <w:tcPr>
            <w:tcW w:w="7938" w:type="dxa"/>
          </w:tcPr>
          <w:p w14:paraId="180FF615" w14:textId="2021D2AB" w:rsidR="00791628" w:rsidRPr="004C0087" w:rsidRDefault="00791628" w:rsidP="00C30E87">
            <w:r w:rsidRPr="004C0087">
              <w:t>De behuizing dient bestand te zijn tegen zoninstraling volgens IEC68-2-5; gesimuleerde zoninstraling (procedure A, temperatuurklasse A, testduur: 3 cycli).</w:t>
            </w:r>
          </w:p>
        </w:tc>
      </w:tr>
      <w:bookmarkEnd w:id="24"/>
      <w:tr w:rsidR="007F3165" w:rsidRPr="004C0087" w14:paraId="620F5ED7" w14:textId="77777777" w:rsidTr="007F31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51" w:type="dxa"/>
          </w:tcPr>
          <w:p w14:paraId="3A0E8548" w14:textId="77777777" w:rsidR="007F3165" w:rsidRPr="004C0087" w:rsidRDefault="007F3165" w:rsidP="00C30E87">
            <w:pPr>
              <w:pStyle w:val="overzichteisen"/>
            </w:pPr>
          </w:p>
        </w:tc>
        <w:tc>
          <w:tcPr>
            <w:tcW w:w="917" w:type="dxa"/>
          </w:tcPr>
          <w:p w14:paraId="5A1BDD51" w14:textId="77777777" w:rsidR="007F3165" w:rsidRPr="004C0087" w:rsidRDefault="007F3165" w:rsidP="00C30E87"/>
        </w:tc>
        <w:tc>
          <w:tcPr>
            <w:tcW w:w="7938" w:type="dxa"/>
          </w:tcPr>
          <w:p w14:paraId="7A0662F6" w14:textId="77777777" w:rsidR="007F3165" w:rsidRPr="004C0087" w:rsidRDefault="007F3165" w:rsidP="00C30E87">
            <w:r w:rsidRPr="004C0087">
              <w:t>De behuizing dient dusdanig te zijn van kwaliteit, dat deze gedurende de levensduur van de 15 jaar eenvoudig blijft te openen en sluiten, met behoud van de stof- en waterdichtheid als bij oplevering.</w:t>
            </w:r>
          </w:p>
        </w:tc>
      </w:tr>
      <w:tr w:rsidR="007351B4" w:rsidRPr="004C0087" w14:paraId="22010A54" w14:textId="77777777" w:rsidTr="001A44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51" w:type="dxa"/>
          </w:tcPr>
          <w:p w14:paraId="7659D733" w14:textId="77777777" w:rsidR="007351B4" w:rsidRPr="004C0087" w:rsidRDefault="007351B4" w:rsidP="00C30E87">
            <w:pPr>
              <w:pStyle w:val="overzichteisen"/>
            </w:pPr>
            <w:bookmarkStart w:id="25" w:name="_Ref453693148"/>
          </w:p>
        </w:tc>
        <w:tc>
          <w:tcPr>
            <w:tcW w:w="917" w:type="dxa"/>
          </w:tcPr>
          <w:p w14:paraId="6FA1B709" w14:textId="3CEF7D36" w:rsidR="007351B4" w:rsidRPr="004C0087" w:rsidRDefault="00F95E11" w:rsidP="00C30E87">
            <w:r w:rsidRPr="004C0087">
              <w:t>A.T. eis</w:t>
            </w:r>
          </w:p>
        </w:tc>
        <w:tc>
          <w:tcPr>
            <w:tcW w:w="7938" w:type="dxa"/>
          </w:tcPr>
          <w:p w14:paraId="29F7C9AF" w14:textId="14118A15" w:rsidR="007351B4" w:rsidRPr="004C0087" w:rsidRDefault="007351B4" w:rsidP="00C30E87">
            <w:r w:rsidRPr="004C0087">
              <w:t xml:space="preserve">De wayfinding is </w:t>
            </w:r>
            <w:r w:rsidR="00FF592B" w:rsidRPr="004C0087">
              <w:rPr>
                <w:color w:val="000000"/>
              </w:rPr>
              <w:t xml:space="preserve"> vandalisme- en graffitibestendig</w:t>
            </w:r>
            <w:r w:rsidRPr="004C0087">
              <w:t xml:space="preserve">, o.a. kras-vast, verfbestendig en schopstevig.  </w:t>
            </w:r>
          </w:p>
        </w:tc>
      </w:tr>
      <w:tr w:rsidR="000D6466" w:rsidRPr="004C0087" w14:paraId="1223683C" w14:textId="77777777" w:rsidTr="001A44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51" w:type="dxa"/>
          </w:tcPr>
          <w:p w14:paraId="3B5EDA8E" w14:textId="77777777" w:rsidR="000D6466" w:rsidRPr="004C0087" w:rsidRDefault="000D6466" w:rsidP="00C30E87">
            <w:pPr>
              <w:pStyle w:val="overzichteisen"/>
            </w:pPr>
          </w:p>
        </w:tc>
        <w:tc>
          <w:tcPr>
            <w:tcW w:w="917" w:type="dxa"/>
          </w:tcPr>
          <w:p w14:paraId="40F349FC" w14:textId="77777777" w:rsidR="000D6466" w:rsidRPr="004C0087" w:rsidRDefault="000D6466" w:rsidP="00C30E87"/>
        </w:tc>
        <w:tc>
          <w:tcPr>
            <w:tcW w:w="7938" w:type="dxa"/>
          </w:tcPr>
          <w:p w14:paraId="506A1E90" w14:textId="7CBD3901" w:rsidR="000D6466" w:rsidRPr="004C0087" w:rsidRDefault="000D6466" w:rsidP="00C30E87">
            <w:r w:rsidRPr="004C0087">
              <w:t>Het Systeem wordt aan de buitenzijde voorzien van een roestvast stalen identificatieplaatje, met een nader door de gemeente Amsterdam te bepalen opschrift, direct zichtbaar gemonteerd nabij de opening(en) voor onderhoudsdoeleinden.</w:t>
            </w:r>
          </w:p>
        </w:tc>
      </w:tr>
      <w:tr w:rsidR="000D6466" w:rsidRPr="004C0087" w14:paraId="114B668D" w14:textId="77777777" w:rsidTr="001A44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51" w:type="dxa"/>
          </w:tcPr>
          <w:p w14:paraId="2EB51F8F" w14:textId="77777777" w:rsidR="000D6466" w:rsidRPr="004C0087" w:rsidRDefault="000D6466" w:rsidP="00C30E87">
            <w:pPr>
              <w:pStyle w:val="overzichteisen"/>
            </w:pPr>
          </w:p>
        </w:tc>
        <w:tc>
          <w:tcPr>
            <w:tcW w:w="917" w:type="dxa"/>
          </w:tcPr>
          <w:p w14:paraId="7588701C" w14:textId="77777777" w:rsidR="000D6466" w:rsidRPr="004C0087" w:rsidRDefault="000D6466" w:rsidP="00C30E87"/>
        </w:tc>
        <w:tc>
          <w:tcPr>
            <w:tcW w:w="7938" w:type="dxa"/>
          </w:tcPr>
          <w:p w14:paraId="0E41E719" w14:textId="37BB60B7" w:rsidR="000D6466" w:rsidRPr="004C0087" w:rsidRDefault="00704C41" w:rsidP="00C30E87">
            <w:r w:rsidRPr="004C0087">
              <w:t>Het is niet toegestaan andere kenmerken, zoals naam en/of logo, op de buitenzijde van het systeem aan te brengen, met uitzondering van het objectnummer.</w:t>
            </w:r>
          </w:p>
        </w:tc>
      </w:tr>
      <w:tr w:rsidR="007F3165" w:rsidRPr="004C0087" w14:paraId="0DAC7E29" w14:textId="77777777" w:rsidTr="001A44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51" w:type="dxa"/>
          </w:tcPr>
          <w:p w14:paraId="25474FD7" w14:textId="77777777" w:rsidR="007F3165" w:rsidRPr="004C0087" w:rsidRDefault="007F3165" w:rsidP="00C30E87">
            <w:pPr>
              <w:pStyle w:val="overzichteisen"/>
            </w:pPr>
          </w:p>
        </w:tc>
        <w:tc>
          <w:tcPr>
            <w:tcW w:w="917" w:type="dxa"/>
          </w:tcPr>
          <w:p w14:paraId="3BCEB91B" w14:textId="762E5F0E" w:rsidR="007F3165" w:rsidRPr="004C0087" w:rsidRDefault="00F95E11" w:rsidP="00C30E87">
            <w:r w:rsidRPr="004C0087">
              <w:t>A.T. eis</w:t>
            </w:r>
          </w:p>
        </w:tc>
        <w:tc>
          <w:tcPr>
            <w:tcW w:w="7938" w:type="dxa"/>
          </w:tcPr>
          <w:p w14:paraId="04A01E06" w14:textId="23B02896" w:rsidR="007F3165" w:rsidRPr="004C0087" w:rsidRDefault="007F3165" w:rsidP="00C30E87">
            <w:r w:rsidRPr="004C0087">
              <w:t>De gecertificeerde sleutels en sloten</w:t>
            </w:r>
            <w:r w:rsidR="007F3C9B" w:rsidRPr="004C0087">
              <w:t xml:space="preserve">, </w:t>
            </w:r>
            <w:r w:rsidRPr="004C0087">
              <w:t xml:space="preserve"> </w:t>
            </w:r>
            <w:r w:rsidR="007F3C9B" w:rsidRPr="004C0087">
              <w:t xml:space="preserve">PROFIELCILINDER HALF SKG** HZ /32-EPS-SKG**-NI, </w:t>
            </w:r>
            <w:r w:rsidRPr="004C0087">
              <w:t xml:space="preserve">worden door de opdrachtgever verstrekt, na goedkeuring van de installatieverantwoordelijke van de opdrachtgever. </w:t>
            </w:r>
            <w:r w:rsidR="007F3C9B" w:rsidRPr="004C0087">
              <w:t>Opdrachtnemer stelt een lijst op met daar in s</w:t>
            </w:r>
            <w:r w:rsidRPr="004C0087">
              <w:t xml:space="preserve">leutelnummer, </w:t>
            </w:r>
            <w:r w:rsidR="007F3C9B" w:rsidRPr="004C0087">
              <w:t xml:space="preserve">object en </w:t>
            </w:r>
            <w:r w:rsidRPr="004C0087">
              <w:t xml:space="preserve">persoon met telefoonnummer, die de sleutel voor de gemeente Amsterdam beheert. </w:t>
            </w:r>
          </w:p>
        </w:tc>
      </w:tr>
      <w:bookmarkEnd w:id="25"/>
      <w:tr w:rsidR="007F3165" w:rsidRPr="004C0087" w14:paraId="271FA7D6" w14:textId="77777777" w:rsidTr="001A44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51" w:type="dxa"/>
          </w:tcPr>
          <w:p w14:paraId="3B8C435B" w14:textId="77777777" w:rsidR="007F3165" w:rsidRPr="004C0087" w:rsidRDefault="007F3165" w:rsidP="00C30E87">
            <w:pPr>
              <w:pStyle w:val="overzichteisen"/>
            </w:pPr>
          </w:p>
        </w:tc>
        <w:tc>
          <w:tcPr>
            <w:tcW w:w="917" w:type="dxa"/>
          </w:tcPr>
          <w:p w14:paraId="0F00D5B3" w14:textId="12F2AA5C" w:rsidR="007F3165" w:rsidRPr="004C0087" w:rsidRDefault="00F95E11" w:rsidP="00C30E87">
            <w:r w:rsidRPr="004C0087">
              <w:t>A.T. eis</w:t>
            </w:r>
          </w:p>
        </w:tc>
        <w:tc>
          <w:tcPr>
            <w:tcW w:w="7938" w:type="dxa"/>
          </w:tcPr>
          <w:p w14:paraId="2E12ED20" w14:textId="59906D8E" w:rsidR="007F3165" w:rsidRPr="004C0087" w:rsidRDefault="007F3165" w:rsidP="00C30E87">
            <w:r w:rsidRPr="004C0087">
              <w:t>Conservering moet geschikt zijn voor 15 jaar gebruik, krasbestendig en Nederlandse omstandigheden.</w:t>
            </w:r>
          </w:p>
        </w:tc>
      </w:tr>
      <w:tr w:rsidR="007F3165" w:rsidRPr="004C0087" w14:paraId="282DB9DE" w14:textId="77777777" w:rsidTr="001A44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851" w:type="dxa"/>
          </w:tcPr>
          <w:p w14:paraId="1CF6047F" w14:textId="77777777" w:rsidR="007F3165" w:rsidRPr="004C0087" w:rsidRDefault="007F3165" w:rsidP="00C30E87">
            <w:pPr>
              <w:pStyle w:val="overzichteisen"/>
            </w:pPr>
          </w:p>
        </w:tc>
        <w:tc>
          <w:tcPr>
            <w:tcW w:w="917" w:type="dxa"/>
          </w:tcPr>
          <w:p w14:paraId="251736A8" w14:textId="77777777" w:rsidR="007F3165" w:rsidRPr="004C0087" w:rsidRDefault="007F3165" w:rsidP="00C30E87">
            <w:r w:rsidRPr="004C0087">
              <w:t>A.T. eis</w:t>
            </w:r>
          </w:p>
        </w:tc>
        <w:tc>
          <w:tcPr>
            <w:tcW w:w="7938" w:type="dxa"/>
          </w:tcPr>
          <w:p w14:paraId="06989F8E" w14:textId="11ACC56A" w:rsidR="007F3165" w:rsidRPr="004C0087" w:rsidRDefault="007F3165" w:rsidP="00C30E87">
            <w:r w:rsidRPr="004C0087">
              <w:t>Alle onderdelen van de installatie dienen dusdanig op elkaar afgestemd te zijn, dat het geheel haar functie zonder problemen vervult bij door opdrachtnemer  aangeboden onderhoudscontract gedurende een periode van minimaal 7 jaren.</w:t>
            </w:r>
          </w:p>
        </w:tc>
      </w:tr>
      <w:tr w:rsidR="007F3165" w:rsidRPr="004C0087" w14:paraId="2BF8ACF8" w14:textId="77777777" w:rsidTr="001A4488">
        <w:tc>
          <w:tcPr>
            <w:tcW w:w="851" w:type="dxa"/>
            <w:tcBorders>
              <w:top w:val="single" w:sz="4" w:space="0" w:color="000000"/>
              <w:left w:val="single" w:sz="4" w:space="0" w:color="000000"/>
              <w:bottom w:val="single" w:sz="4" w:space="0" w:color="000000"/>
            </w:tcBorders>
          </w:tcPr>
          <w:p w14:paraId="7D4044B9" w14:textId="77777777" w:rsidR="007F3165" w:rsidRPr="004C0087" w:rsidRDefault="007F3165" w:rsidP="00C30E87">
            <w:pPr>
              <w:pStyle w:val="overzichteisen"/>
            </w:pPr>
            <w:bookmarkStart w:id="26" w:name="_Toc11835470"/>
            <w:bookmarkStart w:id="27" w:name="_Toc11836008"/>
            <w:bookmarkStart w:id="28" w:name="_Toc11836546"/>
            <w:bookmarkStart w:id="29" w:name="_Toc11835481"/>
            <w:bookmarkStart w:id="30" w:name="_Toc11836019"/>
            <w:bookmarkStart w:id="31" w:name="_Toc11836557"/>
            <w:bookmarkStart w:id="32" w:name="_Toc11835482"/>
            <w:bookmarkStart w:id="33" w:name="_Toc11836020"/>
            <w:bookmarkStart w:id="34" w:name="_Toc11836558"/>
            <w:bookmarkStart w:id="35" w:name="_Toc11835485"/>
            <w:bookmarkStart w:id="36" w:name="_Toc11836023"/>
            <w:bookmarkStart w:id="37" w:name="_Toc11836561"/>
            <w:bookmarkStart w:id="38" w:name="_Toc11835488"/>
            <w:bookmarkStart w:id="39" w:name="_Toc11836026"/>
            <w:bookmarkStart w:id="40" w:name="_Toc11836564"/>
            <w:bookmarkStart w:id="41" w:name="_Toc11835491"/>
            <w:bookmarkStart w:id="42" w:name="_Toc11836029"/>
            <w:bookmarkStart w:id="43" w:name="_Toc11836567"/>
            <w:bookmarkStart w:id="44" w:name="_Toc11835500"/>
            <w:bookmarkStart w:id="45" w:name="_Toc11836038"/>
            <w:bookmarkStart w:id="46" w:name="_Toc11836576"/>
            <w:bookmarkStart w:id="47" w:name="_Toc11835503"/>
            <w:bookmarkStart w:id="48" w:name="_Toc11836041"/>
            <w:bookmarkStart w:id="49" w:name="_Toc11836579"/>
            <w:bookmarkStart w:id="50" w:name="_Toc11835513"/>
            <w:bookmarkStart w:id="51" w:name="_Toc11836051"/>
            <w:bookmarkStart w:id="52" w:name="_Toc11836589"/>
            <w:bookmarkStart w:id="53" w:name="_Toc11835516"/>
            <w:bookmarkStart w:id="54" w:name="_Toc11836054"/>
            <w:bookmarkStart w:id="55" w:name="_Toc1183659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tc>
        <w:tc>
          <w:tcPr>
            <w:tcW w:w="917" w:type="dxa"/>
            <w:tcBorders>
              <w:top w:val="single" w:sz="4" w:space="0" w:color="000000"/>
              <w:left w:val="single" w:sz="4" w:space="0" w:color="000000"/>
              <w:bottom w:val="single" w:sz="4" w:space="0" w:color="000000"/>
            </w:tcBorders>
          </w:tcPr>
          <w:p w14:paraId="25996D90" w14:textId="4181C0BE" w:rsidR="007F3165"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A0CE6A3" w14:textId="77777777" w:rsidR="007F3165" w:rsidRPr="004C0087" w:rsidRDefault="007F3165" w:rsidP="00C30E87">
            <w:r w:rsidRPr="004C0087">
              <w:t>Alle componenten dienen bij het daarvoor bestemde gebruik geen gevaar op te leveren voor gezondheid of het milieu, zowel tijdens installatie, bij gebruik als bij afvalverwerking.</w:t>
            </w:r>
          </w:p>
        </w:tc>
      </w:tr>
      <w:tr w:rsidR="007F3165" w:rsidRPr="004C0087" w14:paraId="42D68A75" w14:textId="77777777" w:rsidTr="001A4488">
        <w:tc>
          <w:tcPr>
            <w:tcW w:w="851" w:type="dxa"/>
            <w:tcBorders>
              <w:top w:val="single" w:sz="4" w:space="0" w:color="000000"/>
              <w:left w:val="single" w:sz="4" w:space="0" w:color="000000"/>
              <w:bottom w:val="single" w:sz="4" w:space="0" w:color="000000"/>
            </w:tcBorders>
          </w:tcPr>
          <w:p w14:paraId="7E1070F2" w14:textId="77777777" w:rsidR="007F3165" w:rsidRPr="004C0087" w:rsidRDefault="007F3165" w:rsidP="00C30E87">
            <w:pPr>
              <w:pStyle w:val="overzichteisen"/>
            </w:pPr>
          </w:p>
        </w:tc>
        <w:tc>
          <w:tcPr>
            <w:tcW w:w="917" w:type="dxa"/>
            <w:tcBorders>
              <w:top w:val="single" w:sz="4" w:space="0" w:color="000000"/>
              <w:left w:val="single" w:sz="4" w:space="0" w:color="000000"/>
              <w:bottom w:val="single" w:sz="4" w:space="0" w:color="000000"/>
            </w:tcBorders>
          </w:tcPr>
          <w:p w14:paraId="57C9DF5C" w14:textId="14BD53CF" w:rsidR="007F3165"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68AB88A" w14:textId="77777777" w:rsidR="007F3165" w:rsidRPr="004C0087" w:rsidRDefault="007F3165" w:rsidP="00C30E87">
            <w:r w:rsidRPr="004C0087">
              <w:t>Alle geplaatste apparatuur moet van deugdelijke kwaliteit zijn en mag geen gevaar vormen voor de omgeving, mens en dier.</w:t>
            </w:r>
          </w:p>
        </w:tc>
      </w:tr>
      <w:tr w:rsidR="007F3165" w:rsidRPr="004C0087" w14:paraId="2B400A55" w14:textId="77777777" w:rsidTr="001A4488">
        <w:tc>
          <w:tcPr>
            <w:tcW w:w="851" w:type="dxa"/>
            <w:tcBorders>
              <w:top w:val="single" w:sz="4" w:space="0" w:color="000000"/>
              <w:left w:val="single" w:sz="4" w:space="0" w:color="000000"/>
              <w:bottom w:val="single" w:sz="4" w:space="0" w:color="000000"/>
            </w:tcBorders>
          </w:tcPr>
          <w:p w14:paraId="35BFD8A1" w14:textId="77777777" w:rsidR="007F3165" w:rsidRPr="004C0087" w:rsidRDefault="007F3165" w:rsidP="00C30E87">
            <w:pPr>
              <w:pStyle w:val="overzichteisen"/>
            </w:pPr>
          </w:p>
        </w:tc>
        <w:tc>
          <w:tcPr>
            <w:tcW w:w="917" w:type="dxa"/>
            <w:tcBorders>
              <w:top w:val="single" w:sz="4" w:space="0" w:color="000000"/>
              <w:left w:val="single" w:sz="4" w:space="0" w:color="000000"/>
              <w:bottom w:val="single" w:sz="4" w:space="0" w:color="000000"/>
            </w:tcBorders>
          </w:tcPr>
          <w:p w14:paraId="1BE67986" w14:textId="73EF59E3" w:rsidR="007F3165"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3D0C5C5" w14:textId="50731544" w:rsidR="007F3165" w:rsidRPr="004C0087" w:rsidRDefault="007F3165" w:rsidP="00C30E87">
            <w:r w:rsidRPr="004C0087">
              <w:t>De opdrachtnemer verzorgt de benodigde aansluittekeningen, kabelberkening. Kabelberekening zal voor maximale, afgenomen vermogen worden bepaald. Voor deze berekeningen zal de opdrachtnemer de maximaal te plaatsen aantallen beeldschermen</w:t>
            </w:r>
            <w:r w:rsidR="00EB4C3A" w:rsidRPr="004C0087">
              <w:t xml:space="preserve"> en</w:t>
            </w:r>
            <w:r w:rsidRPr="004C0087">
              <w:t xml:space="preserve"> hulpobjecten per zuil gebruiken. Er moet afstemming plaatsvinden over selectiviteit </w:t>
            </w:r>
            <w:r w:rsidR="00D54174" w:rsidRPr="004C0087">
              <w:t>t.o.v.</w:t>
            </w:r>
            <w:r w:rsidRPr="004C0087">
              <w:t xml:space="preserve"> de hoofdzekering met de opdrachtnemer van het project de Entree</w:t>
            </w:r>
            <w:r w:rsidR="00C30E87" w:rsidRPr="004C0087">
              <w:t>.</w:t>
            </w:r>
          </w:p>
        </w:tc>
      </w:tr>
      <w:tr w:rsidR="007F3165" w:rsidRPr="004C0087" w14:paraId="22F0D18E" w14:textId="77777777" w:rsidTr="001A4488">
        <w:tc>
          <w:tcPr>
            <w:tcW w:w="851" w:type="dxa"/>
            <w:tcBorders>
              <w:top w:val="single" w:sz="4" w:space="0" w:color="000000"/>
              <w:left w:val="single" w:sz="4" w:space="0" w:color="000000"/>
              <w:bottom w:val="single" w:sz="4" w:space="0" w:color="000000"/>
            </w:tcBorders>
          </w:tcPr>
          <w:p w14:paraId="52D92AC8" w14:textId="77777777" w:rsidR="007F3165" w:rsidRPr="004C0087" w:rsidRDefault="007F3165" w:rsidP="00C30E87">
            <w:pPr>
              <w:pStyle w:val="overzichteisen"/>
            </w:pPr>
          </w:p>
        </w:tc>
        <w:tc>
          <w:tcPr>
            <w:tcW w:w="917" w:type="dxa"/>
            <w:tcBorders>
              <w:top w:val="single" w:sz="4" w:space="0" w:color="000000"/>
              <w:left w:val="single" w:sz="4" w:space="0" w:color="000000"/>
              <w:bottom w:val="single" w:sz="4" w:space="0" w:color="000000"/>
            </w:tcBorders>
          </w:tcPr>
          <w:p w14:paraId="704B1491" w14:textId="16723DF2" w:rsidR="007F3165"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B60FDAF" w14:textId="77777777" w:rsidR="007F3165" w:rsidRPr="004C0087" w:rsidRDefault="007F3165" w:rsidP="00C30E87">
            <w:r w:rsidRPr="004C0087">
              <w:t>Alle licenties die geleverd worden als onderdeel van de wayfinding  installaties worden op naam gesteld van de gemeente Amsterdam en worden op eerste verzoek aan de gemeente Amsterdam overgedragen.</w:t>
            </w:r>
          </w:p>
        </w:tc>
      </w:tr>
      <w:tr w:rsidR="007F3165" w:rsidRPr="004C0087" w14:paraId="7F7FD02B" w14:textId="77777777" w:rsidTr="001A4488">
        <w:tc>
          <w:tcPr>
            <w:tcW w:w="851" w:type="dxa"/>
            <w:tcBorders>
              <w:top w:val="single" w:sz="4" w:space="0" w:color="000000"/>
              <w:left w:val="single" w:sz="4" w:space="0" w:color="000000"/>
              <w:bottom w:val="single" w:sz="4" w:space="0" w:color="000000"/>
            </w:tcBorders>
          </w:tcPr>
          <w:p w14:paraId="0BA40A28" w14:textId="77777777" w:rsidR="007F3165" w:rsidRPr="004C0087" w:rsidRDefault="007F3165" w:rsidP="00C30E87">
            <w:pPr>
              <w:pStyle w:val="overzichteisen"/>
            </w:pPr>
          </w:p>
        </w:tc>
        <w:tc>
          <w:tcPr>
            <w:tcW w:w="917" w:type="dxa"/>
            <w:tcBorders>
              <w:top w:val="single" w:sz="4" w:space="0" w:color="000000"/>
              <w:left w:val="single" w:sz="4" w:space="0" w:color="000000"/>
              <w:bottom w:val="single" w:sz="4" w:space="0" w:color="000000"/>
            </w:tcBorders>
          </w:tcPr>
          <w:p w14:paraId="2F2664A4" w14:textId="3B897FA5" w:rsidR="007F3165"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EEFC5AF" w14:textId="25B23753" w:rsidR="007F3165" w:rsidRPr="004C0087" w:rsidRDefault="007F3165" w:rsidP="00C30E87">
            <w:r w:rsidRPr="004C0087">
              <w:t xml:space="preserve">Alle te realiseren apparatuur met een eigen IP-adres dient door de Opdrachtnemer/ opdrachtgever lokaal instelbaar te zijn. </w:t>
            </w:r>
          </w:p>
        </w:tc>
      </w:tr>
      <w:tr w:rsidR="007F3165" w:rsidRPr="004C0087" w14:paraId="556E38F9" w14:textId="77777777" w:rsidTr="001A4488">
        <w:tc>
          <w:tcPr>
            <w:tcW w:w="851" w:type="dxa"/>
            <w:tcBorders>
              <w:top w:val="single" w:sz="4" w:space="0" w:color="000000"/>
              <w:left w:val="single" w:sz="4" w:space="0" w:color="000000"/>
              <w:bottom w:val="single" w:sz="4" w:space="0" w:color="000000"/>
            </w:tcBorders>
          </w:tcPr>
          <w:p w14:paraId="6561FCBA" w14:textId="77777777" w:rsidR="007F3165" w:rsidRPr="004C0087" w:rsidRDefault="007F3165" w:rsidP="00C30E87">
            <w:pPr>
              <w:pStyle w:val="overzichteisen"/>
            </w:pPr>
          </w:p>
        </w:tc>
        <w:tc>
          <w:tcPr>
            <w:tcW w:w="917" w:type="dxa"/>
            <w:tcBorders>
              <w:top w:val="single" w:sz="4" w:space="0" w:color="000000"/>
              <w:left w:val="single" w:sz="4" w:space="0" w:color="000000"/>
              <w:bottom w:val="single" w:sz="4" w:space="0" w:color="000000"/>
            </w:tcBorders>
          </w:tcPr>
          <w:p w14:paraId="7B295631" w14:textId="0EB9C410" w:rsidR="007F3165"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BDC81D8" w14:textId="6D522504" w:rsidR="007F3165" w:rsidRPr="004C0087" w:rsidRDefault="007F3165" w:rsidP="00C30E87">
            <w:r w:rsidRPr="004C0087">
              <w:t>Opdrachtgever verzorgt de VPN verbinding en zal door de opdrachtnemer, samen met de opdrachtgever, getest worden.</w:t>
            </w:r>
          </w:p>
        </w:tc>
      </w:tr>
      <w:tr w:rsidR="007F3165" w:rsidRPr="004C0087" w14:paraId="39834C8A" w14:textId="77777777" w:rsidTr="001A4488">
        <w:trPr>
          <w:trHeight w:val="568"/>
        </w:trPr>
        <w:tc>
          <w:tcPr>
            <w:tcW w:w="851" w:type="dxa"/>
            <w:tcBorders>
              <w:top w:val="single" w:sz="4" w:space="0" w:color="000000"/>
              <w:left w:val="single" w:sz="4" w:space="0" w:color="000000"/>
              <w:bottom w:val="single" w:sz="4" w:space="0" w:color="000000"/>
            </w:tcBorders>
          </w:tcPr>
          <w:p w14:paraId="008C8BE4" w14:textId="77777777" w:rsidR="007F3165" w:rsidRPr="004C0087" w:rsidRDefault="007F3165" w:rsidP="00C30E87">
            <w:pPr>
              <w:pStyle w:val="overzichteisen"/>
            </w:pPr>
          </w:p>
        </w:tc>
        <w:tc>
          <w:tcPr>
            <w:tcW w:w="917" w:type="dxa"/>
            <w:tcBorders>
              <w:top w:val="single" w:sz="4" w:space="0" w:color="000000"/>
              <w:left w:val="single" w:sz="4" w:space="0" w:color="000000"/>
              <w:bottom w:val="single" w:sz="4" w:space="0" w:color="000000"/>
            </w:tcBorders>
          </w:tcPr>
          <w:p w14:paraId="2ADF5EBB" w14:textId="21656433" w:rsidR="007F3165"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5641E88D" w14:textId="6D42DCE3" w:rsidR="007F3165" w:rsidRPr="004C0087" w:rsidRDefault="007F3165" w:rsidP="00C30E87">
            <w:r w:rsidRPr="004C0087">
              <w:t>Lokale aansturing dient door de opdrachtnemer beheer</w:t>
            </w:r>
            <w:r w:rsidR="006F6F31">
              <w:t>d</w:t>
            </w:r>
            <w:r w:rsidRPr="004C0087">
              <w:t xml:space="preserve"> te kunnen worden, d.w.z. alle relevante instellingen dienen lokaal aangepast te kunnen worden. </w:t>
            </w:r>
          </w:p>
        </w:tc>
      </w:tr>
      <w:tr w:rsidR="007F3165" w:rsidRPr="004C0087" w14:paraId="5350A2B5" w14:textId="77777777" w:rsidTr="001A4488">
        <w:trPr>
          <w:trHeight w:val="477"/>
        </w:trPr>
        <w:tc>
          <w:tcPr>
            <w:tcW w:w="851" w:type="dxa"/>
            <w:tcBorders>
              <w:top w:val="single" w:sz="4" w:space="0" w:color="000000"/>
              <w:left w:val="single" w:sz="4" w:space="0" w:color="000000"/>
              <w:bottom w:val="single" w:sz="4" w:space="0" w:color="000000"/>
            </w:tcBorders>
          </w:tcPr>
          <w:p w14:paraId="7D1C2E15" w14:textId="77777777" w:rsidR="007F3165" w:rsidRPr="004C0087" w:rsidRDefault="007F3165" w:rsidP="00C30E87">
            <w:pPr>
              <w:pStyle w:val="overzichteisen"/>
            </w:pPr>
          </w:p>
        </w:tc>
        <w:tc>
          <w:tcPr>
            <w:tcW w:w="917" w:type="dxa"/>
            <w:tcBorders>
              <w:top w:val="single" w:sz="4" w:space="0" w:color="000000"/>
              <w:left w:val="single" w:sz="4" w:space="0" w:color="000000"/>
              <w:bottom w:val="single" w:sz="4" w:space="0" w:color="000000"/>
            </w:tcBorders>
          </w:tcPr>
          <w:p w14:paraId="3D20E7AC" w14:textId="2968AC13" w:rsidR="007F3165"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326477B1" w14:textId="77777777" w:rsidR="007F3165" w:rsidRPr="004C0087" w:rsidRDefault="007F3165" w:rsidP="00C30E87">
            <w:r w:rsidRPr="004C0087">
              <w:t>Software updates alleen toegestaan na schriftelijke goedkeuring van de opdrachtgever. De Opdrachtnemer heeft wel de plicht om alle nieuwe beschikbare updates bij de opdrachtgever te melden.</w:t>
            </w:r>
          </w:p>
        </w:tc>
      </w:tr>
      <w:tr w:rsidR="007F3165" w:rsidRPr="004C0087" w14:paraId="07836B5C" w14:textId="77777777" w:rsidTr="001A4488">
        <w:tc>
          <w:tcPr>
            <w:tcW w:w="851" w:type="dxa"/>
            <w:tcBorders>
              <w:top w:val="single" w:sz="4" w:space="0" w:color="000000"/>
              <w:left w:val="single" w:sz="4" w:space="0" w:color="000000"/>
              <w:bottom w:val="single" w:sz="4" w:space="0" w:color="000000"/>
            </w:tcBorders>
          </w:tcPr>
          <w:p w14:paraId="577ED8B0" w14:textId="77777777" w:rsidR="007F3165" w:rsidRPr="004C0087" w:rsidRDefault="007F3165" w:rsidP="00C30E87">
            <w:pPr>
              <w:pStyle w:val="overzichteisen"/>
            </w:pPr>
          </w:p>
        </w:tc>
        <w:tc>
          <w:tcPr>
            <w:tcW w:w="917" w:type="dxa"/>
            <w:tcBorders>
              <w:top w:val="single" w:sz="4" w:space="0" w:color="000000"/>
              <w:left w:val="single" w:sz="4" w:space="0" w:color="000000"/>
              <w:bottom w:val="single" w:sz="4" w:space="0" w:color="000000"/>
            </w:tcBorders>
          </w:tcPr>
          <w:p w14:paraId="384BB719" w14:textId="77777777" w:rsidR="007F3165" w:rsidRPr="004C0087" w:rsidRDefault="007F3165" w:rsidP="00C30E87"/>
        </w:tc>
        <w:tc>
          <w:tcPr>
            <w:tcW w:w="7938" w:type="dxa"/>
            <w:tcBorders>
              <w:top w:val="single" w:sz="4" w:space="0" w:color="000000"/>
              <w:left w:val="single" w:sz="4" w:space="0" w:color="000000"/>
              <w:bottom w:val="single" w:sz="4" w:space="0" w:color="000000"/>
              <w:right w:val="single" w:sz="4" w:space="0" w:color="000000"/>
            </w:tcBorders>
          </w:tcPr>
          <w:p w14:paraId="4BBC07C8" w14:textId="77777777" w:rsidR="007F3165" w:rsidRPr="004C0087" w:rsidRDefault="007F3165" w:rsidP="00C30E87">
            <w:r w:rsidRPr="004C0087">
              <w:t xml:space="preserve">Materialen en onderdelen zijn nog ten minste 10 jaar na te leveren of middels </w:t>
            </w:r>
            <w:bookmarkStart w:id="56" w:name="_Hlk49155662"/>
            <w:r w:rsidRPr="004C0087">
              <w:t xml:space="preserve">reserveonderdelen </w:t>
            </w:r>
            <w:bookmarkEnd w:id="56"/>
            <w:r w:rsidRPr="004C0087">
              <w:t>of vervangende onderdelen in bedrijf te houden zonder afbreuk te doen aan de systeemeisen en vormgeving. Reserve-onderdelen dienen minimaal een gelijkwaardige kwaliteit te hebben vergeleken met het origineel.</w:t>
            </w:r>
          </w:p>
        </w:tc>
      </w:tr>
      <w:tr w:rsidR="007F3165" w:rsidRPr="004C0087" w14:paraId="3A45C654" w14:textId="77777777" w:rsidTr="001A4488">
        <w:tc>
          <w:tcPr>
            <w:tcW w:w="851" w:type="dxa"/>
            <w:tcBorders>
              <w:top w:val="single" w:sz="4" w:space="0" w:color="000000"/>
              <w:left w:val="single" w:sz="4" w:space="0" w:color="000000"/>
              <w:bottom w:val="single" w:sz="4" w:space="0" w:color="000000"/>
            </w:tcBorders>
          </w:tcPr>
          <w:p w14:paraId="67DB2145" w14:textId="77777777" w:rsidR="007F3165" w:rsidRPr="004C0087" w:rsidRDefault="007F3165" w:rsidP="00C30E87">
            <w:pPr>
              <w:pStyle w:val="overzichteisen"/>
            </w:pPr>
          </w:p>
        </w:tc>
        <w:tc>
          <w:tcPr>
            <w:tcW w:w="917" w:type="dxa"/>
            <w:tcBorders>
              <w:top w:val="single" w:sz="4" w:space="0" w:color="000000"/>
              <w:left w:val="single" w:sz="4" w:space="0" w:color="000000"/>
              <w:bottom w:val="single" w:sz="4" w:space="0" w:color="000000"/>
            </w:tcBorders>
          </w:tcPr>
          <w:p w14:paraId="5C984D39" w14:textId="61462E46" w:rsidR="007F3165"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59D778E5" w14:textId="77777777" w:rsidR="007F3165" w:rsidRPr="004C0087" w:rsidRDefault="007F3165" w:rsidP="00C30E87">
            <w:r w:rsidRPr="004C0087">
              <w:t>Elke zuil moet de bodem dusdanig afgewerkt worden dat knaagdieren geen toegang hebben tot de zuil, waarbij de bodem van de kast is gevuld met hydro korrels. Het afvullen vindt plaats op een wijze waarbij opwaaiend stof wordt voorkomen om zodoende de installatie stofvrij wordt gehouden.</w:t>
            </w:r>
          </w:p>
        </w:tc>
      </w:tr>
      <w:tr w:rsidR="002E1CB4" w:rsidRPr="004C0087" w14:paraId="29EB507B" w14:textId="77777777" w:rsidTr="001A4488">
        <w:tc>
          <w:tcPr>
            <w:tcW w:w="851" w:type="dxa"/>
            <w:tcBorders>
              <w:top w:val="single" w:sz="4" w:space="0" w:color="000000"/>
              <w:left w:val="single" w:sz="4" w:space="0" w:color="000000"/>
              <w:bottom w:val="single" w:sz="4" w:space="0" w:color="000000"/>
            </w:tcBorders>
          </w:tcPr>
          <w:p w14:paraId="7254F01E" w14:textId="77777777" w:rsidR="002E1CB4" w:rsidRPr="004C0087" w:rsidRDefault="002E1CB4" w:rsidP="00C30E87">
            <w:pPr>
              <w:pStyle w:val="overzichteisen"/>
            </w:pPr>
          </w:p>
        </w:tc>
        <w:tc>
          <w:tcPr>
            <w:tcW w:w="917" w:type="dxa"/>
            <w:tcBorders>
              <w:top w:val="single" w:sz="4" w:space="0" w:color="000000"/>
              <w:left w:val="single" w:sz="4" w:space="0" w:color="000000"/>
              <w:bottom w:val="single" w:sz="4" w:space="0" w:color="000000"/>
            </w:tcBorders>
          </w:tcPr>
          <w:p w14:paraId="3F8C964D" w14:textId="6D15B005" w:rsidR="002E1C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F6ED4ED" w14:textId="76877745" w:rsidR="002E1CB4" w:rsidRPr="004C0087" w:rsidRDefault="002E1CB4" w:rsidP="00C30E87">
            <w:r w:rsidRPr="004C0087">
              <w:t>Objecten moeten geschikt zijn voor het Nederlandse klimaat.</w:t>
            </w:r>
          </w:p>
        </w:tc>
      </w:tr>
      <w:tr w:rsidR="002E1CB4" w:rsidRPr="004C0087" w14:paraId="56BB8D95" w14:textId="77777777" w:rsidTr="001A4488">
        <w:tc>
          <w:tcPr>
            <w:tcW w:w="851" w:type="dxa"/>
            <w:tcBorders>
              <w:top w:val="single" w:sz="4" w:space="0" w:color="000000"/>
              <w:left w:val="single" w:sz="4" w:space="0" w:color="000000"/>
              <w:bottom w:val="single" w:sz="4" w:space="0" w:color="000000"/>
            </w:tcBorders>
          </w:tcPr>
          <w:p w14:paraId="26DCCF00" w14:textId="77777777" w:rsidR="002E1CB4" w:rsidRPr="004C0087" w:rsidRDefault="002E1CB4" w:rsidP="00C30E87">
            <w:pPr>
              <w:pStyle w:val="overzichteisen"/>
            </w:pPr>
          </w:p>
        </w:tc>
        <w:tc>
          <w:tcPr>
            <w:tcW w:w="917" w:type="dxa"/>
            <w:tcBorders>
              <w:top w:val="single" w:sz="4" w:space="0" w:color="000000"/>
              <w:left w:val="single" w:sz="4" w:space="0" w:color="000000"/>
              <w:bottom w:val="single" w:sz="4" w:space="0" w:color="000000"/>
            </w:tcBorders>
          </w:tcPr>
          <w:p w14:paraId="7FFE03FE" w14:textId="6E5351E0" w:rsidR="002E1C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4EEC350A" w14:textId="45F77A4B" w:rsidR="002E1CB4" w:rsidRPr="004C0087" w:rsidRDefault="002E1CB4" w:rsidP="00C30E87">
            <w:r w:rsidRPr="004C0087">
              <w:t>Conservering moet zijn kleurechtheid behouden.</w:t>
            </w:r>
          </w:p>
        </w:tc>
      </w:tr>
      <w:tr w:rsidR="002E1CB4" w:rsidRPr="004C0087" w14:paraId="0E49A923" w14:textId="77777777" w:rsidTr="001A4488">
        <w:tc>
          <w:tcPr>
            <w:tcW w:w="851" w:type="dxa"/>
            <w:tcBorders>
              <w:top w:val="single" w:sz="4" w:space="0" w:color="000000"/>
              <w:left w:val="single" w:sz="4" w:space="0" w:color="000000"/>
              <w:bottom w:val="single" w:sz="4" w:space="0" w:color="000000"/>
            </w:tcBorders>
          </w:tcPr>
          <w:p w14:paraId="747A84CE" w14:textId="77777777" w:rsidR="002E1CB4" w:rsidRPr="004C0087" w:rsidRDefault="002E1CB4" w:rsidP="00C30E87">
            <w:pPr>
              <w:pStyle w:val="overzichteisen"/>
            </w:pPr>
          </w:p>
        </w:tc>
        <w:tc>
          <w:tcPr>
            <w:tcW w:w="917" w:type="dxa"/>
            <w:tcBorders>
              <w:top w:val="single" w:sz="4" w:space="0" w:color="000000"/>
              <w:left w:val="single" w:sz="4" w:space="0" w:color="000000"/>
              <w:bottom w:val="single" w:sz="4" w:space="0" w:color="000000"/>
            </w:tcBorders>
          </w:tcPr>
          <w:p w14:paraId="1B45DB95" w14:textId="72786BCA" w:rsidR="002E1C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205A9A2" w14:textId="6A03BB5A" w:rsidR="002E1CB4" w:rsidRPr="004C0087" w:rsidRDefault="002E1CB4" w:rsidP="00C30E87">
            <w:r w:rsidRPr="004C0087">
              <w:t>Objecten moeten gemakkelijk schoon te maken zijn met milieuvriendelijke middelen</w:t>
            </w:r>
            <w:r w:rsidR="00C30E87" w:rsidRPr="004C0087">
              <w:t>.</w:t>
            </w:r>
          </w:p>
        </w:tc>
      </w:tr>
      <w:tr w:rsidR="002E1CB4" w:rsidRPr="004C0087" w14:paraId="44F298BD" w14:textId="77777777" w:rsidTr="001A4488">
        <w:tc>
          <w:tcPr>
            <w:tcW w:w="851" w:type="dxa"/>
            <w:tcBorders>
              <w:top w:val="single" w:sz="4" w:space="0" w:color="000000"/>
              <w:left w:val="single" w:sz="4" w:space="0" w:color="000000"/>
              <w:bottom w:val="single" w:sz="4" w:space="0" w:color="000000"/>
            </w:tcBorders>
          </w:tcPr>
          <w:p w14:paraId="3AEA4BCD" w14:textId="77777777" w:rsidR="002E1CB4" w:rsidRPr="004C0087" w:rsidRDefault="002E1CB4" w:rsidP="00C30E87">
            <w:pPr>
              <w:pStyle w:val="overzichteisen"/>
            </w:pPr>
          </w:p>
        </w:tc>
        <w:tc>
          <w:tcPr>
            <w:tcW w:w="917" w:type="dxa"/>
            <w:tcBorders>
              <w:top w:val="single" w:sz="4" w:space="0" w:color="000000"/>
              <w:left w:val="single" w:sz="4" w:space="0" w:color="000000"/>
              <w:bottom w:val="single" w:sz="4" w:space="0" w:color="000000"/>
            </w:tcBorders>
          </w:tcPr>
          <w:p w14:paraId="496AD821" w14:textId="02738284" w:rsidR="002E1C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22F24FF8" w14:textId="1DABBD1B" w:rsidR="002E1CB4" w:rsidRPr="004C0087" w:rsidRDefault="002E1CB4" w:rsidP="00C30E87">
            <w:r w:rsidRPr="004C0087">
              <w:t>Objecten of onderdelen van de wayfinding moeten makkelijk vervangbaar zijn.</w:t>
            </w:r>
          </w:p>
        </w:tc>
      </w:tr>
      <w:tr w:rsidR="002E1CB4" w:rsidRPr="004C0087" w14:paraId="3F057882" w14:textId="77777777" w:rsidTr="001A4488">
        <w:tc>
          <w:tcPr>
            <w:tcW w:w="851" w:type="dxa"/>
            <w:tcBorders>
              <w:top w:val="single" w:sz="4" w:space="0" w:color="000000"/>
              <w:left w:val="single" w:sz="4" w:space="0" w:color="000000"/>
              <w:bottom w:val="single" w:sz="4" w:space="0" w:color="000000"/>
            </w:tcBorders>
          </w:tcPr>
          <w:p w14:paraId="431092C2" w14:textId="77777777" w:rsidR="002E1CB4" w:rsidRPr="004C0087" w:rsidRDefault="002E1CB4" w:rsidP="00C30E87">
            <w:pPr>
              <w:pStyle w:val="overzichteisen"/>
            </w:pPr>
          </w:p>
        </w:tc>
        <w:tc>
          <w:tcPr>
            <w:tcW w:w="917" w:type="dxa"/>
            <w:tcBorders>
              <w:top w:val="single" w:sz="4" w:space="0" w:color="000000"/>
              <w:left w:val="single" w:sz="4" w:space="0" w:color="000000"/>
              <w:bottom w:val="single" w:sz="4" w:space="0" w:color="000000"/>
            </w:tcBorders>
          </w:tcPr>
          <w:p w14:paraId="6DDB0779" w14:textId="7ADCA2DD" w:rsidR="002E1C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6BA957C" w14:textId="2EACD8E9" w:rsidR="002E1CB4" w:rsidRPr="004C0087" w:rsidRDefault="002E1CB4" w:rsidP="00C30E87">
            <w:r w:rsidRPr="004C0087">
              <w:t xml:space="preserve">De verlichting en schermen dienen een laag energieverbruik te hebben. </w:t>
            </w:r>
          </w:p>
        </w:tc>
      </w:tr>
      <w:tr w:rsidR="002E1CB4" w:rsidRPr="004C0087" w14:paraId="41F762F9" w14:textId="77777777" w:rsidTr="001A4488">
        <w:tc>
          <w:tcPr>
            <w:tcW w:w="851" w:type="dxa"/>
            <w:tcBorders>
              <w:top w:val="single" w:sz="4" w:space="0" w:color="000000"/>
              <w:left w:val="single" w:sz="4" w:space="0" w:color="000000"/>
              <w:bottom w:val="single" w:sz="4" w:space="0" w:color="000000"/>
            </w:tcBorders>
          </w:tcPr>
          <w:p w14:paraId="66B2541C" w14:textId="77777777" w:rsidR="002E1CB4" w:rsidRPr="004C0087" w:rsidRDefault="002E1CB4" w:rsidP="00C30E87">
            <w:pPr>
              <w:pStyle w:val="overzichteisen"/>
            </w:pPr>
          </w:p>
        </w:tc>
        <w:tc>
          <w:tcPr>
            <w:tcW w:w="917" w:type="dxa"/>
            <w:tcBorders>
              <w:top w:val="single" w:sz="4" w:space="0" w:color="000000"/>
              <w:left w:val="single" w:sz="4" w:space="0" w:color="000000"/>
              <w:bottom w:val="single" w:sz="4" w:space="0" w:color="000000"/>
            </w:tcBorders>
          </w:tcPr>
          <w:p w14:paraId="6251A151" w14:textId="0B15B193" w:rsidR="002E1C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0A696E2" w14:textId="669F7EFB" w:rsidR="002E1CB4" w:rsidRPr="004C0087" w:rsidRDefault="002E1CB4" w:rsidP="00C30E87">
            <w:r w:rsidRPr="004C0087">
              <w:t>Innovatieve productietechnieken en constructies die de milieu impact minimaliseren moeten worden toegepast.</w:t>
            </w:r>
          </w:p>
        </w:tc>
      </w:tr>
    </w:tbl>
    <w:p w14:paraId="0358321E" w14:textId="68AFD098" w:rsidR="00396CEF" w:rsidRPr="004C0087" w:rsidRDefault="00396CEF" w:rsidP="00C30E87"/>
    <w:p w14:paraId="5183B2EB" w14:textId="77777777" w:rsidR="009C6B1E" w:rsidRPr="004C0087" w:rsidRDefault="009C6B1E" w:rsidP="00C30E87">
      <w:pPr>
        <w:rPr>
          <w:sz w:val="20"/>
          <w:szCs w:val="28"/>
        </w:rPr>
      </w:pPr>
      <w:bookmarkStart w:id="57" w:name="_Hlk51164253"/>
      <w:r w:rsidRPr="004C0087">
        <w:br w:type="page"/>
      </w:r>
    </w:p>
    <w:p w14:paraId="2BF9A29A" w14:textId="6D5E30D1" w:rsidR="00E5066C" w:rsidRPr="004C0087" w:rsidRDefault="00CA0A21" w:rsidP="00C30E87">
      <w:pPr>
        <w:pStyle w:val="Kop1"/>
      </w:pPr>
      <w:bookmarkStart w:id="58" w:name="_Toc68184185"/>
      <w:r w:rsidRPr="004C0087">
        <w:lastRenderedPageBreak/>
        <w:t>Zuilen</w:t>
      </w:r>
      <w:bookmarkEnd w:id="58"/>
    </w:p>
    <w:tbl>
      <w:tblPr>
        <w:tblW w:w="9706" w:type="dxa"/>
        <w:tblInd w:w="70" w:type="dxa"/>
        <w:tblLayout w:type="fixed"/>
        <w:tblCellMar>
          <w:left w:w="70" w:type="dxa"/>
          <w:right w:w="70" w:type="dxa"/>
        </w:tblCellMar>
        <w:tblLook w:val="0000" w:firstRow="0" w:lastRow="0" w:firstColumn="0" w:lastColumn="0" w:noHBand="0" w:noVBand="0"/>
      </w:tblPr>
      <w:tblGrid>
        <w:gridCol w:w="993"/>
        <w:gridCol w:w="775"/>
        <w:gridCol w:w="7938"/>
      </w:tblGrid>
      <w:tr w:rsidR="007351B4" w:rsidRPr="004C0087" w14:paraId="2E271621" w14:textId="77777777" w:rsidTr="001A4488">
        <w:tc>
          <w:tcPr>
            <w:tcW w:w="993" w:type="dxa"/>
            <w:tcBorders>
              <w:top w:val="single" w:sz="4" w:space="0" w:color="000000"/>
              <w:left w:val="single" w:sz="4" w:space="0" w:color="000000"/>
              <w:bottom w:val="single" w:sz="4" w:space="0" w:color="000000"/>
            </w:tcBorders>
          </w:tcPr>
          <w:p w14:paraId="298B20E8"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597A1FB3" w14:textId="77777777" w:rsidR="007351B4" w:rsidRPr="004C0087" w:rsidRDefault="007351B4" w:rsidP="00C30E87"/>
          <w:p w14:paraId="3D1EF171" w14:textId="77777777" w:rsidR="007351B4" w:rsidRPr="004C0087" w:rsidRDefault="007351B4" w:rsidP="00C30E87"/>
        </w:tc>
        <w:tc>
          <w:tcPr>
            <w:tcW w:w="7938" w:type="dxa"/>
            <w:tcBorders>
              <w:top w:val="single" w:sz="4" w:space="0" w:color="000000"/>
              <w:left w:val="single" w:sz="4" w:space="0" w:color="000000"/>
              <w:bottom w:val="single" w:sz="4" w:space="0" w:color="000000"/>
              <w:right w:val="single" w:sz="4" w:space="0" w:color="000000"/>
            </w:tcBorders>
          </w:tcPr>
          <w:tbl>
            <w:tblPr>
              <w:tblW w:w="7453" w:type="dxa"/>
              <w:tblLayout w:type="fixed"/>
              <w:tblCellMar>
                <w:left w:w="70" w:type="dxa"/>
                <w:right w:w="70" w:type="dxa"/>
              </w:tblCellMar>
              <w:tblLook w:val="04A0" w:firstRow="1" w:lastRow="0" w:firstColumn="1" w:lastColumn="0" w:noHBand="0" w:noVBand="1"/>
            </w:tblPr>
            <w:tblGrid>
              <w:gridCol w:w="2000"/>
              <w:gridCol w:w="742"/>
              <w:gridCol w:w="992"/>
              <w:gridCol w:w="742"/>
              <w:gridCol w:w="959"/>
              <w:gridCol w:w="742"/>
              <w:gridCol w:w="534"/>
              <w:gridCol w:w="742"/>
            </w:tblGrid>
            <w:tr w:rsidR="00D924D6" w:rsidRPr="004C0087" w14:paraId="00A9E7F4" w14:textId="77777777" w:rsidTr="004313D4">
              <w:trPr>
                <w:gridAfter w:val="1"/>
                <w:wAfter w:w="742" w:type="dxa"/>
                <w:trHeight w:val="410"/>
              </w:trPr>
              <w:tc>
                <w:tcPr>
                  <w:tcW w:w="2000" w:type="dxa"/>
                  <w:tcBorders>
                    <w:top w:val="double" w:sz="6" w:space="0" w:color="000000"/>
                    <w:left w:val="double" w:sz="6" w:space="0" w:color="000000"/>
                    <w:bottom w:val="double" w:sz="6" w:space="0" w:color="000000"/>
                    <w:right w:val="single" w:sz="4" w:space="0" w:color="000000"/>
                  </w:tcBorders>
                  <w:shd w:val="clear" w:color="auto" w:fill="auto"/>
                  <w:noWrap/>
                  <w:vAlign w:val="center"/>
                  <w:hideMark/>
                </w:tcPr>
                <w:p w14:paraId="10D593FF" w14:textId="77777777" w:rsidR="00D924D6" w:rsidRPr="004C0087" w:rsidRDefault="00D924D6" w:rsidP="00C30E87">
                  <w:r w:rsidRPr="004C0087">
                    <w:t>Type Zuil</w:t>
                  </w:r>
                </w:p>
              </w:tc>
              <w:tc>
                <w:tcPr>
                  <w:tcW w:w="1734" w:type="dxa"/>
                  <w:gridSpan w:val="2"/>
                  <w:tcBorders>
                    <w:top w:val="double" w:sz="6" w:space="0" w:color="000000"/>
                    <w:left w:val="nil"/>
                    <w:bottom w:val="double" w:sz="6" w:space="0" w:color="000000"/>
                    <w:right w:val="single" w:sz="4" w:space="0" w:color="000000"/>
                  </w:tcBorders>
                  <w:shd w:val="clear" w:color="auto" w:fill="auto"/>
                  <w:noWrap/>
                  <w:vAlign w:val="center"/>
                  <w:hideMark/>
                </w:tcPr>
                <w:p w14:paraId="6C9B627E" w14:textId="77777777" w:rsidR="00D924D6" w:rsidRPr="004C0087" w:rsidRDefault="00D924D6" w:rsidP="00C30E87">
                  <w:r w:rsidRPr="004C0087">
                    <w:t>Afmetingen, BXHXD</w:t>
                  </w:r>
                </w:p>
              </w:tc>
              <w:tc>
                <w:tcPr>
                  <w:tcW w:w="1701" w:type="dxa"/>
                  <w:gridSpan w:val="2"/>
                  <w:tcBorders>
                    <w:top w:val="double" w:sz="6" w:space="0" w:color="000000"/>
                    <w:left w:val="nil"/>
                    <w:bottom w:val="double" w:sz="6" w:space="0" w:color="000000"/>
                    <w:right w:val="single" w:sz="4" w:space="0" w:color="000000"/>
                  </w:tcBorders>
                  <w:shd w:val="clear" w:color="auto" w:fill="auto"/>
                  <w:noWrap/>
                  <w:vAlign w:val="center"/>
                  <w:hideMark/>
                </w:tcPr>
                <w:p w14:paraId="201E7935" w14:textId="77777777" w:rsidR="00D924D6" w:rsidRPr="004C0087" w:rsidRDefault="00D924D6" w:rsidP="00C30E87">
                  <w:r w:rsidRPr="004C0087">
                    <w:t>Aantal zuilen</w:t>
                  </w:r>
                </w:p>
              </w:tc>
              <w:tc>
                <w:tcPr>
                  <w:tcW w:w="1276" w:type="dxa"/>
                  <w:gridSpan w:val="2"/>
                  <w:tcBorders>
                    <w:top w:val="double" w:sz="6" w:space="0" w:color="000000"/>
                    <w:left w:val="nil"/>
                    <w:bottom w:val="double" w:sz="6" w:space="0" w:color="000000"/>
                    <w:right w:val="double" w:sz="6" w:space="0" w:color="000000"/>
                  </w:tcBorders>
                  <w:shd w:val="clear" w:color="auto" w:fill="auto"/>
                  <w:noWrap/>
                  <w:vAlign w:val="center"/>
                  <w:hideMark/>
                </w:tcPr>
                <w:p w14:paraId="4C1C9C6D" w14:textId="77777777" w:rsidR="00D924D6" w:rsidRPr="004C0087" w:rsidRDefault="00D924D6" w:rsidP="00C30E87">
                  <w:r w:rsidRPr="004C0087">
                    <w:t>Aantal kijkzijde</w:t>
                  </w:r>
                </w:p>
              </w:tc>
            </w:tr>
            <w:tr w:rsidR="00D924D6" w:rsidRPr="004C0087" w14:paraId="27D07F40" w14:textId="77777777" w:rsidTr="004313D4">
              <w:trPr>
                <w:gridAfter w:val="1"/>
                <w:wAfter w:w="742" w:type="dxa"/>
                <w:trHeight w:val="290"/>
              </w:trPr>
              <w:tc>
                <w:tcPr>
                  <w:tcW w:w="2000" w:type="dxa"/>
                  <w:tcBorders>
                    <w:top w:val="double" w:sz="6" w:space="0" w:color="000000"/>
                    <w:left w:val="double" w:sz="6" w:space="0" w:color="000000"/>
                    <w:bottom w:val="single" w:sz="4" w:space="0" w:color="000000"/>
                    <w:right w:val="single" w:sz="4" w:space="0" w:color="000000"/>
                  </w:tcBorders>
                  <w:shd w:val="clear" w:color="auto" w:fill="auto"/>
                  <w:noWrap/>
                  <w:vAlign w:val="center"/>
                  <w:hideMark/>
                </w:tcPr>
                <w:p w14:paraId="113433C4" w14:textId="606F0DAF" w:rsidR="00D924D6" w:rsidRPr="004C0087" w:rsidRDefault="00D924D6" w:rsidP="00C30E87">
                  <w:r w:rsidRPr="004C0087">
                    <w:t>IJ</w:t>
                  </w:r>
                  <w:r w:rsidR="00705177" w:rsidRPr="004C0087">
                    <w:t>-</w:t>
                  </w:r>
                  <w:r w:rsidRPr="004C0087">
                    <w:t>zijde</w:t>
                  </w:r>
                </w:p>
              </w:tc>
              <w:tc>
                <w:tcPr>
                  <w:tcW w:w="1734" w:type="dxa"/>
                  <w:gridSpan w:val="2"/>
                  <w:tcBorders>
                    <w:top w:val="double" w:sz="6" w:space="0" w:color="000000"/>
                    <w:left w:val="nil"/>
                    <w:bottom w:val="single" w:sz="4" w:space="0" w:color="000000"/>
                    <w:right w:val="single" w:sz="4" w:space="0" w:color="000000"/>
                  </w:tcBorders>
                  <w:shd w:val="clear" w:color="auto" w:fill="auto"/>
                  <w:noWrap/>
                  <w:vAlign w:val="center"/>
                  <w:hideMark/>
                </w:tcPr>
                <w:p w14:paraId="1AB29B8E" w14:textId="77777777" w:rsidR="00D924D6" w:rsidRPr="004C0087" w:rsidRDefault="00D924D6" w:rsidP="00C30E87">
                  <w:r w:rsidRPr="004C0087">
                    <w:t> </w:t>
                  </w:r>
                </w:p>
              </w:tc>
              <w:tc>
                <w:tcPr>
                  <w:tcW w:w="1701" w:type="dxa"/>
                  <w:gridSpan w:val="2"/>
                  <w:tcBorders>
                    <w:top w:val="double" w:sz="6" w:space="0" w:color="000000"/>
                    <w:left w:val="nil"/>
                    <w:bottom w:val="single" w:sz="4" w:space="0" w:color="000000"/>
                    <w:right w:val="single" w:sz="4" w:space="0" w:color="000000"/>
                  </w:tcBorders>
                  <w:shd w:val="clear" w:color="auto" w:fill="auto"/>
                  <w:noWrap/>
                  <w:vAlign w:val="center"/>
                  <w:hideMark/>
                </w:tcPr>
                <w:p w14:paraId="51066227" w14:textId="77777777" w:rsidR="00D924D6" w:rsidRPr="004C0087" w:rsidRDefault="00D924D6" w:rsidP="00C30E87">
                  <w:r w:rsidRPr="004C0087">
                    <w:t> </w:t>
                  </w:r>
                </w:p>
              </w:tc>
              <w:tc>
                <w:tcPr>
                  <w:tcW w:w="1276" w:type="dxa"/>
                  <w:gridSpan w:val="2"/>
                  <w:tcBorders>
                    <w:top w:val="double" w:sz="6" w:space="0" w:color="000000"/>
                    <w:left w:val="nil"/>
                    <w:bottom w:val="single" w:sz="4" w:space="0" w:color="000000"/>
                    <w:right w:val="double" w:sz="6" w:space="0" w:color="000000"/>
                  </w:tcBorders>
                  <w:shd w:val="clear" w:color="auto" w:fill="auto"/>
                  <w:noWrap/>
                  <w:vAlign w:val="center"/>
                  <w:hideMark/>
                </w:tcPr>
                <w:p w14:paraId="7CF03FE7" w14:textId="77777777" w:rsidR="00D924D6" w:rsidRPr="004C0087" w:rsidRDefault="00D924D6" w:rsidP="00C30E87">
                  <w:r w:rsidRPr="004C0087">
                    <w:t> </w:t>
                  </w:r>
                </w:p>
              </w:tc>
            </w:tr>
            <w:tr w:rsidR="00D924D6" w:rsidRPr="004C0087" w14:paraId="758D68C7" w14:textId="77777777" w:rsidTr="004313D4">
              <w:trPr>
                <w:gridAfter w:val="1"/>
                <w:wAfter w:w="742" w:type="dxa"/>
                <w:trHeight w:val="290"/>
              </w:trPr>
              <w:tc>
                <w:tcPr>
                  <w:tcW w:w="2000" w:type="dxa"/>
                  <w:tcBorders>
                    <w:top w:val="nil"/>
                    <w:left w:val="double" w:sz="6" w:space="0" w:color="000000"/>
                    <w:bottom w:val="single" w:sz="4" w:space="0" w:color="000000"/>
                    <w:right w:val="single" w:sz="4" w:space="0" w:color="000000"/>
                  </w:tcBorders>
                  <w:shd w:val="clear" w:color="auto" w:fill="auto"/>
                  <w:noWrap/>
                  <w:vAlign w:val="center"/>
                  <w:hideMark/>
                </w:tcPr>
                <w:p w14:paraId="04AE7752" w14:textId="77777777" w:rsidR="00D924D6" w:rsidRPr="004C0087" w:rsidRDefault="00D924D6" w:rsidP="00C30E87">
                  <w:r w:rsidRPr="004C0087">
                    <w:t>Type 1</w:t>
                  </w:r>
                </w:p>
              </w:tc>
              <w:tc>
                <w:tcPr>
                  <w:tcW w:w="1734" w:type="dxa"/>
                  <w:gridSpan w:val="2"/>
                  <w:tcBorders>
                    <w:top w:val="nil"/>
                    <w:left w:val="nil"/>
                    <w:bottom w:val="single" w:sz="4" w:space="0" w:color="000000"/>
                    <w:right w:val="single" w:sz="4" w:space="0" w:color="000000"/>
                  </w:tcBorders>
                  <w:shd w:val="clear" w:color="auto" w:fill="auto"/>
                  <w:noWrap/>
                  <w:vAlign w:val="center"/>
                  <w:hideMark/>
                </w:tcPr>
                <w:p w14:paraId="342439B1" w14:textId="77777777" w:rsidR="00D924D6" w:rsidRPr="004C0087" w:rsidRDefault="00D924D6" w:rsidP="00C30E87">
                  <w:r w:rsidRPr="004C0087">
                    <w:t>1.150x3.850x30</w:t>
                  </w:r>
                </w:p>
              </w:tc>
              <w:tc>
                <w:tcPr>
                  <w:tcW w:w="1701" w:type="dxa"/>
                  <w:gridSpan w:val="2"/>
                  <w:tcBorders>
                    <w:top w:val="nil"/>
                    <w:left w:val="nil"/>
                    <w:bottom w:val="single" w:sz="4" w:space="0" w:color="000000"/>
                    <w:right w:val="single" w:sz="4" w:space="0" w:color="000000"/>
                  </w:tcBorders>
                  <w:shd w:val="clear" w:color="auto" w:fill="auto"/>
                  <w:noWrap/>
                  <w:vAlign w:val="center"/>
                  <w:hideMark/>
                </w:tcPr>
                <w:p w14:paraId="6CC5F7EA" w14:textId="77777777" w:rsidR="00D924D6" w:rsidRPr="004C0087" w:rsidRDefault="00D924D6" w:rsidP="00C30E87">
                  <w:r w:rsidRPr="004C0087">
                    <w:t>2</w:t>
                  </w:r>
                </w:p>
              </w:tc>
              <w:tc>
                <w:tcPr>
                  <w:tcW w:w="1276" w:type="dxa"/>
                  <w:gridSpan w:val="2"/>
                  <w:tcBorders>
                    <w:top w:val="nil"/>
                    <w:left w:val="nil"/>
                    <w:bottom w:val="single" w:sz="4" w:space="0" w:color="000000"/>
                    <w:right w:val="double" w:sz="6" w:space="0" w:color="000000"/>
                  </w:tcBorders>
                  <w:shd w:val="clear" w:color="auto" w:fill="auto"/>
                  <w:noWrap/>
                  <w:vAlign w:val="center"/>
                  <w:hideMark/>
                </w:tcPr>
                <w:p w14:paraId="01C4CA31" w14:textId="77777777" w:rsidR="00D924D6" w:rsidRPr="004C0087" w:rsidRDefault="00D924D6" w:rsidP="00C30E87">
                  <w:r w:rsidRPr="004C0087">
                    <w:t>2</w:t>
                  </w:r>
                </w:p>
              </w:tc>
            </w:tr>
            <w:tr w:rsidR="00D924D6" w:rsidRPr="004C0087" w14:paraId="5AA513CD" w14:textId="77777777" w:rsidTr="004313D4">
              <w:trPr>
                <w:gridAfter w:val="1"/>
                <w:wAfter w:w="742" w:type="dxa"/>
                <w:trHeight w:val="290"/>
              </w:trPr>
              <w:tc>
                <w:tcPr>
                  <w:tcW w:w="2000" w:type="dxa"/>
                  <w:tcBorders>
                    <w:top w:val="nil"/>
                    <w:left w:val="double" w:sz="6" w:space="0" w:color="000000"/>
                    <w:bottom w:val="single" w:sz="4" w:space="0" w:color="000000"/>
                    <w:right w:val="single" w:sz="4" w:space="0" w:color="000000"/>
                  </w:tcBorders>
                  <w:shd w:val="clear" w:color="auto" w:fill="auto"/>
                  <w:noWrap/>
                  <w:vAlign w:val="center"/>
                  <w:hideMark/>
                </w:tcPr>
                <w:p w14:paraId="4CF9963A" w14:textId="77777777" w:rsidR="00D924D6" w:rsidRPr="004C0087" w:rsidRDefault="00D924D6" w:rsidP="00C30E87">
                  <w:r w:rsidRPr="004C0087">
                    <w:t>Type 2</w:t>
                  </w:r>
                </w:p>
              </w:tc>
              <w:tc>
                <w:tcPr>
                  <w:tcW w:w="1734" w:type="dxa"/>
                  <w:gridSpan w:val="2"/>
                  <w:tcBorders>
                    <w:top w:val="nil"/>
                    <w:left w:val="nil"/>
                    <w:bottom w:val="single" w:sz="4" w:space="0" w:color="000000"/>
                    <w:right w:val="single" w:sz="4" w:space="0" w:color="000000"/>
                  </w:tcBorders>
                  <w:shd w:val="clear" w:color="auto" w:fill="auto"/>
                  <w:noWrap/>
                  <w:vAlign w:val="center"/>
                  <w:hideMark/>
                </w:tcPr>
                <w:p w14:paraId="1E050A43" w14:textId="77777777" w:rsidR="00D924D6" w:rsidRPr="004C0087" w:rsidRDefault="00D924D6" w:rsidP="00C30E87">
                  <w:r w:rsidRPr="004C0087">
                    <w:t>1.150x3.850x30</w:t>
                  </w:r>
                </w:p>
              </w:tc>
              <w:tc>
                <w:tcPr>
                  <w:tcW w:w="1701" w:type="dxa"/>
                  <w:gridSpan w:val="2"/>
                  <w:tcBorders>
                    <w:top w:val="nil"/>
                    <w:left w:val="nil"/>
                    <w:bottom w:val="single" w:sz="4" w:space="0" w:color="000000"/>
                    <w:right w:val="single" w:sz="4" w:space="0" w:color="000000"/>
                  </w:tcBorders>
                  <w:shd w:val="clear" w:color="auto" w:fill="auto"/>
                  <w:noWrap/>
                  <w:vAlign w:val="center"/>
                  <w:hideMark/>
                </w:tcPr>
                <w:p w14:paraId="426761FD" w14:textId="77777777" w:rsidR="00D924D6" w:rsidRPr="004C0087" w:rsidRDefault="00D924D6" w:rsidP="00C30E87">
                  <w:r w:rsidRPr="004C0087">
                    <w:t>1</w:t>
                  </w:r>
                </w:p>
              </w:tc>
              <w:tc>
                <w:tcPr>
                  <w:tcW w:w="1276" w:type="dxa"/>
                  <w:gridSpan w:val="2"/>
                  <w:tcBorders>
                    <w:top w:val="nil"/>
                    <w:left w:val="nil"/>
                    <w:bottom w:val="single" w:sz="4" w:space="0" w:color="000000"/>
                    <w:right w:val="double" w:sz="6" w:space="0" w:color="000000"/>
                  </w:tcBorders>
                  <w:shd w:val="clear" w:color="auto" w:fill="auto"/>
                  <w:noWrap/>
                  <w:vAlign w:val="center"/>
                  <w:hideMark/>
                </w:tcPr>
                <w:p w14:paraId="132702DA" w14:textId="77777777" w:rsidR="00D924D6" w:rsidRPr="004C0087" w:rsidRDefault="00D924D6" w:rsidP="00C30E87">
                  <w:r w:rsidRPr="004C0087">
                    <w:t>2</w:t>
                  </w:r>
                </w:p>
              </w:tc>
            </w:tr>
            <w:tr w:rsidR="00D924D6" w:rsidRPr="004C0087" w14:paraId="15431F53" w14:textId="77777777" w:rsidTr="004313D4">
              <w:trPr>
                <w:gridAfter w:val="1"/>
                <w:wAfter w:w="742" w:type="dxa"/>
                <w:trHeight w:val="300"/>
              </w:trPr>
              <w:tc>
                <w:tcPr>
                  <w:tcW w:w="2000" w:type="dxa"/>
                  <w:tcBorders>
                    <w:top w:val="nil"/>
                    <w:left w:val="double" w:sz="6" w:space="0" w:color="000000"/>
                    <w:bottom w:val="double" w:sz="6" w:space="0" w:color="000000"/>
                    <w:right w:val="single" w:sz="4" w:space="0" w:color="000000"/>
                  </w:tcBorders>
                  <w:shd w:val="clear" w:color="auto" w:fill="auto"/>
                  <w:noWrap/>
                  <w:vAlign w:val="center"/>
                  <w:hideMark/>
                </w:tcPr>
                <w:p w14:paraId="09F57891" w14:textId="77777777" w:rsidR="00D924D6" w:rsidRPr="004C0087" w:rsidRDefault="00D924D6" w:rsidP="00C30E87">
                  <w:r w:rsidRPr="004C0087">
                    <w:t>Type 6</w:t>
                  </w:r>
                </w:p>
              </w:tc>
              <w:tc>
                <w:tcPr>
                  <w:tcW w:w="1734" w:type="dxa"/>
                  <w:gridSpan w:val="2"/>
                  <w:tcBorders>
                    <w:top w:val="nil"/>
                    <w:left w:val="nil"/>
                    <w:bottom w:val="double" w:sz="6" w:space="0" w:color="000000"/>
                    <w:right w:val="single" w:sz="4" w:space="0" w:color="000000"/>
                  </w:tcBorders>
                  <w:shd w:val="clear" w:color="auto" w:fill="auto"/>
                  <w:noWrap/>
                  <w:vAlign w:val="center"/>
                  <w:hideMark/>
                </w:tcPr>
                <w:p w14:paraId="291F0508" w14:textId="77777777" w:rsidR="00D924D6" w:rsidRPr="004C0087" w:rsidRDefault="00D924D6" w:rsidP="00C30E87">
                  <w:r w:rsidRPr="004C0087">
                    <w:t>800x3.500x25</w:t>
                  </w:r>
                </w:p>
              </w:tc>
              <w:tc>
                <w:tcPr>
                  <w:tcW w:w="1701" w:type="dxa"/>
                  <w:gridSpan w:val="2"/>
                  <w:tcBorders>
                    <w:top w:val="nil"/>
                    <w:left w:val="nil"/>
                    <w:bottom w:val="double" w:sz="6" w:space="0" w:color="000000"/>
                    <w:right w:val="single" w:sz="4" w:space="0" w:color="000000"/>
                  </w:tcBorders>
                  <w:shd w:val="clear" w:color="auto" w:fill="auto"/>
                  <w:noWrap/>
                  <w:vAlign w:val="center"/>
                  <w:hideMark/>
                </w:tcPr>
                <w:p w14:paraId="2610B9C8" w14:textId="77777777" w:rsidR="00D924D6" w:rsidRPr="004C0087" w:rsidRDefault="00D924D6" w:rsidP="00C30E87">
                  <w:r w:rsidRPr="004C0087">
                    <w:t>5</w:t>
                  </w:r>
                </w:p>
              </w:tc>
              <w:tc>
                <w:tcPr>
                  <w:tcW w:w="1276" w:type="dxa"/>
                  <w:gridSpan w:val="2"/>
                  <w:tcBorders>
                    <w:top w:val="nil"/>
                    <w:left w:val="nil"/>
                    <w:bottom w:val="double" w:sz="6" w:space="0" w:color="000000"/>
                    <w:right w:val="double" w:sz="6" w:space="0" w:color="000000"/>
                  </w:tcBorders>
                  <w:shd w:val="clear" w:color="auto" w:fill="auto"/>
                  <w:noWrap/>
                  <w:vAlign w:val="center"/>
                  <w:hideMark/>
                </w:tcPr>
                <w:p w14:paraId="6AB3F822" w14:textId="77777777" w:rsidR="00D924D6" w:rsidRPr="004C0087" w:rsidRDefault="00D924D6" w:rsidP="00C30E87">
                  <w:r w:rsidRPr="004C0087">
                    <w:t>2</w:t>
                  </w:r>
                </w:p>
              </w:tc>
            </w:tr>
            <w:tr w:rsidR="00D924D6" w:rsidRPr="004C0087" w14:paraId="66DC140F" w14:textId="77777777" w:rsidTr="004313D4">
              <w:trPr>
                <w:gridAfter w:val="1"/>
                <w:wAfter w:w="742" w:type="dxa"/>
                <w:trHeight w:val="190"/>
              </w:trPr>
              <w:tc>
                <w:tcPr>
                  <w:tcW w:w="2000" w:type="dxa"/>
                  <w:tcBorders>
                    <w:top w:val="nil"/>
                    <w:left w:val="double" w:sz="6" w:space="0" w:color="000000"/>
                    <w:bottom w:val="double" w:sz="6" w:space="0" w:color="000000"/>
                    <w:right w:val="single" w:sz="4" w:space="0" w:color="000000"/>
                  </w:tcBorders>
                  <w:shd w:val="clear" w:color="auto" w:fill="auto"/>
                  <w:noWrap/>
                  <w:vAlign w:val="center"/>
                  <w:hideMark/>
                </w:tcPr>
                <w:p w14:paraId="4B156701" w14:textId="77777777" w:rsidR="00D924D6" w:rsidRPr="004C0087" w:rsidRDefault="00D924D6" w:rsidP="00C30E87">
                  <w:r w:rsidRPr="004C0087">
                    <w:t> </w:t>
                  </w:r>
                </w:p>
              </w:tc>
              <w:tc>
                <w:tcPr>
                  <w:tcW w:w="1734" w:type="dxa"/>
                  <w:gridSpan w:val="2"/>
                  <w:tcBorders>
                    <w:top w:val="nil"/>
                    <w:left w:val="nil"/>
                    <w:bottom w:val="double" w:sz="6" w:space="0" w:color="000000"/>
                    <w:right w:val="single" w:sz="4" w:space="0" w:color="000000"/>
                  </w:tcBorders>
                  <w:shd w:val="clear" w:color="auto" w:fill="auto"/>
                  <w:noWrap/>
                  <w:vAlign w:val="center"/>
                  <w:hideMark/>
                </w:tcPr>
                <w:p w14:paraId="0F1D5F84" w14:textId="77777777" w:rsidR="00D924D6" w:rsidRPr="004C0087" w:rsidRDefault="00D924D6" w:rsidP="00C30E87">
                  <w:r w:rsidRPr="004C0087">
                    <w:t> </w:t>
                  </w:r>
                </w:p>
              </w:tc>
              <w:tc>
                <w:tcPr>
                  <w:tcW w:w="1701" w:type="dxa"/>
                  <w:gridSpan w:val="2"/>
                  <w:tcBorders>
                    <w:top w:val="nil"/>
                    <w:left w:val="nil"/>
                    <w:bottom w:val="double" w:sz="6" w:space="0" w:color="000000"/>
                    <w:right w:val="single" w:sz="4" w:space="0" w:color="000000"/>
                  </w:tcBorders>
                  <w:shd w:val="clear" w:color="auto" w:fill="auto"/>
                  <w:noWrap/>
                  <w:vAlign w:val="center"/>
                  <w:hideMark/>
                </w:tcPr>
                <w:p w14:paraId="74E60FBC" w14:textId="77777777" w:rsidR="00D924D6" w:rsidRPr="004C0087" w:rsidRDefault="00D924D6" w:rsidP="00C30E87">
                  <w:r w:rsidRPr="004C0087">
                    <w:t> </w:t>
                  </w:r>
                </w:p>
              </w:tc>
              <w:tc>
                <w:tcPr>
                  <w:tcW w:w="1276" w:type="dxa"/>
                  <w:gridSpan w:val="2"/>
                  <w:tcBorders>
                    <w:top w:val="nil"/>
                    <w:left w:val="nil"/>
                    <w:bottom w:val="double" w:sz="6" w:space="0" w:color="000000"/>
                    <w:right w:val="double" w:sz="6" w:space="0" w:color="000000"/>
                  </w:tcBorders>
                  <w:shd w:val="clear" w:color="auto" w:fill="auto"/>
                  <w:noWrap/>
                  <w:vAlign w:val="center"/>
                  <w:hideMark/>
                </w:tcPr>
                <w:p w14:paraId="38F695C2" w14:textId="77777777" w:rsidR="00D924D6" w:rsidRPr="004C0087" w:rsidRDefault="00D924D6" w:rsidP="00C30E87">
                  <w:r w:rsidRPr="004C0087">
                    <w:t> </w:t>
                  </w:r>
                </w:p>
              </w:tc>
            </w:tr>
            <w:tr w:rsidR="00D924D6" w:rsidRPr="004C0087" w14:paraId="42DD4A93" w14:textId="77777777" w:rsidTr="004313D4">
              <w:trPr>
                <w:gridAfter w:val="1"/>
                <w:wAfter w:w="742" w:type="dxa"/>
                <w:trHeight w:val="300"/>
              </w:trPr>
              <w:tc>
                <w:tcPr>
                  <w:tcW w:w="2000" w:type="dxa"/>
                  <w:tcBorders>
                    <w:top w:val="nil"/>
                    <w:left w:val="double" w:sz="6" w:space="0" w:color="000000"/>
                    <w:bottom w:val="single" w:sz="4" w:space="0" w:color="000000"/>
                    <w:right w:val="single" w:sz="4" w:space="0" w:color="000000"/>
                  </w:tcBorders>
                  <w:shd w:val="clear" w:color="auto" w:fill="auto"/>
                  <w:noWrap/>
                  <w:vAlign w:val="center"/>
                  <w:hideMark/>
                </w:tcPr>
                <w:p w14:paraId="23FA6276" w14:textId="3C5DF73F" w:rsidR="00D924D6" w:rsidRPr="004C0087" w:rsidRDefault="00D924D6" w:rsidP="00C30E87">
                  <w:r w:rsidRPr="004C0087">
                    <w:t>Entree</w:t>
                  </w:r>
                  <w:r w:rsidR="00705177" w:rsidRPr="004C0087">
                    <w:t xml:space="preserve"> zijde</w:t>
                  </w:r>
                </w:p>
              </w:tc>
              <w:tc>
                <w:tcPr>
                  <w:tcW w:w="1734" w:type="dxa"/>
                  <w:gridSpan w:val="2"/>
                  <w:tcBorders>
                    <w:top w:val="nil"/>
                    <w:left w:val="nil"/>
                    <w:bottom w:val="single" w:sz="4" w:space="0" w:color="000000"/>
                    <w:right w:val="single" w:sz="4" w:space="0" w:color="000000"/>
                  </w:tcBorders>
                  <w:shd w:val="clear" w:color="auto" w:fill="auto"/>
                  <w:noWrap/>
                  <w:vAlign w:val="center"/>
                  <w:hideMark/>
                </w:tcPr>
                <w:p w14:paraId="57A008A1" w14:textId="77777777" w:rsidR="00D924D6" w:rsidRPr="004C0087" w:rsidRDefault="00D924D6" w:rsidP="00C30E87">
                  <w:r w:rsidRPr="004C0087">
                    <w:t> </w:t>
                  </w:r>
                </w:p>
              </w:tc>
              <w:tc>
                <w:tcPr>
                  <w:tcW w:w="1701" w:type="dxa"/>
                  <w:gridSpan w:val="2"/>
                  <w:tcBorders>
                    <w:top w:val="nil"/>
                    <w:left w:val="nil"/>
                    <w:bottom w:val="single" w:sz="4" w:space="0" w:color="000000"/>
                    <w:right w:val="single" w:sz="4" w:space="0" w:color="000000"/>
                  </w:tcBorders>
                  <w:shd w:val="clear" w:color="auto" w:fill="auto"/>
                  <w:noWrap/>
                  <w:vAlign w:val="center"/>
                  <w:hideMark/>
                </w:tcPr>
                <w:p w14:paraId="3177F86F" w14:textId="77777777" w:rsidR="00D924D6" w:rsidRPr="004C0087" w:rsidRDefault="00D924D6" w:rsidP="00C30E87">
                  <w:r w:rsidRPr="004C0087">
                    <w:t> </w:t>
                  </w:r>
                </w:p>
              </w:tc>
              <w:tc>
                <w:tcPr>
                  <w:tcW w:w="1276" w:type="dxa"/>
                  <w:gridSpan w:val="2"/>
                  <w:tcBorders>
                    <w:top w:val="nil"/>
                    <w:left w:val="nil"/>
                    <w:bottom w:val="single" w:sz="4" w:space="0" w:color="000000"/>
                    <w:right w:val="double" w:sz="6" w:space="0" w:color="000000"/>
                  </w:tcBorders>
                  <w:shd w:val="clear" w:color="auto" w:fill="auto"/>
                  <w:noWrap/>
                  <w:vAlign w:val="center"/>
                  <w:hideMark/>
                </w:tcPr>
                <w:p w14:paraId="62827C09" w14:textId="77777777" w:rsidR="00D924D6" w:rsidRPr="004C0087" w:rsidRDefault="00D924D6" w:rsidP="00C30E87">
                  <w:r w:rsidRPr="004C0087">
                    <w:t> </w:t>
                  </w:r>
                </w:p>
              </w:tc>
            </w:tr>
            <w:tr w:rsidR="00D924D6" w:rsidRPr="004C0087" w14:paraId="04ADEE9E" w14:textId="77777777" w:rsidTr="004313D4">
              <w:trPr>
                <w:gridAfter w:val="1"/>
                <w:wAfter w:w="742" w:type="dxa"/>
                <w:trHeight w:val="290"/>
              </w:trPr>
              <w:tc>
                <w:tcPr>
                  <w:tcW w:w="2000" w:type="dxa"/>
                  <w:tcBorders>
                    <w:top w:val="nil"/>
                    <w:left w:val="double" w:sz="6" w:space="0" w:color="000000"/>
                    <w:bottom w:val="single" w:sz="4" w:space="0" w:color="000000"/>
                    <w:right w:val="single" w:sz="4" w:space="0" w:color="000000"/>
                  </w:tcBorders>
                  <w:shd w:val="clear" w:color="auto" w:fill="auto"/>
                  <w:noWrap/>
                  <w:vAlign w:val="center"/>
                  <w:hideMark/>
                </w:tcPr>
                <w:p w14:paraId="3E82B30F" w14:textId="77777777" w:rsidR="00D924D6" w:rsidRPr="004C0087" w:rsidRDefault="00D924D6" w:rsidP="00C30E87">
                  <w:r w:rsidRPr="004C0087">
                    <w:t>Type 1</w:t>
                  </w:r>
                </w:p>
              </w:tc>
              <w:tc>
                <w:tcPr>
                  <w:tcW w:w="1734" w:type="dxa"/>
                  <w:gridSpan w:val="2"/>
                  <w:tcBorders>
                    <w:top w:val="nil"/>
                    <w:left w:val="nil"/>
                    <w:bottom w:val="single" w:sz="4" w:space="0" w:color="000000"/>
                    <w:right w:val="single" w:sz="4" w:space="0" w:color="000000"/>
                  </w:tcBorders>
                  <w:shd w:val="clear" w:color="auto" w:fill="auto"/>
                  <w:noWrap/>
                  <w:vAlign w:val="center"/>
                  <w:hideMark/>
                </w:tcPr>
                <w:p w14:paraId="371C0F21" w14:textId="77777777" w:rsidR="00D924D6" w:rsidRPr="004C0087" w:rsidRDefault="00D924D6" w:rsidP="00C30E87">
                  <w:r w:rsidRPr="004C0087">
                    <w:t>1.150x3.850x30</w:t>
                  </w:r>
                </w:p>
              </w:tc>
              <w:tc>
                <w:tcPr>
                  <w:tcW w:w="1701" w:type="dxa"/>
                  <w:gridSpan w:val="2"/>
                  <w:tcBorders>
                    <w:top w:val="nil"/>
                    <w:left w:val="nil"/>
                    <w:bottom w:val="single" w:sz="4" w:space="0" w:color="000000"/>
                    <w:right w:val="single" w:sz="4" w:space="0" w:color="000000"/>
                  </w:tcBorders>
                  <w:shd w:val="clear" w:color="auto" w:fill="auto"/>
                  <w:noWrap/>
                  <w:vAlign w:val="center"/>
                  <w:hideMark/>
                </w:tcPr>
                <w:p w14:paraId="4A7D462C" w14:textId="77777777" w:rsidR="00D924D6" w:rsidRPr="004C0087" w:rsidRDefault="00D924D6" w:rsidP="00C30E87">
                  <w:r w:rsidRPr="004C0087">
                    <w:t>1</w:t>
                  </w:r>
                </w:p>
              </w:tc>
              <w:tc>
                <w:tcPr>
                  <w:tcW w:w="1276" w:type="dxa"/>
                  <w:gridSpan w:val="2"/>
                  <w:tcBorders>
                    <w:top w:val="nil"/>
                    <w:left w:val="nil"/>
                    <w:bottom w:val="single" w:sz="4" w:space="0" w:color="000000"/>
                    <w:right w:val="double" w:sz="6" w:space="0" w:color="000000"/>
                  </w:tcBorders>
                  <w:shd w:val="clear" w:color="auto" w:fill="auto"/>
                  <w:noWrap/>
                  <w:vAlign w:val="center"/>
                  <w:hideMark/>
                </w:tcPr>
                <w:p w14:paraId="42F9D004" w14:textId="77777777" w:rsidR="00D924D6" w:rsidRPr="004C0087" w:rsidRDefault="00D924D6" w:rsidP="00C30E87">
                  <w:r w:rsidRPr="004C0087">
                    <w:t>2</w:t>
                  </w:r>
                </w:p>
              </w:tc>
            </w:tr>
            <w:tr w:rsidR="00D924D6" w:rsidRPr="004C0087" w14:paraId="369A0A41" w14:textId="77777777" w:rsidTr="004313D4">
              <w:trPr>
                <w:gridAfter w:val="1"/>
                <w:wAfter w:w="742" w:type="dxa"/>
                <w:trHeight w:val="290"/>
              </w:trPr>
              <w:tc>
                <w:tcPr>
                  <w:tcW w:w="2000" w:type="dxa"/>
                  <w:tcBorders>
                    <w:top w:val="nil"/>
                    <w:left w:val="double" w:sz="6" w:space="0" w:color="000000"/>
                    <w:bottom w:val="single" w:sz="4" w:space="0" w:color="000000"/>
                    <w:right w:val="single" w:sz="4" w:space="0" w:color="000000"/>
                  </w:tcBorders>
                  <w:shd w:val="clear" w:color="auto" w:fill="auto"/>
                  <w:noWrap/>
                  <w:vAlign w:val="center"/>
                  <w:hideMark/>
                </w:tcPr>
                <w:p w14:paraId="1FA7C99D" w14:textId="77777777" w:rsidR="00D924D6" w:rsidRPr="004C0087" w:rsidRDefault="00D924D6" w:rsidP="00C30E87">
                  <w:r w:rsidRPr="004C0087">
                    <w:t>Type 2</w:t>
                  </w:r>
                </w:p>
              </w:tc>
              <w:tc>
                <w:tcPr>
                  <w:tcW w:w="1734" w:type="dxa"/>
                  <w:gridSpan w:val="2"/>
                  <w:tcBorders>
                    <w:top w:val="nil"/>
                    <w:left w:val="nil"/>
                    <w:bottom w:val="single" w:sz="4" w:space="0" w:color="000000"/>
                    <w:right w:val="single" w:sz="4" w:space="0" w:color="000000"/>
                  </w:tcBorders>
                  <w:shd w:val="clear" w:color="auto" w:fill="auto"/>
                  <w:noWrap/>
                  <w:vAlign w:val="center"/>
                  <w:hideMark/>
                </w:tcPr>
                <w:p w14:paraId="02EE57F1" w14:textId="77777777" w:rsidR="00D924D6" w:rsidRPr="004C0087" w:rsidRDefault="00D924D6" w:rsidP="00C30E87">
                  <w:r w:rsidRPr="004C0087">
                    <w:t>1.150x3.850x30</w:t>
                  </w:r>
                </w:p>
              </w:tc>
              <w:tc>
                <w:tcPr>
                  <w:tcW w:w="1701" w:type="dxa"/>
                  <w:gridSpan w:val="2"/>
                  <w:tcBorders>
                    <w:top w:val="nil"/>
                    <w:left w:val="nil"/>
                    <w:bottom w:val="single" w:sz="4" w:space="0" w:color="000000"/>
                    <w:right w:val="single" w:sz="4" w:space="0" w:color="000000"/>
                  </w:tcBorders>
                  <w:shd w:val="clear" w:color="auto" w:fill="auto"/>
                  <w:noWrap/>
                  <w:vAlign w:val="center"/>
                  <w:hideMark/>
                </w:tcPr>
                <w:p w14:paraId="0CB06C1B" w14:textId="77777777" w:rsidR="00D924D6" w:rsidRPr="004C0087" w:rsidRDefault="00D924D6" w:rsidP="00C30E87">
                  <w:r w:rsidRPr="004C0087">
                    <w:t>3</w:t>
                  </w:r>
                </w:p>
              </w:tc>
              <w:tc>
                <w:tcPr>
                  <w:tcW w:w="1276" w:type="dxa"/>
                  <w:gridSpan w:val="2"/>
                  <w:tcBorders>
                    <w:top w:val="nil"/>
                    <w:left w:val="nil"/>
                    <w:bottom w:val="single" w:sz="4" w:space="0" w:color="000000"/>
                    <w:right w:val="double" w:sz="6" w:space="0" w:color="000000"/>
                  </w:tcBorders>
                  <w:shd w:val="clear" w:color="auto" w:fill="auto"/>
                  <w:noWrap/>
                  <w:vAlign w:val="center"/>
                  <w:hideMark/>
                </w:tcPr>
                <w:p w14:paraId="672FFA16" w14:textId="77777777" w:rsidR="00D924D6" w:rsidRPr="004C0087" w:rsidRDefault="00D924D6" w:rsidP="00C30E87">
                  <w:r w:rsidRPr="004C0087">
                    <w:t>2</w:t>
                  </w:r>
                </w:p>
              </w:tc>
            </w:tr>
            <w:tr w:rsidR="00D924D6" w:rsidRPr="004C0087" w14:paraId="4A68030E" w14:textId="77777777" w:rsidTr="004313D4">
              <w:trPr>
                <w:gridAfter w:val="1"/>
                <w:wAfter w:w="742" w:type="dxa"/>
                <w:trHeight w:val="300"/>
              </w:trPr>
              <w:tc>
                <w:tcPr>
                  <w:tcW w:w="2000" w:type="dxa"/>
                  <w:tcBorders>
                    <w:top w:val="nil"/>
                    <w:left w:val="double" w:sz="6" w:space="0" w:color="000000"/>
                    <w:bottom w:val="nil"/>
                    <w:right w:val="single" w:sz="4" w:space="0" w:color="000000"/>
                  </w:tcBorders>
                  <w:shd w:val="clear" w:color="auto" w:fill="auto"/>
                  <w:noWrap/>
                  <w:vAlign w:val="center"/>
                  <w:hideMark/>
                </w:tcPr>
                <w:p w14:paraId="4E883C39" w14:textId="77777777" w:rsidR="00D924D6" w:rsidRPr="004C0087" w:rsidRDefault="00D924D6" w:rsidP="00C30E87">
                  <w:r w:rsidRPr="004C0087">
                    <w:t>Type 6</w:t>
                  </w:r>
                </w:p>
              </w:tc>
              <w:tc>
                <w:tcPr>
                  <w:tcW w:w="1734" w:type="dxa"/>
                  <w:gridSpan w:val="2"/>
                  <w:tcBorders>
                    <w:top w:val="nil"/>
                    <w:left w:val="nil"/>
                    <w:bottom w:val="double" w:sz="6" w:space="0" w:color="000000"/>
                    <w:right w:val="single" w:sz="4" w:space="0" w:color="000000"/>
                  </w:tcBorders>
                  <w:shd w:val="clear" w:color="auto" w:fill="auto"/>
                  <w:noWrap/>
                  <w:vAlign w:val="center"/>
                  <w:hideMark/>
                </w:tcPr>
                <w:p w14:paraId="5B7B4407" w14:textId="77777777" w:rsidR="00D924D6" w:rsidRPr="004C0087" w:rsidRDefault="00D924D6" w:rsidP="00C30E87">
                  <w:r w:rsidRPr="004C0087">
                    <w:t>800x3.500x25</w:t>
                  </w:r>
                </w:p>
              </w:tc>
              <w:tc>
                <w:tcPr>
                  <w:tcW w:w="1701" w:type="dxa"/>
                  <w:gridSpan w:val="2"/>
                  <w:tcBorders>
                    <w:top w:val="nil"/>
                    <w:left w:val="nil"/>
                    <w:bottom w:val="double" w:sz="6" w:space="0" w:color="000000"/>
                    <w:right w:val="single" w:sz="4" w:space="0" w:color="000000"/>
                  </w:tcBorders>
                  <w:shd w:val="clear" w:color="auto" w:fill="auto"/>
                  <w:noWrap/>
                  <w:vAlign w:val="center"/>
                  <w:hideMark/>
                </w:tcPr>
                <w:p w14:paraId="22ED9AE9" w14:textId="77777777" w:rsidR="00D924D6" w:rsidRPr="004C0087" w:rsidRDefault="00D924D6" w:rsidP="00C30E87">
                  <w:r w:rsidRPr="004C0087">
                    <w:t>2</w:t>
                  </w:r>
                </w:p>
              </w:tc>
              <w:tc>
                <w:tcPr>
                  <w:tcW w:w="1276" w:type="dxa"/>
                  <w:gridSpan w:val="2"/>
                  <w:tcBorders>
                    <w:top w:val="nil"/>
                    <w:left w:val="nil"/>
                    <w:bottom w:val="double" w:sz="6" w:space="0" w:color="000000"/>
                    <w:right w:val="double" w:sz="6" w:space="0" w:color="000000"/>
                  </w:tcBorders>
                  <w:shd w:val="clear" w:color="auto" w:fill="auto"/>
                  <w:noWrap/>
                  <w:vAlign w:val="center"/>
                  <w:hideMark/>
                </w:tcPr>
                <w:p w14:paraId="105C925F" w14:textId="77777777" w:rsidR="00D924D6" w:rsidRPr="004C0087" w:rsidRDefault="00D924D6" w:rsidP="00C30E87">
                  <w:r w:rsidRPr="004C0087">
                    <w:t>2</w:t>
                  </w:r>
                </w:p>
              </w:tc>
            </w:tr>
            <w:tr w:rsidR="00D924D6" w:rsidRPr="004C0087" w14:paraId="7A7FCFE7" w14:textId="77777777" w:rsidTr="004313D4">
              <w:trPr>
                <w:trHeight w:val="300"/>
              </w:trPr>
              <w:tc>
                <w:tcPr>
                  <w:tcW w:w="2742" w:type="dxa"/>
                  <w:gridSpan w:val="2"/>
                  <w:tcBorders>
                    <w:top w:val="double" w:sz="6" w:space="0" w:color="auto"/>
                    <w:left w:val="nil"/>
                    <w:bottom w:val="nil"/>
                    <w:right w:val="nil"/>
                  </w:tcBorders>
                  <w:shd w:val="clear" w:color="auto" w:fill="auto"/>
                  <w:noWrap/>
                  <w:vAlign w:val="bottom"/>
                  <w:hideMark/>
                </w:tcPr>
                <w:p w14:paraId="134A00F0" w14:textId="2E62556D" w:rsidR="00D924D6" w:rsidRPr="004C0087" w:rsidRDefault="00D924D6" w:rsidP="00C30E87"/>
              </w:tc>
              <w:tc>
                <w:tcPr>
                  <w:tcW w:w="1734" w:type="dxa"/>
                  <w:gridSpan w:val="2"/>
                  <w:tcBorders>
                    <w:top w:val="nil"/>
                    <w:left w:val="nil"/>
                    <w:bottom w:val="nil"/>
                    <w:right w:val="nil"/>
                  </w:tcBorders>
                  <w:shd w:val="clear" w:color="auto" w:fill="auto"/>
                  <w:noWrap/>
                  <w:vAlign w:val="bottom"/>
                  <w:hideMark/>
                </w:tcPr>
                <w:p w14:paraId="1912AA4B" w14:textId="77777777" w:rsidR="00D924D6" w:rsidRPr="004C0087" w:rsidRDefault="00D924D6" w:rsidP="00C30E87"/>
              </w:tc>
              <w:tc>
                <w:tcPr>
                  <w:tcW w:w="1701" w:type="dxa"/>
                  <w:gridSpan w:val="2"/>
                  <w:tcBorders>
                    <w:top w:val="nil"/>
                    <w:left w:val="nil"/>
                    <w:bottom w:val="nil"/>
                    <w:right w:val="nil"/>
                  </w:tcBorders>
                  <w:shd w:val="clear" w:color="auto" w:fill="auto"/>
                  <w:noWrap/>
                  <w:vAlign w:val="bottom"/>
                  <w:hideMark/>
                </w:tcPr>
                <w:p w14:paraId="7C1BAE13" w14:textId="77777777" w:rsidR="00D924D6" w:rsidRPr="004C0087" w:rsidRDefault="00D924D6" w:rsidP="00C30E87"/>
              </w:tc>
              <w:tc>
                <w:tcPr>
                  <w:tcW w:w="1276" w:type="dxa"/>
                  <w:gridSpan w:val="2"/>
                  <w:tcBorders>
                    <w:top w:val="nil"/>
                    <w:left w:val="nil"/>
                    <w:bottom w:val="nil"/>
                    <w:right w:val="nil"/>
                  </w:tcBorders>
                  <w:shd w:val="clear" w:color="auto" w:fill="auto"/>
                  <w:noWrap/>
                  <w:vAlign w:val="bottom"/>
                  <w:hideMark/>
                </w:tcPr>
                <w:p w14:paraId="4CF1FCE6" w14:textId="77777777" w:rsidR="00D924D6" w:rsidRPr="004C0087" w:rsidRDefault="00D924D6" w:rsidP="00C30E87"/>
              </w:tc>
            </w:tr>
          </w:tbl>
          <w:p w14:paraId="4FB35740" w14:textId="77777777" w:rsidR="007351B4" w:rsidRPr="004C0087" w:rsidRDefault="007351B4" w:rsidP="00C30E87"/>
        </w:tc>
      </w:tr>
      <w:tr w:rsidR="007351B4" w:rsidRPr="004C0087" w14:paraId="32A329EC" w14:textId="77777777" w:rsidTr="001A4488">
        <w:tc>
          <w:tcPr>
            <w:tcW w:w="993" w:type="dxa"/>
            <w:tcBorders>
              <w:top w:val="single" w:sz="4" w:space="0" w:color="000000"/>
              <w:left w:val="single" w:sz="4" w:space="0" w:color="000000"/>
              <w:bottom w:val="single" w:sz="4" w:space="0" w:color="000000"/>
            </w:tcBorders>
          </w:tcPr>
          <w:p w14:paraId="2C88CEB3" w14:textId="77777777" w:rsidR="007351B4" w:rsidRPr="004C0087" w:rsidRDefault="007351B4" w:rsidP="00C30E87">
            <w:pPr>
              <w:pStyle w:val="overzichteisen"/>
            </w:pPr>
            <w:bookmarkStart w:id="59" w:name="_Ref499998067"/>
            <w:bookmarkStart w:id="60" w:name="_Hlk39738183"/>
          </w:p>
        </w:tc>
        <w:tc>
          <w:tcPr>
            <w:tcW w:w="775" w:type="dxa"/>
            <w:tcBorders>
              <w:top w:val="single" w:sz="4" w:space="0" w:color="000000"/>
              <w:left w:val="single" w:sz="4" w:space="0" w:color="000000"/>
              <w:bottom w:val="single" w:sz="4" w:space="0" w:color="000000"/>
            </w:tcBorders>
          </w:tcPr>
          <w:p w14:paraId="176E7349" w14:textId="67E5F456" w:rsidR="007351B4" w:rsidRPr="004C0087" w:rsidRDefault="00F95E11" w:rsidP="00C30E87">
            <w:r w:rsidRPr="004C0087">
              <w:t>A.T. eis</w:t>
            </w:r>
          </w:p>
        </w:tc>
        <w:bookmarkEnd w:id="59"/>
        <w:tc>
          <w:tcPr>
            <w:tcW w:w="7938" w:type="dxa"/>
            <w:tcBorders>
              <w:top w:val="single" w:sz="4" w:space="0" w:color="000000"/>
              <w:left w:val="single" w:sz="4" w:space="0" w:color="000000"/>
              <w:bottom w:val="single" w:sz="4" w:space="0" w:color="000000"/>
              <w:right w:val="single" w:sz="4" w:space="0" w:color="000000"/>
            </w:tcBorders>
          </w:tcPr>
          <w:p w14:paraId="03496B39" w14:textId="6B8A2412" w:rsidR="007351B4" w:rsidRPr="004C0087" w:rsidRDefault="007351B4" w:rsidP="00C30E87">
            <w:r w:rsidRPr="004C0087">
              <w:t>Beeldschermen moeten vervangen kunnen worden</w:t>
            </w:r>
            <w:r w:rsidR="00624B8D" w:rsidRPr="004C0087">
              <w:t>, met behoud van IP65,</w:t>
            </w:r>
            <w:r w:rsidRPr="004C0087">
              <w:t xml:space="preserve"> door metalen</w:t>
            </w:r>
            <w:r w:rsidR="009C4BE4" w:rsidRPr="004C0087">
              <w:t xml:space="preserve"> afdichtings</w:t>
            </w:r>
            <w:r w:rsidRPr="004C0087">
              <w:t xml:space="preserve">plaat met teksten en/of pictogrammen. </w:t>
            </w:r>
          </w:p>
        </w:tc>
      </w:tr>
      <w:tr w:rsidR="007351B4" w:rsidRPr="004C0087" w14:paraId="62DD0C4E" w14:textId="77777777" w:rsidTr="001A4488">
        <w:tc>
          <w:tcPr>
            <w:tcW w:w="993" w:type="dxa"/>
            <w:tcBorders>
              <w:top w:val="single" w:sz="4" w:space="0" w:color="000000"/>
              <w:left w:val="single" w:sz="4" w:space="0" w:color="000000"/>
              <w:bottom w:val="single" w:sz="4" w:space="0" w:color="000000"/>
            </w:tcBorders>
          </w:tcPr>
          <w:p w14:paraId="388C0FC4"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70459230" w14:textId="2C27DD48"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38064049" w14:textId="77777777" w:rsidR="007351B4" w:rsidRPr="004C0087" w:rsidRDefault="007351B4" w:rsidP="00C30E87">
            <w:r w:rsidRPr="004C0087">
              <w:t>Metalen afdichtingplaat met teksten en/of pictogram moeten vervangen kunnen worden door beeldschermen. Metalen afdichtingsplaat voor beeldschermen 43 en 32 inch.</w:t>
            </w:r>
          </w:p>
        </w:tc>
      </w:tr>
      <w:tr w:rsidR="007351B4" w:rsidRPr="004C0087" w14:paraId="0BCAA768" w14:textId="77777777" w:rsidTr="001A4488">
        <w:tc>
          <w:tcPr>
            <w:tcW w:w="993" w:type="dxa"/>
            <w:tcBorders>
              <w:top w:val="single" w:sz="4" w:space="0" w:color="000000"/>
              <w:left w:val="single" w:sz="4" w:space="0" w:color="000000"/>
              <w:bottom w:val="single" w:sz="4" w:space="0" w:color="000000"/>
            </w:tcBorders>
          </w:tcPr>
          <w:p w14:paraId="552DF9BB"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5FD25C44" w14:textId="70AD4D1A"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242A74AC" w14:textId="608308E1" w:rsidR="007351B4" w:rsidRPr="004C0087" w:rsidRDefault="007351B4" w:rsidP="00C30E87">
            <w:r w:rsidRPr="004C0087">
              <w:t xml:space="preserve">Tekststrategie volgens document </w:t>
            </w:r>
            <w:r w:rsidR="00681942" w:rsidRPr="004C0087">
              <w:t xml:space="preserve">Bijlage 18, </w:t>
            </w:r>
            <w:r w:rsidR="00976FA8">
              <w:t>2021-03-21</w:t>
            </w:r>
            <w:r w:rsidR="00681942" w:rsidRPr="004C0087">
              <w:t>, AMS Stationseiland Bordinhoud</w:t>
            </w:r>
            <w:r w:rsidRPr="004C0087">
              <w:t>.</w:t>
            </w:r>
          </w:p>
        </w:tc>
      </w:tr>
      <w:tr w:rsidR="007351B4" w:rsidRPr="004C0087" w14:paraId="533A1EE6" w14:textId="77777777" w:rsidTr="001A4488">
        <w:tc>
          <w:tcPr>
            <w:tcW w:w="993" w:type="dxa"/>
            <w:tcBorders>
              <w:top w:val="single" w:sz="4" w:space="0" w:color="000000"/>
              <w:left w:val="single" w:sz="4" w:space="0" w:color="000000"/>
              <w:bottom w:val="single" w:sz="4" w:space="0" w:color="000000"/>
            </w:tcBorders>
          </w:tcPr>
          <w:p w14:paraId="7884E7BE"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1DBB4F40" w14:textId="4B20C6DE"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35DBFB07" w14:textId="151E9015" w:rsidR="007351B4" w:rsidRPr="004C0087" w:rsidRDefault="007351B4" w:rsidP="00C30E87">
            <w:r w:rsidRPr="004C0087">
              <w:t>De verbinding tussen plaat en huis van de zuil moet waterdicht</w:t>
            </w:r>
            <w:r w:rsidR="00624B8D" w:rsidRPr="004C0087">
              <w:t xml:space="preserve">, IP65, </w:t>
            </w:r>
            <w:r w:rsidRPr="004C0087">
              <w:t xml:space="preserve"> zijn en moet aan de hand van een test, tijdens de FAT, worden aangetoond.</w:t>
            </w:r>
            <w:r w:rsidR="00681942" w:rsidRPr="004C0087">
              <w:t xml:space="preserve"> </w:t>
            </w:r>
            <w:bookmarkStart w:id="61" w:name="_Hlk68079000"/>
            <w:r w:rsidR="00681942" w:rsidRPr="004C0087">
              <w:t>Opdrachtnemer geeft aan hoe hij deze test gaat uitvoeren.</w:t>
            </w:r>
            <w:bookmarkEnd w:id="61"/>
          </w:p>
        </w:tc>
      </w:tr>
      <w:tr w:rsidR="007351B4" w:rsidRPr="004C0087" w14:paraId="672CE9D9" w14:textId="77777777" w:rsidTr="001A4488">
        <w:tc>
          <w:tcPr>
            <w:tcW w:w="993" w:type="dxa"/>
            <w:tcBorders>
              <w:top w:val="single" w:sz="4" w:space="0" w:color="000000"/>
              <w:left w:val="single" w:sz="4" w:space="0" w:color="000000"/>
              <w:bottom w:val="single" w:sz="4" w:space="0" w:color="000000"/>
            </w:tcBorders>
          </w:tcPr>
          <w:p w14:paraId="77C031D9"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234538EF" w14:textId="77777777" w:rsidR="007351B4" w:rsidRPr="004C0087" w:rsidRDefault="007351B4" w:rsidP="00C30E87"/>
        </w:tc>
        <w:tc>
          <w:tcPr>
            <w:tcW w:w="7938" w:type="dxa"/>
            <w:tcBorders>
              <w:top w:val="single" w:sz="4" w:space="0" w:color="000000"/>
              <w:left w:val="single" w:sz="4" w:space="0" w:color="000000"/>
              <w:bottom w:val="single" w:sz="4" w:space="0" w:color="000000"/>
              <w:right w:val="single" w:sz="4" w:space="0" w:color="000000"/>
            </w:tcBorders>
          </w:tcPr>
          <w:p w14:paraId="31A60044" w14:textId="77777777" w:rsidR="007351B4" w:rsidRPr="004C0087" w:rsidRDefault="007351B4" w:rsidP="00C30E87">
            <w:r w:rsidRPr="004C0087">
              <w:t>Zuilen en masten met vanen volgens tekening:</w:t>
            </w:r>
          </w:p>
          <w:p w14:paraId="65BB4819" w14:textId="45F0B36A" w:rsidR="00C30E87" w:rsidRPr="004C0087" w:rsidRDefault="00681942" w:rsidP="006F27AB">
            <w:pPr>
              <w:pStyle w:val="Lijstalinea"/>
              <w:numPr>
                <w:ilvl w:val="0"/>
                <w:numId w:val="16"/>
              </w:numPr>
            </w:pPr>
            <w:r w:rsidRPr="004C0087">
              <w:t xml:space="preserve">Bijlage </w:t>
            </w:r>
            <w:r w:rsidR="000C6B06">
              <w:t xml:space="preserve">5a- overzicht locatie </w:t>
            </w:r>
            <w:r w:rsidR="007351B4" w:rsidRPr="004C0087">
              <w:t>IJ-Zijde, Stationseiland-Wayfinding</w:t>
            </w:r>
            <w:r w:rsidR="00C30E87" w:rsidRPr="004C0087">
              <w:t>;</w:t>
            </w:r>
          </w:p>
          <w:p w14:paraId="104A0563" w14:textId="5E42388B" w:rsidR="00C30E87" w:rsidRPr="004C0087" w:rsidRDefault="00681942" w:rsidP="006F27AB">
            <w:pPr>
              <w:pStyle w:val="Lijstalinea"/>
              <w:numPr>
                <w:ilvl w:val="0"/>
                <w:numId w:val="16"/>
              </w:numPr>
            </w:pPr>
            <w:r w:rsidRPr="004C0087">
              <w:t xml:space="preserve">Bijlage </w:t>
            </w:r>
            <w:r w:rsidR="000C6B06">
              <w:t xml:space="preserve">5b-overzicht locatie </w:t>
            </w:r>
            <w:r w:rsidR="00C30E87" w:rsidRPr="004C0087">
              <w:t>E</w:t>
            </w:r>
            <w:r w:rsidR="007351B4" w:rsidRPr="004C0087">
              <w:t>ntree zijde Stationseiland-Wayfinding</w:t>
            </w:r>
            <w:r w:rsidR="00C30E87" w:rsidRPr="004C0087">
              <w:t>;</w:t>
            </w:r>
            <w:r w:rsidR="007351B4" w:rsidRPr="004C0087">
              <w:t xml:space="preserve"> </w:t>
            </w:r>
          </w:p>
          <w:p w14:paraId="48650991" w14:textId="1AE28791" w:rsidR="007351B4" w:rsidRPr="004C0087" w:rsidRDefault="00681942" w:rsidP="006F27AB">
            <w:pPr>
              <w:pStyle w:val="Lijstalinea"/>
              <w:numPr>
                <w:ilvl w:val="0"/>
                <w:numId w:val="16"/>
              </w:numPr>
            </w:pPr>
            <w:r w:rsidRPr="004C0087">
              <w:t>Bijlage 19</w:t>
            </w:r>
            <w:r w:rsidR="000C6B06">
              <w:t>-</w:t>
            </w:r>
            <w:r w:rsidRPr="004C0087">
              <w:t xml:space="preserve"> </w:t>
            </w:r>
            <w:r w:rsidR="000C6B06">
              <w:t>o</w:t>
            </w:r>
            <w:r w:rsidR="007351B4" w:rsidRPr="004C0087">
              <w:t>verzicht wayfinding objecten in tekening.</w:t>
            </w:r>
          </w:p>
        </w:tc>
      </w:tr>
      <w:tr w:rsidR="007351B4" w:rsidRPr="004C0087" w14:paraId="5EED65E7" w14:textId="77777777" w:rsidTr="001A4488">
        <w:tc>
          <w:tcPr>
            <w:tcW w:w="993" w:type="dxa"/>
            <w:tcBorders>
              <w:top w:val="single" w:sz="4" w:space="0" w:color="000000"/>
              <w:left w:val="single" w:sz="4" w:space="0" w:color="000000"/>
              <w:bottom w:val="single" w:sz="4" w:space="0" w:color="000000"/>
            </w:tcBorders>
          </w:tcPr>
          <w:p w14:paraId="4114126F"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3A13F5AE" w14:textId="3C914555"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2AC4E762" w14:textId="77777777" w:rsidR="007351B4" w:rsidRPr="004C0087" w:rsidRDefault="007351B4" w:rsidP="00C30E87">
            <w:r w:rsidRPr="004C0087">
              <w:t>De 3 beeldschermen, per kijkzijde, in de zuiltype 1 en 2 moeten in de onderste drie ruimtes geplaatst worden. Metalenplaat moet in de  bovenste ruimte worden geplaatst.</w:t>
            </w:r>
          </w:p>
        </w:tc>
      </w:tr>
      <w:tr w:rsidR="007351B4" w:rsidRPr="004C0087" w14:paraId="02C6A05F" w14:textId="77777777" w:rsidTr="001A4488">
        <w:tc>
          <w:tcPr>
            <w:tcW w:w="993" w:type="dxa"/>
            <w:tcBorders>
              <w:top w:val="single" w:sz="4" w:space="0" w:color="000000"/>
              <w:left w:val="single" w:sz="4" w:space="0" w:color="000000"/>
              <w:bottom w:val="single" w:sz="4" w:space="0" w:color="000000"/>
            </w:tcBorders>
          </w:tcPr>
          <w:p w14:paraId="546B3DD0"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312F27CF" w14:textId="07FD37ED"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9170278" w14:textId="77777777" w:rsidR="007351B4" w:rsidRPr="004C0087" w:rsidRDefault="007351B4" w:rsidP="00C30E87">
            <w:r w:rsidRPr="004C0087">
              <w:t>Kleur van de zuil moet gelijkwaardig zijn gris sable 2900, gris sable 2900 verf mag niet worden gebruikt. Conservering moet geschikt zijn voor belettering.</w:t>
            </w:r>
          </w:p>
        </w:tc>
      </w:tr>
      <w:tr w:rsidR="007351B4" w:rsidRPr="004C0087" w14:paraId="3641FB36" w14:textId="77777777" w:rsidTr="001A4488">
        <w:tc>
          <w:tcPr>
            <w:tcW w:w="993" w:type="dxa"/>
            <w:tcBorders>
              <w:top w:val="single" w:sz="4" w:space="0" w:color="000000"/>
              <w:left w:val="single" w:sz="4" w:space="0" w:color="000000"/>
              <w:bottom w:val="single" w:sz="4" w:space="0" w:color="000000"/>
            </w:tcBorders>
          </w:tcPr>
          <w:p w14:paraId="190309D9"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249D7931" w14:textId="77777777" w:rsidR="007351B4" w:rsidRPr="004C0087" w:rsidRDefault="007351B4" w:rsidP="00C30E87"/>
        </w:tc>
        <w:tc>
          <w:tcPr>
            <w:tcW w:w="7938" w:type="dxa"/>
            <w:tcBorders>
              <w:top w:val="single" w:sz="4" w:space="0" w:color="000000"/>
              <w:left w:val="single" w:sz="4" w:space="0" w:color="000000"/>
              <w:bottom w:val="single" w:sz="4" w:space="0" w:color="000000"/>
              <w:right w:val="single" w:sz="4" w:space="0" w:color="000000"/>
            </w:tcBorders>
          </w:tcPr>
          <w:p w14:paraId="483F0F7D" w14:textId="7B403A4A" w:rsidR="007351B4" w:rsidRPr="004C0087" w:rsidRDefault="007351B4" w:rsidP="00C30E87">
            <w:r w:rsidRPr="004C0087">
              <w:t xml:space="preserve">Zuil 1001 is nu als bord type 2, enkele zuil, getekend met een zekeringswaarde van 2 x 10A. De opdrachtnemer moet er rekening mee houden dat er in de toekomst een tweede zuil bij geplaatst kan worden. Toekomstige voeding </w:t>
            </w:r>
            <w:r w:rsidR="00624B8D" w:rsidRPr="004C0087">
              <w:t xml:space="preserve">aansluiting </w:t>
            </w:r>
            <w:r w:rsidRPr="004C0087">
              <w:t>moet</w:t>
            </w:r>
            <w:r w:rsidR="00624B8D" w:rsidRPr="004C0087">
              <w:t>,</w:t>
            </w:r>
            <w:r w:rsidRPr="004C0087">
              <w:t xml:space="preserve"> voor het bij plaatsen</w:t>
            </w:r>
            <w:r w:rsidR="00624B8D" w:rsidRPr="004C0087">
              <w:t xml:space="preserve"> van een zuil, </w:t>
            </w:r>
            <w:r w:rsidRPr="004C0087">
              <w:t xml:space="preserve"> voorbereidt zijn.</w:t>
            </w:r>
            <w:r w:rsidR="000D7266" w:rsidRPr="004C0087">
              <w:t xml:space="preserve"> Ook de aansturing, router en CPU moeten op de uitbreiding worden voorbereid, zodat het plaatsen van de tweede zuil alleen maar een software aanpassing nodig heeft.</w:t>
            </w:r>
          </w:p>
        </w:tc>
      </w:tr>
      <w:tr w:rsidR="007351B4" w:rsidRPr="004C0087" w14:paraId="243C68BF" w14:textId="77777777" w:rsidTr="001A4488">
        <w:tc>
          <w:tcPr>
            <w:tcW w:w="993" w:type="dxa"/>
            <w:tcBorders>
              <w:top w:val="single" w:sz="4" w:space="0" w:color="000000"/>
              <w:left w:val="single" w:sz="4" w:space="0" w:color="000000"/>
              <w:bottom w:val="single" w:sz="4" w:space="0" w:color="000000"/>
            </w:tcBorders>
          </w:tcPr>
          <w:p w14:paraId="1C4F276D"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23A84E27" w14:textId="6410E503"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ACAE193" w14:textId="6919D9DD" w:rsidR="007351B4" w:rsidRPr="004C0087" w:rsidRDefault="007351B4" w:rsidP="00C30E87">
            <w:r w:rsidRPr="004C0087">
              <w:t xml:space="preserve">In tekeningen </w:t>
            </w:r>
            <w:r w:rsidR="000C6B06" w:rsidRPr="004C0087">
              <w:t xml:space="preserve">Bijlage </w:t>
            </w:r>
            <w:r w:rsidR="000C6B06">
              <w:t xml:space="preserve">5a- overzicht locatie </w:t>
            </w:r>
            <w:r w:rsidR="000C6B06" w:rsidRPr="004C0087">
              <w:t xml:space="preserve">IJ-Zijde, Stationseiland-Wayfinding </w:t>
            </w:r>
            <w:r w:rsidRPr="004C0087">
              <w:t xml:space="preserve">en </w:t>
            </w:r>
            <w:r w:rsidR="000C6B06">
              <w:t>b</w:t>
            </w:r>
            <w:r w:rsidR="000C6B06" w:rsidRPr="000C6B06">
              <w:t>ijlage 5b-overzicht locatie Entree zijde Stationseiland-Wayfinding</w:t>
            </w:r>
            <w:r w:rsidRPr="004C0087">
              <w:t xml:space="preserve"> staan GPS codes. De </w:t>
            </w:r>
            <w:r w:rsidR="00D54174" w:rsidRPr="004C0087">
              <w:t>objecten (</w:t>
            </w:r>
            <w:r w:rsidRPr="004C0087">
              <w:t>zuilen en vanen) moeten binnen een straat van 5 meter van de coördinaten geplaatst worden.  Voorkeur, tenzij plaatsing op de aangegeven GPS niet mogelijk is, op de GPS locatie genoemd in de tekeningen. Indien de opdrachtnemer van de huidige coördinaten afwijkt zal de opdrachtnemer dit met een AWR melden bij de opdrachtgever.</w:t>
            </w:r>
            <w:r w:rsidR="00D114E3" w:rsidRPr="004C0087">
              <w:t xml:space="preserve"> </w:t>
            </w:r>
            <w:r w:rsidRPr="004C0087">
              <w:t xml:space="preserve">De opdrachtgever kan dan toestemming geven of een andere locatie aanwijzen. </w:t>
            </w:r>
          </w:p>
        </w:tc>
      </w:tr>
      <w:tr w:rsidR="007351B4" w:rsidRPr="004C0087" w14:paraId="53A3C3DA" w14:textId="77777777" w:rsidTr="001A4488">
        <w:tc>
          <w:tcPr>
            <w:tcW w:w="993" w:type="dxa"/>
            <w:tcBorders>
              <w:top w:val="single" w:sz="4" w:space="0" w:color="000000"/>
              <w:left w:val="single" w:sz="4" w:space="0" w:color="000000"/>
              <w:bottom w:val="single" w:sz="4" w:space="0" w:color="000000"/>
            </w:tcBorders>
          </w:tcPr>
          <w:p w14:paraId="3C8B1E89"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401F3B9F" w14:textId="51145D6E" w:rsidR="007351B4"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93F120A" w14:textId="5DCC5546" w:rsidR="007351B4" w:rsidRPr="004C0087" w:rsidRDefault="007351B4" w:rsidP="00C30E87">
            <w:r w:rsidRPr="004C0087">
              <w:t xml:space="preserve">Zuilen moeten uitgerust worden met een </w:t>
            </w:r>
            <w:r w:rsidR="00E6344A" w:rsidRPr="004C0087">
              <w:t>deur</w:t>
            </w:r>
            <w:r w:rsidRPr="004C0087">
              <w:t>detectieschakelaar. Deur</w:t>
            </w:r>
            <w:r w:rsidR="00FC29A4" w:rsidRPr="004C0087">
              <w:t>detectie</w:t>
            </w:r>
            <w:r w:rsidRPr="004C0087">
              <w:t xml:space="preserve">schakelaar moet op het potentiaalvrij contact van het door de gemeente Amsterdam ter beschikking gestelde </w:t>
            </w:r>
            <w:r w:rsidR="00FC29A4" w:rsidRPr="004C0087">
              <w:t xml:space="preserve">router </w:t>
            </w:r>
            <w:r w:rsidR="00357DF6" w:rsidRPr="004C0087">
              <w:t>(Directielevering)</w:t>
            </w:r>
            <w:r w:rsidR="003D2FE3" w:rsidRPr="004C0087">
              <w:t xml:space="preserve"> </w:t>
            </w:r>
            <w:r w:rsidRPr="004C0087">
              <w:t>worden aangesloten.</w:t>
            </w:r>
          </w:p>
        </w:tc>
      </w:tr>
      <w:tr w:rsidR="007351B4" w:rsidRPr="004C0087" w14:paraId="7023ADC4" w14:textId="77777777" w:rsidTr="001A4488">
        <w:tc>
          <w:tcPr>
            <w:tcW w:w="993" w:type="dxa"/>
            <w:tcBorders>
              <w:top w:val="single" w:sz="4" w:space="0" w:color="000000"/>
              <w:left w:val="single" w:sz="4" w:space="0" w:color="000000"/>
              <w:bottom w:val="single" w:sz="4" w:space="0" w:color="000000"/>
            </w:tcBorders>
          </w:tcPr>
          <w:p w14:paraId="4C9D6134" w14:textId="77777777" w:rsidR="007351B4" w:rsidRPr="004C0087" w:rsidRDefault="007351B4" w:rsidP="00C30E87">
            <w:pPr>
              <w:pStyle w:val="overzichteisen"/>
            </w:pPr>
          </w:p>
        </w:tc>
        <w:tc>
          <w:tcPr>
            <w:tcW w:w="775" w:type="dxa"/>
            <w:tcBorders>
              <w:top w:val="single" w:sz="4" w:space="0" w:color="000000"/>
              <w:left w:val="single" w:sz="4" w:space="0" w:color="000000"/>
              <w:bottom w:val="single" w:sz="4" w:space="0" w:color="000000"/>
            </w:tcBorders>
          </w:tcPr>
          <w:p w14:paraId="4CA6EE04" w14:textId="77777777" w:rsidR="007351B4" w:rsidRPr="004C0087" w:rsidRDefault="007351B4" w:rsidP="00C30E87"/>
        </w:tc>
        <w:tc>
          <w:tcPr>
            <w:tcW w:w="7938" w:type="dxa"/>
            <w:tcBorders>
              <w:top w:val="single" w:sz="4" w:space="0" w:color="000000"/>
              <w:left w:val="single" w:sz="4" w:space="0" w:color="000000"/>
              <w:bottom w:val="single" w:sz="4" w:space="0" w:color="000000"/>
              <w:right w:val="single" w:sz="4" w:space="0" w:color="000000"/>
            </w:tcBorders>
          </w:tcPr>
          <w:p w14:paraId="3B05FF66" w14:textId="259D0808" w:rsidR="007351B4" w:rsidRPr="004C0087" w:rsidRDefault="007351B4" w:rsidP="00C30E87">
            <w:bookmarkStart w:id="62" w:name="_Hlk68079725"/>
            <w:r w:rsidRPr="004C0087">
              <w:t>De verlichte band moet met een lokale astronomische klok een dag- en nachtstand kunnen schakelen</w:t>
            </w:r>
            <w:r w:rsidR="00FC29A4" w:rsidRPr="004C0087">
              <w:t xml:space="preserve"> en lichtsterkte </w:t>
            </w:r>
            <w:r w:rsidR="004B48A0" w:rsidRPr="004C0087">
              <w:t>dm</w:t>
            </w:r>
            <w:r w:rsidR="00FC29A4" w:rsidRPr="004C0087">
              <w:t xml:space="preserve"> een lokale digitale sensor worden afgesteld. Afstelling moet dus danig zijn dat alle zuilen </w:t>
            </w:r>
            <w:r w:rsidR="004B48A0" w:rsidRPr="004C0087">
              <w:t>dezelfde</w:t>
            </w:r>
            <w:r w:rsidR="00FC29A4" w:rsidRPr="004C0087">
              <w:t xml:space="preserve"> lichtsterkte hebben. Het overschakelen van dim naar maximale stand van de verlichting moet zowel lokaal als opstand instelbaar zijn.</w:t>
            </w:r>
            <w:bookmarkEnd w:id="62"/>
          </w:p>
        </w:tc>
      </w:tr>
      <w:tr w:rsidR="005A6ABF" w:rsidRPr="004C0087" w14:paraId="554B20CB" w14:textId="77777777" w:rsidTr="001A4488">
        <w:tc>
          <w:tcPr>
            <w:tcW w:w="993" w:type="dxa"/>
            <w:tcBorders>
              <w:top w:val="single" w:sz="4" w:space="0" w:color="000000"/>
              <w:left w:val="single" w:sz="4" w:space="0" w:color="000000"/>
              <w:bottom w:val="single" w:sz="4" w:space="0" w:color="000000"/>
            </w:tcBorders>
          </w:tcPr>
          <w:p w14:paraId="7BFA945F" w14:textId="77777777" w:rsidR="005A6ABF" w:rsidRPr="004C0087" w:rsidRDefault="005A6ABF" w:rsidP="00C30E87">
            <w:pPr>
              <w:pStyle w:val="overzichteisen"/>
            </w:pPr>
          </w:p>
        </w:tc>
        <w:tc>
          <w:tcPr>
            <w:tcW w:w="775" w:type="dxa"/>
            <w:tcBorders>
              <w:top w:val="single" w:sz="4" w:space="0" w:color="000000"/>
              <w:left w:val="single" w:sz="4" w:space="0" w:color="000000"/>
              <w:bottom w:val="single" w:sz="4" w:space="0" w:color="000000"/>
            </w:tcBorders>
          </w:tcPr>
          <w:p w14:paraId="571AEF54" w14:textId="1F769166" w:rsidR="005A6ABF" w:rsidRPr="004C0087" w:rsidRDefault="004049F9"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3F5C5C3B" w14:textId="73843D76" w:rsidR="005A6ABF" w:rsidRPr="004C0087" w:rsidRDefault="004049F9" w:rsidP="00C30E87">
            <w:bookmarkStart w:id="63" w:name="_Hlk68079928"/>
            <w:r w:rsidRPr="004C0087">
              <w:rPr>
                <w:rFonts w:cs="Arial"/>
                <w:szCs w:val="19"/>
              </w:rPr>
              <w:t xml:space="preserve">In de wayfinding zuil dient het klimaat </w:t>
            </w:r>
            <w:r w:rsidR="004B48A0" w:rsidRPr="004C0087">
              <w:rPr>
                <w:rFonts w:cs="Arial"/>
                <w:szCs w:val="19"/>
              </w:rPr>
              <w:t>te allen tijde</w:t>
            </w:r>
            <w:r w:rsidRPr="004C0087">
              <w:rPr>
                <w:rFonts w:cs="Arial"/>
                <w:szCs w:val="19"/>
              </w:rPr>
              <w:t xml:space="preserve"> zo te zijn dat de in de wayfinding zuil aanwezige hardware optimaal functioneert en blijft functioneren gedurende de totale verwachte levensduur 15 jaar. De maatregelen voor het optimale klimaat in de wayfinding zuil dienen aantoonbaar duurzaam te zijn</w:t>
            </w:r>
            <w:bookmarkEnd w:id="63"/>
            <w:r w:rsidRPr="004C0087">
              <w:rPr>
                <w:rFonts w:cs="Arial"/>
                <w:szCs w:val="19"/>
              </w:rPr>
              <w:t>.</w:t>
            </w:r>
          </w:p>
        </w:tc>
      </w:tr>
      <w:bookmarkEnd w:id="60"/>
    </w:tbl>
    <w:p w14:paraId="33DB1B92" w14:textId="77777777" w:rsidR="007351B4" w:rsidRPr="004C0087" w:rsidRDefault="007351B4" w:rsidP="00C30E87"/>
    <w:p w14:paraId="10E15F4E" w14:textId="32E3FE52" w:rsidR="001F6AC4" w:rsidRPr="004C0087" w:rsidRDefault="001F6AC4" w:rsidP="00C30E87">
      <w:pPr>
        <w:pStyle w:val="Kop1"/>
      </w:pPr>
      <w:bookmarkStart w:id="64" w:name="_Toc68184186"/>
      <w:bookmarkEnd w:id="57"/>
      <w:r w:rsidRPr="004C0087">
        <w:t>Beeldschermen</w:t>
      </w:r>
      <w:bookmarkEnd w:id="64"/>
      <w:r w:rsidRPr="004C0087">
        <w:t xml:space="preserve"> </w:t>
      </w:r>
    </w:p>
    <w:tbl>
      <w:tblPr>
        <w:tblW w:w="9706" w:type="dxa"/>
        <w:tblInd w:w="70" w:type="dxa"/>
        <w:tblLayout w:type="fixed"/>
        <w:tblCellMar>
          <w:left w:w="70" w:type="dxa"/>
          <w:right w:w="70" w:type="dxa"/>
        </w:tblCellMar>
        <w:tblLook w:val="0000" w:firstRow="0" w:lastRow="0" w:firstColumn="0" w:lastColumn="0" w:noHBand="0" w:noVBand="0"/>
      </w:tblPr>
      <w:tblGrid>
        <w:gridCol w:w="993"/>
        <w:gridCol w:w="775"/>
        <w:gridCol w:w="7938"/>
      </w:tblGrid>
      <w:tr w:rsidR="00705177" w:rsidRPr="004C0087" w14:paraId="797F9203" w14:textId="77777777" w:rsidTr="00DC2FD5">
        <w:tc>
          <w:tcPr>
            <w:tcW w:w="993" w:type="dxa"/>
            <w:tcBorders>
              <w:top w:val="single" w:sz="4" w:space="0" w:color="000000"/>
              <w:left w:val="single" w:sz="4" w:space="0" w:color="000000"/>
              <w:bottom w:val="single" w:sz="4" w:space="0" w:color="000000"/>
            </w:tcBorders>
          </w:tcPr>
          <w:p w14:paraId="4187B7A7" w14:textId="77777777" w:rsidR="00705177" w:rsidRPr="004C0087" w:rsidRDefault="00705177" w:rsidP="00C30E87">
            <w:pPr>
              <w:pStyle w:val="overzichteisen"/>
            </w:pPr>
          </w:p>
        </w:tc>
        <w:tc>
          <w:tcPr>
            <w:tcW w:w="775" w:type="dxa"/>
            <w:tcBorders>
              <w:top w:val="single" w:sz="4" w:space="0" w:color="000000"/>
              <w:left w:val="single" w:sz="4" w:space="0" w:color="000000"/>
              <w:bottom w:val="single" w:sz="4" w:space="0" w:color="000000"/>
            </w:tcBorders>
          </w:tcPr>
          <w:p w14:paraId="0E9D507F" w14:textId="77777777" w:rsidR="00705177" w:rsidRPr="004C0087" w:rsidRDefault="00705177" w:rsidP="00C30E87"/>
        </w:tc>
        <w:tc>
          <w:tcPr>
            <w:tcW w:w="7938" w:type="dxa"/>
            <w:tcBorders>
              <w:top w:val="single" w:sz="4" w:space="0" w:color="000000"/>
              <w:left w:val="single" w:sz="4" w:space="0" w:color="000000"/>
              <w:bottom w:val="single" w:sz="4" w:space="0" w:color="000000"/>
              <w:right w:val="single" w:sz="4" w:space="0" w:color="000000"/>
            </w:tcBorders>
          </w:tcPr>
          <w:tbl>
            <w:tblPr>
              <w:tblStyle w:val="Tabelraster"/>
              <w:tblW w:w="7854" w:type="dxa"/>
              <w:tblBorders>
                <w:top w:val="double" w:sz="4" w:space="0" w:color="000000"/>
                <w:left w:val="double" w:sz="4" w:space="0" w:color="000000"/>
                <w:bottom w:val="double" w:sz="4" w:space="0" w:color="000000"/>
                <w:right w:val="double" w:sz="4" w:space="0" w:color="000000"/>
              </w:tblBorders>
              <w:tblLayout w:type="fixed"/>
              <w:tblLook w:val="04A0" w:firstRow="1" w:lastRow="0" w:firstColumn="1" w:lastColumn="0" w:noHBand="0" w:noVBand="1"/>
            </w:tblPr>
            <w:tblGrid>
              <w:gridCol w:w="1333"/>
              <w:gridCol w:w="1276"/>
              <w:gridCol w:w="1701"/>
              <w:gridCol w:w="1984"/>
              <w:gridCol w:w="1560"/>
            </w:tblGrid>
            <w:tr w:rsidR="00705177" w:rsidRPr="004C0087" w14:paraId="1D8A7049" w14:textId="77777777" w:rsidTr="00161ADD">
              <w:trPr>
                <w:trHeight w:val="534"/>
              </w:trPr>
              <w:tc>
                <w:tcPr>
                  <w:tcW w:w="1333" w:type="dxa"/>
                  <w:tcBorders>
                    <w:top w:val="double" w:sz="4" w:space="0" w:color="000000"/>
                    <w:bottom w:val="double" w:sz="4" w:space="0" w:color="000000"/>
                  </w:tcBorders>
                </w:tcPr>
                <w:p w14:paraId="7CBBC67F" w14:textId="34EB0C0B" w:rsidR="00705177" w:rsidRPr="004C0087" w:rsidRDefault="00705177" w:rsidP="00C30E87">
                  <w:bookmarkStart w:id="65" w:name="_Hlk63081453"/>
                  <w:r w:rsidRPr="004C0087">
                    <w:t>Type zuil</w:t>
                  </w:r>
                </w:p>
              </w:tc>
              <w:tc>
                <w:tcPr>
                  <w:tcW w:w="1276" w:type="dxa"/>
                  <w:tcBorders>
                    <w:top w:val="double" w:sz="4" w:space="0" w:color="000000"/>
                    <w:bottom w:val="double" w:sz="4" w:space="0" w:color="000000"/>
                  </w:tcBorders>
                </w:tcPr>
                <w:p w14:paraId="4ABADE23" w14:textId="4CD1CB75" w:rsidR="00705177" w:rsidRPr="004C0087" w:rsidRDefault="00705177" w:rsidP="00C30E87">
                  <w:r w:rsidRPr="004C0087">
                    <w:t>Aantal zuilen</w:t>
                  </w:r>
                </w:p>
              </w:tc>
              <w:tc>
                <w:tcPr>
                  <w:tcW w:w="1701" w:type="dxa"/>
                  <w:tcBorders>
                    <w:top w:val="double" w:sz="4" w:space="0" w:color="000000"/>
                    <w:bottom w:val="double" w:sz="4" w:space="0" w:color="000000"/>
                  </w:tcBorders>
                </w:tcPr>
                <w:p w14:paraId="7DE8C30C" w14:textId="08658F32" w:rsidR="00705177" w:rsidRPr="004C0087" w:rsidRDefault="00705177" w:rsidP="00C30E87">
                  <w:r w:rsidRPr="004C0087">
                    <w:t>Beeldschermmaat</w:t>
                  </w:r>
                </w:p>
              </w:tc>
              <w:tc>
                <w:tcPr>
                  <w:tcW w:w="1984" w:type="dxa"/>
                  <w:tcBorders>
                    <w:top w:val="double" w:sz="4" w:space="0" w:color="000000"/>
                    <w:bottom w:val="double" w:sz="4" w:space="0" w:color="000000"/>
                  </w:tcBorders>
                </w:tcPr>
                <w:p w14:paraId="658F977F" w14:textId="55B58D15" w:rsidR="00705177" w:rsidRPr="004C0087" w:rsidRDefault="00705177" w:rsidP="00C30E87">
                  <w:r w:rsidRPr="004C0087">
                    <w:t>Aantal beeldschermen per zuil</w:t>
                  </w:r>
                </w:p>
              </w:tc>
              <w:tc>
                <w:tcPr>
                  <w:tcW w:w="1560" w:type="dxa"/>
                  <w:tcBorders>
                    <w:top w:val="double" w:sz="4" w:space="0" w:color="000000"/>
                    <w:bottom w:val="double" w:sz="4" w:space="0" w:color="000000"/>
                  </w:tcBorders>
                </w:tcPr>
                <w:p w14:paraId="50B3D1F4" w14:textId="72DD88A0" w:rsidR="00705177" w:rsidRPr="004C0087" w:rsidRDefault="00705177" w:rsidP="00C30E87">
                  <w:r w:rsidRPr="004C0087">
                    <w:t>Totaal aantal beeldschermen</w:t>
                  </w:r>
                </w:p>
              </w:tc>
            </w:tr>
            <w:tr w:rsidR="00705177" w:rsidRPr="004C0087" w14:paraId="7E6B6045" w14:textId="77777777" w:rsidTr="00161ADD">
              <w:tc>
                <w:tcPr>
                  <w:tcW w:w="1333" w:type="dxa"/>
                  <w:tcBorders>
                    <w:top w:val="double" w:sz="4" w:space="0" w:color="000000"/>
                    <w:bottom w:val="single" w:sz="4" w:space="0" w:color="000000"/>
                  </w:tcBorders>
                </w:tcPr>
                <w:p w14:paraId="6302508C" w14:textId="1C00A963" w:rsidR="00705177" w:rsidRPr="004C0087" w:rsidRDefault="00705177" w:rsidP="00C30E87">
                  <w:r w:rsidRPr="004C0087">
                    <w:t>IJ-zijde</w:t>
                  </w:r>
                </w:p>
              </w:tc>
              <w:tc>
                <w:tcPr>
                  <w:tcW w:w="1276" w:type="dxa"/>
                  <w:tcBorders>
                    <w:top w:val="double" w:sz="4" w:space="0" w:color="000000"/>
                    <w:bottom w:val="single" w:sz="4" w:space="0" w:color="000000"/>
                  </w:tcBorders>
                </w:tcPr>
                <w:p w14:paraId="6AD8F541" w14:textId="77777777" w:rsidR="00705177" w:rsidRPr="004C0087" w:rsidRDefault="00705177" w:rsidP="00C30E87"/>
              </w:tc>
              <w:tc>
                <w:tcPr>
                  <w:tcW w:w="1701" w:type="dxa"/>
                  <w:tcBorders>
                    <w:top w:val="double" w:sz="4" w:space="0" w:color="000000"/>
                    <w:bottom w:val="single" w:sz="4" w:space="0" w:color="000000"/>
                  </w:tcBorders>
                </w:tcPr>
                <w:p w14:paraId="2045BC1F" w14:textId="77777777" w:rsidR="00705177" w:rsidRPr="004C0087" w:rsidRDefault="00705177" w:rsidP="00C30E87"/>
              </w:tc>
              <w:tc>
                <w:tcPr>
                  <w:tcW w:w="1984" w:type="dxa"/>
                  <w:tcBorders>
                    <w:top w:val="double" w:sz="4" w:space="0" w:color="000000"/>
                    <w:bottom w:val="single" w:sz="4" w:space="0" w:color="000000"/>
                  </w:tcBorders>
                </w:tcPr>
                <w:p w14:paraId="2E4EAE54" w14:textId="77777777" w:rsidR="00705177" w:rsidRPr="004C0087" w:rsidRDefault="00705177" w:rsidP="00C30E87"/>
              </w:tc>
              <w:tc>
                <w:tcPr>
                  <w:tcW w:w="1560" w:type="dxa"/>
                  <w:tcBorders>
                    <w:top w:val="double" w:sz="4" w:space="0" w:color="000000"/>
                    <w:bottom w:val="single" w:sz="4" w:space="0" w:color="000000"/>
                  </w:tcBorders>
                </w:tcPr>
                <w:p w14:paraId="1B82A7C8" w14:textId="77777777" w:rsidR="00705177" w:rsidRPr="004C0087" w:rsidRDefault="00705177" w:rsidP="00C30E87"/>
              </w:tc>
            </w:tr>
            <w:tr w:rsidR="00705177" w:rsidRPr="004C0087" w14:paraId="42F40D9D" w14:textId="77777777" w:rsidTr="00161ADD">
              <w:tc>
                <w:tcPr>
                  <w:tcW w:w="1333" w:type="dxa"/>
                  <w:tcBorders>
                    <w:top w:val="single" w:sz="4" w:space="0" w:color="000000"/>
                    <w:bottom w:val="single" w:sz="4" w:space="0" w:color="000000"/>
                  </w:tcBorders>
                </w:tcPr>
                <w:p w14:paraId="7859353E" w14:textId="1E74933A" w:rsidR="00705177" w:rsidRPr="004C0087" w:rsidRDefault="00705177" w:rsidP="00C30E87">
                  <w:r w:rsidRPr="004C0087">
                    <w:t>Type 1</w:t>
                  </w:r>
                  <w:r w:rsidR="00672F53" w:rsidRPr="004C0087">
                    <w:t>, zuil a</w:t>
                  </w:r>
                </w:p>
              </w:tc>
              <w:tc>
                <w:tcPr>
                  <w:tcW w:w="1276" w:type="dxa"/>
                  <w:tcBorders>
                    <w:top w:val="single" w:sz="4" w:space="0" w:color="000000"/>
                    <w:bottom w:val="single" w:sz="4" w:space="0" w:color="000000"/>
                  </w:tcBorders>
                </w:tcPr>
                <w:p w14:paraId="115C873C" w14:textId="67CF248D" w:rsidR="00705177" w:rsidRPr="004C0087" w:rsidRDefault="00705177" w:rsidP="00C30E87">
                  <w:r w:rsidRPr="004C0087">
                    <w:t>2</w:t>
                  </w:r>
                </w:p>
              </w:tc>
              <w:tc>
                <w:tcPr>
                  <w:tcW w:w="1701" w:type="dxa"/>
                  <w:tcBorders>
                    <w:top w:val="single" w:sz="4" w:space="0" w:color="000000"/>
                    <w:bottom w:val="single" w:sz="4" w:space="0" w:color="000000"/>
                  </w:tcBorders>
                </w:tcPr>
                <w:p w14:paraId="25BCB814" w14:textId="3B0AD073" w:rsidR="00705177" w:rsidRPr="004C0087" w:rsidRDefault="00C070CB" w:rsidP="00C30E87">
                  <w:r w:rsidRPr="004C0087">
                    <w:t>42/43</w:t>
                  </w:r>
                </w:p>
              </w:tc>
              <w:tc>
                <w:tcPr>
                  <w:tcW w:w="1984" w:type="dxa"/>
                  <w:tcBorders>
                    <w:top w:val="single" w:sz="4" w:space="0" w:color="000000"/>
                    <w:bottom w:val="single" w:sz="4" w:space="0" w:color="000000"/>
                  </w:tcBorders>
                </w:tcPr>
                <w:p w14:paraId="53EEA258" w14:textId="6B831709" w:rsidR="00705177" w:rsidRPr="004C0087" w:rsidRDefault="00C070CB" w:rsidP="00C30E87">
                  <w:r w:rsidRPr="004C0087">
                    <w:t>6</w:t>
                  </w:r>
                </w:p>
              </w:tc>
              <w:tc>
                <w:tcPr>
                  <w:tcW w:w="1560" w:type="dxa"/>
                  <w:tcBorders>
                    <w:top w:val="single" w:sz="4" w:space="0" w:color="000000"/>
                    <w:bottom w:val="single" w:sz="4" w:space="0" w:color="000000"/>
                  </w:tcBorders>
                </w:tcPr>
                <w:p w14:paraId="04D6E3F6" w14:textId="54ED6533" w:rsidR="00705177" w:rsidRPr="004C0087" w:rsidRDefault="00C070CB" w:rsidP="00C30E87">
                  <w:r w:rsidRPr="004C0087">
                    <w:t>12</w:t>
                  </w:r>
                </w:p>
              </w:tc>
            </w:tr>
            <w:tr w:rsidR="00C070CB" w:rsidRPr="004C0087" w14:paraId="73FC420E" w14:textId="77777777" w:rsidTr="00161ADD">
              <w:tc>
                <w:tcPr>
                  <w:tcW w:w="1333" w:type="dxa"/>
                  <w:tcBorders>
                    <w:top w:val="single" w:sz="4" w:space="0" w:color="000000"/>
                    <w:bottom w:val="single" w:sz="4" w:space="0" w:color="000000"/>
                  </w:tcBorders>
                </w:tcPr>
                <w:p w14:paraId="1B314B7B" w14:textId="333959B5" w:rsidR="00C070CB" w:rsidRPr="004C0087" w:rsidRDefault="00C070CB" w:rsidP="00C30E87">
                  <w:r w:rsidRPr="004C0087">
                    <w:t>Type 1, zuil b</w:t>
                  </w:r>
                </w:p>
              </w:tc>
              <w:tc>
                <w:tcPr>
                  <w:tcW w:w="1276" w:type="dxa"/>
                  <w:tcBorders>
                    <w:top w:val="single" w:sz="4" w:space="0" w:color="000000"/>
                    <w:bottom w:val="single" w:sz="4" w:space="0" w:color="000000"/>
                  </w:tcBorders>
                </w:tcPr>
                <w:p w14:paraId="4D297B89" w14:textId="5B24A85E" w:rsidR="00C070CB" w:rsidRPr="004C0087" w:rsidRDefault="00C070CB" w:rsidP="00C30E87">
                  <w:r w:rsidRPr="004C0087">
                    <w:t>2</w:t>
                  </w:r>
                </w:p>
              </w:tc>
              <w:tc>
                <w:tcPr>
                  <w:tcW w:w="1701" w:type="dxa"/>
                  <w:tcBorders>
                    <w:top w:val="single" w:sz="4" w:space="0" w:color="000000"/>
                    <w:bottom w:val="single" w:sz="4" w:space="0" w:color="000000"/>
                  </w:tcBorders>
                </w:tcPr>
                <w:p w14:paraId="4B75060B" w14:textId="2E8FEA97" w:rsidR="00C070CB" w:rsidRPr="004C0087" w:rsidRDefault="00C070CB" w:rsidP="00C30E87">
                  <w:r w:rsidRPr="004C0087">
                    <w:t>42/43</w:t>
                  </w:r>
                </w:p>
              </w:tc>
              <w:tc>
                <w:tcPr>
                  <w:tcW w:w="1984" w:type="dxa"/>
                  <w:tcBorders>
                    <w:top w:val="single" w:sz="4" w:space="0" w:color="000000"/>
                    <w:bottom w:val="single" w:sz="4" w:space="0" w:color="000000"/>
                  </w:tcBorders>
                </w:tcPr>
                <w:p w14:paraId="6375B494" w14:textId="3931DB4E" w:rsidR="00C070CB" w:rsidRPr="004C0087" w:rsidRDefault="00C070CB" w:rsidP="00C30E87">
                  <w:r w:rsidRPr="004C0087">
                    <w:t>6</w:t>
                  </w:r>
                </w:p>
              </w:tc>
              <w:tc>
                <w:tcPr>
                  <w:tcW w:w="1560" w:type="dxa"/>
                  <w:tcBorders>
                    <w:top w:val="single" w:sz="4" w:space="0" w:color="000000"/>
                    <w:bottom w:val="single" w:sz="4" w:space="0" w:color="000000"/>
                  </w:tcBorders>
                </w:tcPr>
                <w:p w14:paraId="359D70C7" w14:textId="32E349CE" w:rsidR="00C070CB" w:rsidRPr="004C0087" w:rsidRDefault="00C070CB" w:rsidP="00C30E87">
                  <w:r w:rsidRPr="004C0087">
                    <w:t>12</w:t>
                  </w:r>
                </w:p>
              </w:tc>
            </w:tr>
            <w:tr w:rsidR="00C070CB" w:rsidRPr="004C0087" w14:paraId="347D183C" w14:textId="77777777" w:rsidTr="00161ADD">
              <w:tc>
                <w:tcPr>
                  <w:tcW w:w="1333" w:type="dxa"/>
                  <w:tcBorders>
                    <w:top w:val="single" w:sz="4" w:space="0" w:color="000000"/>
                    <w:bottom w:val="single" w:sz="4" w:space="0" w:color="000000"/>
                  </w:tcBorders>
                </w:tcPr>
                <w:p w14:paraId="27BB112F" w14:textId="2F7B49FA" w:rsidR="00C070CB" w:rsidRPr="004C0087" w:rsidRDefault="00C070CB" w:rsidP="00C30E87">
                  <w:r w:rsidRPr="004C0087">
                    <w:t>Type 2</w:t>
                  </w:r>
                </w:p>
              </w:tc>
              <w:tc>
                <w:tcPr>
                  <w:tcW w:w="1276" w:type="dxa"/>
                  <w:tcBorders>
                    <w:top w:val="single" w:sz="4" w:space="0" w:color="000000"/>
                    <w:bottom w:val="single" w:sz="4" w:space="0" w:color="000000"/>
                  </w:tcBorders>
                </w:tcPr>
                <w:p w14:paraId="4E8F070C" w14:textId="3829A421" w:rsidR="00C070CB" w:rsidRPr="004C0087" w:rsidRDefault="00C070CB" w:rsidP="00C30E87">
                  <w:r w:rsidRPr="004C0087">
                    <w:t>1</w:t>
                  </w:r>
                </w:p>
              </w:tc>
              <w:tc>
                <w:tcPr>
                  <w:tcW w:w="1701" w:type="dxa"/>
                  <w:tcBorders>
                    <w:top w:val="single" w:sz="4" w:space="0" w:color="000000"/>
                    <w:bottom w:val="single" w:sz="4" w:space="0" w:color="000000"/>
                  </w:tcBorders>
                </w:tcPr>
                <w:p w14:paraId="600E426E" w14:textId="1F54F0EF" w:rsidR="00C070CB" w:rsidRPr="004C0087" w:rsidRDefault="00C070CB" w:rsidP="00C30E87">
                  <w:r w:rsidRPr="004C0087">
                    <w:t>42/43</w:t>
                  </w:r>
                </w:p>
              </w:tc>
              <w:tc>
                <w:tcPr>
                  <w:tcW w:w="1984" w:type="dxa"/>
                  <w:tcBorders>
                    <w:top w:val="single" w:sz="4" w:space="0" w:color="000000"/>
                    <w:bottom w:val="single" w:sz="4" w:space="0" w:color="000000"/>
                  </w:tcBorders>
                </w:tcPr>
                <w:p w14:paraId="1E176575" w14:textId="3362CA0F" w:rsidR="00C070CB" w:rsidRPr="004C0087" w:rsidRDefault="00C070CB" w:rsidP="00C30E87">
                  <w:r w:rsidRPr="004C0087">
                    <w:t>6</w:t>
                  </w:r>
                </w:p>
              </w:tc>
              <w:tc>
                <w:tcPr>
                  <w:tcW w:w="1560" w:type="dxa"/>
                  <w:tcBorders>
                    <w:top w:val="single" w:sz="4" w:space="0" w:color="000000"/>
                    <w:bottom w:val="single" w:sz="4" w:space="0" w:color="000000"/>
                  </w:tcBorders>
                </w:tcPr>
                <w:p w14:paraId="029BF7C6" w14:textId="2A80FD1E" w:rsidR="00C070CB" w:rsidRPr="004C0087" w:rsidRDefault="00C070CB" w:rsidP="00C30E87">
                  <w:r w:rsidRPr="004C0087">
                    <w:t>6</w:t>
                  </w:r>
                </w:p>
              </w:tc>
            </w:tr>
            <w:tr w:rsidR="00C070CB" w:rsidRPr="004C0087" w14:paraId="0B0F9E35" w14:textId="77777777" w:rsidTr="00161ADD">
              <w:tc>
                <w:tcPr>
                  <w:tcW w:w="1333" w:type="dxa"/>
                  <w:tcBorders>
                    <w:top w:val="single" w:sz="4" w:space="0" w:color="000000"/>
                    <w:bottom w:val="double" w:sz="4" w:space="0" w:color="000000"/>
                  </w:tcBorders>
                </w:tcPr>
                <w:p w14:paraId="3E177D35" w14:textId="5E56DB32" w:rsidR="00C070CB" w:rsidRPr="004C0087" w:rsidRDefault="00C070CB" w:rsidP="00C30E87">
                  <w:r w:rsidRPr="004C0087">
                    <w:t>Type 6</w:t>
                  </w:r>
                </w:p>
              </w:tc>
              <w:tc>
                <w:tcPr>
                  <w:tcW w:w="1276" w:type="dxa"/>
                  <w:tcBorders>
                    <w:top w:val="single" w:sz="4" w:space="0" w:color="000000"/>
                    <w:bottom w:val="double" w:sz="4" w:space="0" w:color="000000"/>
                  </w:tcBorders>
                </w:tcPr>
                <w:p w14:paraId="262B28B5" w14:textId="101983BE" w:rsidR="00C070CB" w:rsidRPr="004C0087" w:rsidRDefault="00C070CB" w:rsidP="00C30E87">
                  <w:r w:rsidRPr="004C0087">
                    <w:t>5</w:t>
                  </w:r>
                </w:p>
              </w:tc>
              <w:tc>
                <w:tcPr>
                  <w:tcW w:w="1701" w:type="dxa"/>
                  <w:tcBorders>
                    <w:top w:val="single" w:sz="4" w:space="0" w:color="000000"/>
                    <w:bottom w:val="double" w:sz="4" w:space="0" w:color="000000"/>
                  </w:tcBorders>
                </w:tcPr>
                <w:p w14:paraId="60C5620C" w14:textId="4C5057B0" w:rsidR="00C070CB" w:rsidRPr="004C0087" w:rsidRDefault="00C070CB" w:rsidP="00C30E87">
                  <w:r w:rsidRPr="004C0087">
                    <w:t>32</w:t>
                  </w:r>
                </w:p>
              </w:tc>
              <w:tc>
                <w:tcPr>
                  <w:tcW w:w="1984" w:type="dxa"/>
                  <w:tcBorders>
                    <w:top w:val="single" w:sz="4" w:space="0" w:color="000000"/>
                    <w:bottom w:val="double" w:sz="4" w:space="0" w:color="000000"/>
                  </w:tcBorders>
                </w:tcPr>
                <w:p w14:paraId="0F4F4C57" w14:textId="7196CC49" w:rsidR="00C070CB" w:rsidRPr="004C0087" w:rsidRDefault="00C070CB" w:rsidP="00C30E87">
                  <w:r w:rsidRPr="004C0087">
                    <w:t>4</w:t>
                  </w:r>
                </w:p>
              </w:tc>
              <w:tc>
                <w:tcPr>
                  <w:tcW w:w="1560" w:type="dxa"/>
                  <w:tcBorders>
                    <w:top w:val="single" w:sz="4" w:space="0" w:color="000000"/>
                    <w:bottom w:val="double" w:sz="4" w:space="0" w:color="000000"/>
                  </w:tcBorders>
                </w:tcPr>
                <w:p w14:paraId="7030613F" w14:textId="387CE6F4" w:rsidR="00C070CB" w:rsidRPr="004C0087" w:rsidRDefault="00C070CB" w:rsidP="00C30E87">
                  <w:r w:rsidRPr="004C0087">
                    <w:t>20</w:t>
                  </w:r>
                </w:p>
              </w:tc>
            </w:tr>
            <w:tr w:rsidR="00C070CB" w:rsidRPr="004C0087" w14:paraId="25907B23" w14:textId="77777777" w:rsidTr="00161ADD">
              <w:tc>
                <w:tcPr>
                  <w:tcW w:w="1333" w:type="dxa"/>
                  <w:tcBorders>
                    <w:top w:val="double" w:sz="4" w:space="0" w:color="000000"/>
                    <w:bottom w:val="double" w:sz="4" w:space="0" w:color="000000"/>
                  </w:tcBorders>
                </w:tcPr>
                <w:p w14:paraId="71351584" w14:textId="2AB4FF00" w:rsidR="00C070CB" w:rsidRPr="004C0087" w:rsidRDefault="00C070CB" w:rsidP="00C30E87"/>
              </w:tc>
              <w:tc>
                <w:tcPr>
                  <w:tcW w:w="1276" w:type="dxa"/>
                  <w:tcBorders>
                    <w:top w:val="double" w:sz="4" w:space="0" w:color="000000"/>
                    <w:bottom w:val="double" w:sz="4" w:space="0" w:color="000000"/>
                  </w:tcBorders>
                </w:tcPr>
                <w:p w14:paraId="1C8766FC" w14:textId="7CA76D1A" w:rsidR="00C070CB" w:rsidRPr="004C0087" w:rsidRDefault="00C070CB" w:rsidP="00C30E87"/>
              </w:tc>
              <w:tc>
                <w:tcPr>
                  <w:tcW w:w="1701" w:type="dxa"/>
                  <w:tcBorders>
                    <w:top w:val="double" w:sz="4" w:space="0" w:color="000000"/>
                    <w:bottom w:val="double" w:sz="4" w:space="0" w:color="000000"/>
                  </w:tcBorders>
                </w:tcPr>
                <w:p w14:paraId="1186991B" w14:textId="3E1170F0" w:rsidR="00C070CB" w:rsidRPr="004C0087" w:rsidRDefault="00C070CB" w:rsidP="00C30E87"/>
              </w:tc>
              <w:tc>
                <w:tcPr>
                  <w:tcW w:w="1984" w:type="dxa"/>
                  <w:tcBorders>
                    <w:top w:val="double" w:sz="4" w:space="0" w:color="000000"/>
                    <w:bottom w:val="double" w:sz="4" w:space="0" w:color="000000"/>
                  </w:tcBorders>
                </w:tcPr>
                <w:p w14:paraId="73AC6630" w14:textId="3E266FA5" w:rsidR="00C070CB" w:rsidRPr="004C0087" w:rsidRDefault="00C070CB" w:rsidP="00C30E87"/>
              </w:tc>
              <w:tc>
                <w:tcPr>
                  <w:tcW w:w="1560" w:type="dxa"/>
                  <w:tcBorders>
                    <w:top w:val="double" w:sz="4" w:space="0" w:color="000000"/>
                    <w:bottom w:val="double" w:sz="4" w:space="0" w:color="000000"/>
                  </w:tcBorders>
                </w:tcPr>
                <w:p w14:paraId="37D94749" w14:textId="6395D937" w:rsidR="00C070CB" w:rsidRPr="004C0087" w:rsidRDefault="00C070CB" w:rsidP="00C30E87"/>
              </w:tc>
            </w:tr>
            <w:tr w:rsidR="00C070CB" w:rsidRPr="004C0087" w14:paraId="4B9F4C36" w14:textId="77777777" w:rsidTr="00161ADD">
              <w:trPr>
                <w:trHeight w:val="88"/>
              </w:trPr>
              <w:tc>
                <w:tcPr>
                  <w:tcW w:w="1333" w:type="dxa"/>
                  <w:tcBorders>
                    <w:top w:val="double" w:sz="4" w:space="0" w:color="000000"/>
                    <w:bottom w:val="single" w:sz="4" w:space="0" w:color="000000"/>
                  </w:tcBorders>
                </w:tcPr>
                <w:p w14:paraId="36E6A480" w14:textId="06BB0FBD" w:rsidR="00C070CB" w:rsidRPr="004C0087" w:rsidRDefault="00C070CB" w:rsidP="00C30E87">
                  <w:r w:rsidRPr="004C0087">
                    <w:t>Entree zijde</w:t>
                  </w:r>
                </w:p>
              </w:tc>
              <w:tc>
                <w:tcPr>
                  <w:tcW w:w="1276" w:type="dxa"/>
                  <w:tcBorders>
                    <w:top w:val="double" w:sz="4" w:space="0" w:color="000000"/>
                    <w:bottom w:val="single" w:sz="4" w:space="0" w:color="000000"/>
                  </w:tcBorders>
                </w:tcPr>
                <w:p w14:paraId="49419E10" w14:textId="77777777" w:rsidR="00C070CB" w:rsidRPr="004C0087" w:rsidRDefault="00C070CB" w:rsidP="00C30E87"/>
              </w:tc>
              <w:tc>
                <w:tcPr>
                  <w:tcW w:w="1701" w:type="dxa"/>
                  <w:tcBorders>
                    <w:top w:val="double" w:sz="4" w:space="0" w:color="000000"/>
                    <w:bottom w:val="single" w:sz="4" w:space="0" w:color="000000"/>
                  </w:tcBorders>
                </w:tcPr>
                <w:p w14:paraId="7559A44D" w14:textId="77777777" w:rsidR="00C070CB" w:rsidRPr="004C0087" w:rsidRDefault="00C070CB" w:rsidP="00C30E87"/>
              </w:tc>
              <w:tc>
                <w:tcPr>
                  <w:tcW w:w="1984" w:type="dxa"/>
                  <w:tcBorders>
                    <w:top w:val="double" w:sz="4" w:space="0" w:color="000000"/>
                    <w:bottom w:val="single" w:sz="4" w:space="0" w:color="000000"/>
                  </w:tcBorders>
                </w:tcPr>
                <w:p w14:paraId="0B010BAC" w14:textId="77777777" w:rsidR="00C070CB" w:rsidRPr="004C0087" w:rsidRDefault="00C070CB" w:rsidP="00C30E87"/>
              </w:tc>
              <w:tc>
                <w:tcPr>
                  <w:tcW w:w="1560" w:type="dxa"/>
                  <w:tcBorders>
                    <w:top w:val="double" w:sz="4" w:space="0" w:color="000000"/>
                    <w:bottom w:val="single" w:sz="4" w:space="0" w:color="000000"/>
                  </w:tcBorders>
                </w:tcPr>
                <w:p w14:paraId="422975F7" w14:textId="77777777" w:rsidR="00C070CB" w:rsidRPr="004C0087" w:rsidRDefault="00C070CB" w:rsidP="00C30E87"/>
              </w:tc>
            </w:tr>
            <w:tr w:rsidR="00C070CB" w:rsidRPr="004C0087" w14:paraId="3A3DBE7A" w14:textId="77777777" w:rsidTr="00161ADD">
              <w:tc>
                <w:tcPr>
                  <w:tcW w:w="1333" w:type="dxa"/>
                  <w:tcBorders>
                    <w:top w:val="single" w:sz="4" w:space="0" w:color="000000"/>
                    <w:bottom w:val="single" w:sz="4" w:space="0" w:color="000000"/>
                  </w:tcBorders>
                </w:tcPr>
                <w:p w14:paraId="393B9865" w14:textId="0E879898" w:rsidR="00C070CB" w:rsidRPr="004C0087" w:rsidRDefault="00C070CB" w:rsidP="00C30E87">
                  <w:r w:rsidRPr="004C0087">
                    <w:t>Type 1, zuil a</w:t>
                  </w:r>
                </w:p>
              </w:tc>
              <w:tc>
                <w:tcPr>
                  <w:tcW w:w="1276" w:type="dxa"/>
                  <w:tcBorders>
                    <w:top w:val="single" w:sz="4" w:space="0" w:color="000000"/>
                    <w:bottom w:val="single" w:sz="4" w:space="0" w:color="000000"/>
                  </w:tcBorders>
                </w:tcPr>
                <w:p w14:paraId="3E52404B" w14:textId="0AD7EA32" w:rsidR="00C070CB" w:rsidRPr="004C0087" w:rsidRDefault="00C070CB" w:rsidP="00C30E87">
                  <w:r w:rsidRPr="004C0087">
                    <w:t>1</w:t>
                  </w:r>
                </w:p>
              </w:tc>
              <w:tc>
                <w:tcPr>
                  <w:tcW w:w="1701" w:type="dxa"/>
                  <w:tcBorders>
                    <w:top w:val="single" w:sz="4" w:space="0" w:color="000000"/>
                    <w:bottom w:val="single" w:sz="4" w:space="0" w:color="000000"/>
                  </w:tcBorders>
                </w:tcPr>
                <w:p w14:paraId="747962C5" w14:textId="7FECA659" w:rsidR="00C070CB" w:rsidRPr="004C0087" w:rsidRDefault="00C070CB" w:rsidP="00C30E87">
                  <w:r w:rsidRPr="004C0087">
                    <w:t>42/43</w:t>
                  </w:r>
                </w:p>
              </w:tc>
              <w:tc>
                <w:tcPr>
                  <w:tcW w:w="1984" w:type="dxa"/>
                  <w:tcBorders>
                    <w:top w:val="single" w:sz="4" w:space="0" w:color="000000"/>
                    <w:bottom w:val="single" w:sz="4" w:space="0" w:color="000000"/>
                  </w:tcBorders>
                </w:tcPr>
                <w:p w14:paraId="6FCF247D" w14:textId="1DAB6E5F" w:rsidR="00C070CB" w:rsidRPr="004C0087" w:rsidRDefault="001C4D0F" w:rsidP="00C30E87">
                  <w:r>
                    <w:t>6</w:t>
                  </w:r>
                </w:p>
              </w:tc>
              <w:tc>
                <w:tcPr>
                  <w:tcW w:w="1560" w:type="dxa"/>
                  <w:tcBorders>
                    <w:top w:val="single" w:sz="4" w:space="0" w:color="000000"/>
                    <w:bottom w:val="single" w:sz="4" w:space="0" w:color="000000"/>
                  </w:tcBorders>
                </w:tcPr>
                <w:p w14:paraId="78B7B23D" w14:textId="7CFFA8D3" w:rsidR="00C070CB" w:rsidRPr="004C0087" w:rsidRDefault="001C4D0F" w:rsidP="00C30E87">
                  <w:r>
                    <w:t>12</w:t>
                  </w:r>
                </w:p>
              </w:tc>
            </w:tr>
            <w:tr w:rsidR="00C070CB" w:rsidRPr="004C0087" w14:paraId="47A881E5" w14:textId="77777777" w:rsidTr="00161ADD">
              <w:tc>
                <w:tcPr>
                  <w:tcW w:w="1333" w:type="dxa"/>
                  <w:tcBorders>
                    <w:top w:val="single" w:sz="4" w:space="0" w:color="000000"/>
                    <w:bottom w:val="single" w:sz="4" w:space="0" w:color="000000"/>
                  </w:tcBorders>
                </w:tcPr>
                <w:p w14:paraId="6DC132F2" w14:textId="02F5B253" w:rsidR="00C070CB" w:rsidRPr="004C0087" w:rsidRDefault="00C070CB" w:rsidP="00C30E87">
                  <w:r w:rsidRPr="004C0087">
                    <w:t>Type 1, zuil b</w:t>
                  </w:r>
                </w:p>
              </w:tc>
              <w:tc>
                <w:tcPr>
                  <w:tcW w:w="1276" w:type="dxa"/>
                  <w:tcBorders>
                    <w:top w:val="single" w:sz="4" w:space="0" w:color="000000"/>
                    <w:bottom w:val="single" w:sz="4" w:space="0" w:color="000000"/>
                  </w:tcBorders>
                </w:tcPr>
                <w:p w14:paraId="27CC6BF2" w14:textId="7D8A1226" w:rsidR="00C070CB" w:rsidRPr="004C0087" w:rsidRDefault="00C070CB" w:rsidP="00C30E87"/>
              </w:tc>
              <w:tc>
                <w:tcPr>
                  <w:tcW w:w="1701" w:type="dxa"/>
                  <w:tcBorders>
                    <w:top w:val="single" w:sz="4" w:space="0" w:color="000000"/>
                    <w:bottom w:val="single" w:sz="4" w:space="0" w:color="000000"/>
                  </w:tcBorders>
                </w:tcPr>
                <w:p w14:paraId="6855EA78" w14:textId="5D90D06A" w:rsidR="00C070CB" w:rsidRPr="004C0087" w:rsidRDefault="00C070CB" w:rsidP="00C30E87">
                  <w:r w:rsidRPr="004C0087">
                    <w:t>42/43</w:t>
                  </w:r>
                </w:p>
              </w:tc>
              <w:tc>
                <w:tcPr>
                  <w:tcW w:w="1984" w:type="dxa"/>
                  <w:tcBorders>
                    <w:top w:val="single" w:sz="4" w:space="0" w:color="000000"/>
                    <w:bottom w:val="single" w:sz="4" w:space="0" w:color="000000"/>
                  </w:tcBorders>
                </w:tcPr>
                <w:p w14:paraId="4310E957" w14:textId="63391614" w:rsidR="00C070CB" w:rsidRPr="004C0087" w:rsidRDefault="001C4D0F" w:rsidP="00C30E87">
                  <w:r>
                    <w:t>6</w:t>
                  </w:r>
                </w:p>
              </w:tc>
              <w:tc>
                <w:tcPr>
                  <w:tcW w:w="1560" w:type="dxa"/>
                  <w:tcBorders>
                    <w:top w:val="single" w:sz="4" w:space="0" w:color="000000"/>
                    <w:bottom w:val="single" w:sz="4" w:space="0" w:color="000000"/>
                  </w:tcBorders>
                </w:tcPr>
                <w:p w14:paraId="7AD49015" w14:textId="42CDE4D3" w:rsidR="00C070CB" w:rsidRPr="004C0087" w:rsidRDefault="001C4D0F" w:rsidP="00C30E87">
                  <w:r>
                    <w:t>6</w:t>
                  </w:r>
                </w:p>
              </w:tc>
            </w:tr>
            <w:tr w:rsidR="00C070CB" w:rsidRPr="004C0087" w14:paraId="66B972E9" w14:textId="77777777" w:rsidTr="00161ADD">
              <w:tc>
                <w:tcPr>
                  <w:tcW w:w="1333" w:type="dxa"/>
                  <w:tcBorders>
                    <w:top w:val="single" w:sz="4" w:space="0" w:color="000000"/>
                    <w:bottom w:val="single" w:sz="4" w:space="0" w:color="000000"/>
                  </w:tcBorders>
                </w:tcPr>
                <w:p w14:paraId="268C093B" w14:textId="0A1C5D49" w:rsidR="00C070CB" w:rsidRPr="004C0087" w:rsidRDefault="00C070CB" w:rsidP="00C30E87">
                  <w:r w:rsidRPr="004C0087">
                    <w:t>Type 2</w:t>
                  </w:r>
                </w:p>
              </w:tc>
              <w:tc>
                <w:tcPr>
                  <w:tcW w:w="1276" w:type="dxa"/>
                  <w:tcBorders>
                    <w:top w:val="single" w:sz="4" w:space="0" w:color="000000"/>
                    <w:bottom w:val="single" w:sz="4" w:space="0" w:color="000000"/>
                  </w:tcBorders>
                </w:tcPr>
                <w:p w14:paraId="654AEA82" w14:textId="7D3362CD" w:rsidR="00C070CB" w:rsidRPr="004C0087" w:rsidRDefault="00C070CB" w:rsidP="00C30E87">
                  <w:r w:rsidRPr="004C0087">
                    <w:t>3</w:t>
                  </w:r>
                </w:p>
              </w:tc>
              <w:tc>
                <w:tcPr>
                  <w:tcW w:w="1701" w:type="dxa"/>
                  <w:tcBorders>
                    <w:top w:val="single" w:sz="4" w:space="0" w:color="000000"/>
                    <w:bottom w:val="single" w:sz="4" w:space="0" w:color="000000"/>
                  </w:tcBorders>
                </w:tcPr>
                <w:p w14:paraId="06136169" w14:textId="4B59459D" w:rsidR="00C070CB" w:rsidRPr="004C0087" w:rsidRDefault="00C070CB" w:rsidP="00C30E87">
                  <w:r w:rsidRPr="004C0087">
                    <w:t>42/43</w:t>
                  </w:r>
                </w:p>
              </w:tc>
              <w:tc>
                <w:tcPr>
                  <w:tcW w:w="1984" w:type="dxa"/>
                  <w:tcBorders>
                    <w:top w:val="single" w:sz="4" w:space="0" w:color="000000"/>
                    <w:bottom w:val="single" w:sz="4" w:space="0" w:color="000000"/>
                  </w:tcBorders>
                </w:tcPr>
                <w:p w14:paraId="308CA700" w14:textId="66A54D7A" w:rsidR="00C070CB" w:rsidRPr="004C0087" w:rsidRDefault="00C070CB" w:rsidP="00C30E87">
                  <w:r w:rsidRPr="004C0087">
                    <w:t>6</w:t>
                  </w:r>
                </w:p>
              </w:tc>
              <w:tc>
                <w:tcPr>
                  <w:tcW w:w="1560" w:type="dxa"/>
                  <w:tcBorders>
                    <w:top w:val="single" w:sz="4" w:space="0" w:color="000000"/>
                    <w:bottom w:val="single" w:sz="4" w:space="0" w:color="000000"/>
                  </w:tcBorders>
                </w:tcPr>
                <w:p w14:paraId="1EEF8B23" w14:textId="2D2156C0" w:rsidR="00C070CB" w:rsidRPr="004C0087" w:rsidRDefault="00C070CB" w:rsidP="00C30E87">
                  <w:r w:rsidRPr="004C0087">
                    <w:t>18</w:t>
                  </w:r>
                </w:p>
              </w:tc>
            </w:tr>
            <w:tr w:rsidR="00C070CB" w:rsidRPr="004C0087" w14:paraId="49392995" w14:textId="77777777" w:rsidTr="00161ADD">
              <w:tc>
                <w:tcPr>
                  <w:tcW w:w="1333" w:type="dxa"/>
                  <w:tcBorders>
                    <w:top w:val="single" w:sz="4" w:space="0" w:color="000000"/>
                    <w:bottom w:val="double" w:sz="4" w:space="0" w:color="000000"/>
                  </w:tcBorders>
                </w:tcPr>
                <w:p w14:paraId="737A537F" w14:textId="5D1C34CD" w:rsidR="00C070CB" w:rsidRPr="004C0087" w:rsidRDefault="00C070CB" w:rsidP="00C30E87">
                  <w:r w:rsidRPr="004C0087">
                    <w:t>Type 6</w:t>
                  </w:r>
                </w:p>
              </w:tc>
              <w:tc>
                <w:tcPr>
                  <w:tcW w:w="1276" w:type="dxa"/>
                  <w:tcBorders>
                    <w:top w:val="single" w:sz="4" w:space="0" w:color="000000"/>
                    <w:bottom w:val="double" w:sz="4" w:space="0" w:color="000000"/>
                  </w:tcBorders>
                </w:tcPr>
                <w:p w14:paraId="36E21CD5" w14:textId="2D7791D6" w:rsidR="00C070CB" w:rsidRPr="004C0087" w:rsidRDefault="00C070CB" w:rsidP="00C30E87">
                  <w:r w:rsidRPr="004C0087">
                    <w:t>2</w:t>
                  </w:r>
                </w:p>
              </w:tc>
              <w:tc>
                <w:tcPr>
                  <w:tcW w:w="1701" w:type="dxa"/>
                  <w:tcBorders>
                    <w:top w:val="single" w:sz="4" w:space="0" w:color="000000"/>
                    <w:bottom w:val="double" w:sz="4" w:space="0" w:color="000000"/>
                  </w:tcBorders>
                </w:tcPr>
                <w:p w14:paraId="1B78EE39" w14:textId="4B393556" w:rsidR="00C070CB" w:rsidRPr="004C0087" w:rsidRDefault="00C070CB" w:rsidP="00C30E87">
                  <w:r w:rsidRPr="004C0087">
                    <w:t>32</w:t>
                  </w:r>
                </w:p>
              </w:tc>
              <w:tc>
                <w:tcPr>
                  <w:tcW w:w="1984" w:type="dxa"/>
                  <w:tcBorders>
                    <w:top w:val="single" w:sz="4" w:space="0" w:color="000000"/>
                    <w:bottom w:val="double" w:sz="4" w:space="0" w:color="000000"/>
                  </w:tcBorders>
                </w:tcPr>
                <w:p w14:paraId="0957C831" w14:textId="1F9C999C" w:rsidR="00C070CB" w:rsidRPr="004C0087" w:rsidRDefault="00C070CB" w:rsidP="00C30E87">
                  <w:r w:rsidRPr="004C0087">
                    <w:t>4</w:t>
                  </w:r>
                </w:p>
              </w:tc>
              <w:tc>
                <w:tcPr>
                  <w:tcW w:w="1560" w:type="dxa"/>
                  <w:tcBorders>
                    <w:top w:val="single" w:sz="4" w:space="0" w:color="000000"/>
                    <w:bottom w:val="double" w:sz="4" w:space="0" w:color="000000"/>
                  </w:tcBorders>
                </w:tcPr>
                <w:p w14:paraId="07A7BE38" w14:textId="6A08D1B7" w:rsidR="00C070CB" w:rsidRPr="004C0087" w:rsidRDefault="00C070CB" w:rsidP="00C30E87">
                  <w:r w:rsidRPr="004C0087">
                    <w:t>8</w:t>
                  </w:r>
                </w:p>
              </w:tc>
            </w:tr>
            <w:bookmarkEnd w:id="65"/>
          </w:tbl>
          <w:p w14:paraId="4425CEE9" w14:textId="77777777" w:rsidR="00705177" w:rsidRPr="004C0087" w:rsidRDefault="00705177" w:rsidP="00C30E87"/>
        </w:tc>
      </w:tr>
      <w:tr w:rsidR="001D4D0A" w:rsidRPr="004C0087" w14:paraId="24C19955" w14:textId="77777777" w:rsidTr="00DC2FD5">
        <w:tc>
          <w:tcPr>
            <w:tcW w:w="993" w:type="dxa"/>
            <w:tcBorders>
              <w:top w:val="single" w:sz="4" w:space="0" w:color="000000"/>
              <w:left w:val="single" w:sz="4" w:space="0" w:color="000000"/>
              <w:bottom w:val="single" w:sz="4" w:space="0" w:color="000000"/>
            </w:tcBorders>
          </w:tcPr>
          <w:p w14:paraId="6DF975C7" w14:textId="77777777" w:rsidR="001D4D0A" w:rsidRPr="004C0087" w:rsidRDefault="001D4D0A" w:rsidP="00C30E87">
            <w:pPr>
              <w:pStyle w:val="overzichteisen"/>
            </w:pPr>
          </w:p>
        </w:tc>
        <w:tc>
          <w:tcPr>
            <w:tcW w:w="775" w:type="dxa"/>
            <w:tcBorders>
              <w:top w:val="single" w:sz="4" w:space="0" w:color="000000"/>
              <w:left w:val="single" w:sz="4" w:space="0" w:color="000000"/>
              <w:bottom w:val="single" w:sz="4" w:space="0" w:color="000000"/>
            </w:tcBorders>
          </w:tcPr>
          <w:p w14:paraId="65DC1B13" w14:textId="6428AF5E" w:rsidR="001D4D0A"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5CA2C7E9" w14:textId="5FB33852" w:rsidR="00341229" w:rsidRPr="004C0087" w:rsidRDefault="001D4D0A" w:rsidP="00C30E87">
            <w:r w:rsidRPr="004C0087">
              <w:t xml:space="preserve">Beeldscherm moet </w:t>
            </w:r>
            <w:r w:rsidR="00341229" w:rsidRPr="004C0087">
              <w:t>minimaal de volgende eigenschappen hebben</w:t>
            </w:r>
          </w:p>
          <w:p w14:paraId="1F40511F" w14:textId="59E0DE26" w:rsidR="001D4D0A" w:rsidRPr="001C4D0F" w:rsidRDefault="00114F40" w:rsidP="006F27AB">
            <w:pPr>
              <w:pStyle w:val="Lijstalinea"/>
              <w:numPr>
                <w:ilvl w:val="0"/>
                <w:numId w:val="17"/>
              </w:numPr>
              <w:rPr>
                <w:lang w:val="en-GB"/>
              </w:rPr>
            </w:pPr>
            <w:proofErr w:type="spellStart"/>
            <w:r w:rsidRPr="001C4D0F">
              <w:rPr>
                <w:lang w:val="en-GB"/>
              </w:rPr>
              <w:t>Resolutie</w:t>
            </w:r>
            <w:proofErr w:type="spellEnd"/>
            <w:r w:rsidR="00341229" w:rsidRPr="001C4D0F">
              <w:rPr>
                <w:lang w:val="en-GB"/>
              </w:rPr>
              <w:t xml:space="preserve">: </w:t>
            </w:r>
            <w:r w:rsidR="000D3352" w:rsidRPr="001C4D0F">
              <w:rPr>
                <w:lang w:val="en-GB"/>
              </w:rPr>
              <w:t>3840 x 2160 4K UHD</w:t>
            </w:r>
            <w:r w:rsidR="001D4D0A" w:rsidRPr="001C4D0F">
              <w:rPr>
                <w:lang w:val="en-GB"/>
              </w:rPr>
              <w:t xml:space="preserve">, 50 </w:t>
            </w:r>
            <w:r w:rsidR="004B48A0" w:rsidRPr="001C4D0F">
              <w:rPr>
                <w:lang w:val="en-GB"/>
              </w:rPr>
              <w:t>Hz</w:t>
            </w:r>
            <w:r w:rsidR="00C30E87" w:rsidRPr="001C4D0F">
              <w:rPr>
                <w:lang w:val="en-GB"/>
              </w:rPr>
              <w:t>;</w:t>
            </w:r>
          </w:p>
          <w:p w14:paraId="56BB89A5" w14:textId="35280B07" w:rsidR="00341229" w:rsidRPr="004C0087" w:rsidRDefault="00341229" w:rsidP="006F27AB">
            <w:pPr>
              <w:pStyle w:val="Lijstalinea"/>
              <w:numPr>
                <w:ilvl w:val="0"/>
                <w:numId w:val="17"/>
              </w:numPr>
            </w:pPr>
            <w:r w:rsidRPr="004C0087">
              <w:t xml:space="preserve">Helderheid: </w:t>
            </w:r>
            <w:r w:rsidR="000D3352" w:rsidRPr="004C0087">
              <w:t>minimaal 1.500</w:t>
            </w:r>
            <w:r w:rsidRPr="004C0087">
              <w:t xml:space="preserve"> nit</w:t>
            </w:r>
            <w:r w:rsidR="000D3352" w:rsidRPr="004C0087">
              <w:t>s</w:t>
            </w:r>
            <w:r w:rsidR="00C30E87" w:rsidRPr="004C0087">
              <w:t>;</w:t>
            </w:r>
          </w:p>
          <w:p w14:paraId="3C78DCF4" w14:textId="5C3BE801" w:rsidR="00341229" w:rsidRPr="004C0087" w:rsidRDefault="00F66702" w:rsidP="006F27AB">
            <w:pPr>
              <w:pStyle w:val="Lijstalinea"/>
              <w:numPr>
                <w:ilvl w:val="0"/>
                <w:numId w:val="17"/>
              </w:numPr>
            </w:pPr>
            <w:r w:rsidRPr="004C0087">
              <w:t>Minimale k</w:t>
            </w:r>
            <w:r w:rsidR="00341229" w:rsidRPr="004C0087">
              <w:t xml:space="preserve">ijkhoek beeldscherm: </w:t>
            </w:r>
            <w:r w:rsidRPr="004C0087">
              <w:t>140</w:t>
            </w:r>
            <w:r w:rsidR="00341229" w:rsidRPr="004C0087">
              <w:t>°</w:t>
            </w:r>
            <w:r w:rsidR="00C30E87" w:rsidRPr="004C0087">
              <w:t>;</w:t>
            </w:r>
          </w:p>
          <w:p w14:paraId="1B7E44CA" w14:textId="01404DC0" w:rsidR="00341229" w:rsidRPr="004C0087" w:rsidRDefault="00341229" w:rsidP="006F27AB">
            <w:pPr>
              <w:pStyle w:val="Lijstalinea"/>
              <w:numPr>
                <w:ilvl w:val="0"/>
                <w:numId w:val="17"/>
              </w:numPr>
            </w:pPr>
            <w:r w:rsidRPr="004C0087">
              <w:t xml:space="preserve">Contrast ratio: </w:t>
            </w:r>
            <w:r w:rsidR="001D55F5" w:rsidRPr="004C0087">
              <w:t>5</w:t>
            </w:r>
            <w:r w:rsidRPr="004C0087">
              <w:t>.000:1</w:t>
            </w:r>
            <w:r w:rsidR="00C30E87" w:rsidRPr="004C0087">
              <w:t>;</w:t>
            </w:r>
          </w:p>
          <w:p w14:paraId="6D64E844" w14:textId="1AF37AFF" w:rsidR="00341229" w:rsidRPr="004C0087" w:rsidRDefault="00341229" w:rsidP="006F27AB">
            <w:pPr>
              <w:pStyle w:val="Lijstalinea"/>
              <w:numPr>
                <w:ilvl w:val="0"/>
                <w:numId w:val="17"/>
              </w:numPr>
            </w:pPr>
            <w:r w:rsidRPr="004C0087">
              <w:t>Dimming control (DCR)</w:t>
            </w:r>
            <w:r w:rsidR="00C30E87" w:rsidRPr="004C0087">
              <w:t>;</w:t>
            </w:r>
          </w:p>
          <w:p w14:paraId="162857EB" w14:textId="09C23D9E" w:rsidR="00341229" w:rsidRPr="004C0087" w:rsidRDefault="00341229" w:rsidP="006F27AB">
            <w:pPr>
              <w:pStyle w:val="Lijstalinea"/>
              <w:numPr>
                <w:ilvl w:val="0"/>
                <w:numId w:val="17"/>
              </w:numPr>
            </w:pPr>
            <w:r w:rsidRPr="004C0087">
              <w:t>industrieel ontwerp</w:t>
            </w:r>
            <w:r w:rsidR="00C30E87" w:rsidRPr="004C0087">
              <w:t>.</w:t>
            </w:r>
          </w:p>
        </w:tc>
      </w:tr>
      <w:tr w:rsidR="001D4D0A" w:rsidRPr="004C0087" w14:paraId="15E2D590" w14:textId="77777777" w:rsidTr="00DC2FD5">
        <w:tc>
          <w:tcPr>
            <w:tcW w:w="993" w:type="dxa"/>
            <w:tcBorders>
              <w:top w:val="single" w:sz="4" w:space="0" w:color="000000"/>
              <w:left w:val="single" w:sz="4" w:space="0" w:color="000000"/>
              <w:bottom w:val="single" w:sz="4" w:space="0" w:color="000000"/>
            </w:tcBorders>
          </w:tcPr>
          <w:p w14:paraId="322405E1" w14:textId="77777777" w:rsidR="001D4D0A" w:rsidRPr="004C0087" w:rsidRDefault="001D4D0A" w:rsidP="00C30E87">
            <w:pPr>
              <w:pStyle w:val="overzichteisen"/>
            </w:pPr>
          </w:p>
        </w:tc>
        <w:tc>
          <w:tcPr>
            <w:tcW w:w="775" w:type="dxa"/>
            <w:tcBorders>
              <w:top w:val="single" w:sz="4" w:space="0" w:color="000000"/>
              <w:left w:val="single" w:sz="4" w:space="0" w:color="000000"/>
              <w:bottom w:val="single" w:sz="4" w:space="0" w:color="000000"/>
            </w:tcBorders>
          </w:tcPr>
          <w:p w14:paraId="66AF5DAA" w14:textId="77777777" w:rsidR="001D4D0A" w:rsidRPr="004C0087" w:rsidRDefault="001D4D0A" w:rsidP="00C30E87"/>
        </w:tc>
        <w:tc>
          <w:tcPr>
            <w:tcW w:w="7938" w:type="dxa"/>
            <w:tcBorders>
              <w:top w:val="single" w:sz="4" w:space="0" w:color="000000"/>
              <w:left w:val="single" w:sz="4" w:space="0" w:color="000000"/>
              <w:bottom w:val="single" w:sz="4" w:space="0" w:color="000000"/>
              <w:right w:val="single" w:sz="4" w:space="0" w:color="000000"/>
            </w:tcBorders>
          </w:tcPr>
          <w:p w14:paraId="2B0264D4" w14:textId="48079A18" w:rsidR="001D4D0A" w:rsidRPr="004C0087" w:rsidRDefault="001D4D0A" w:rsidP="00C30E87">
            <w:r w:rsidRPr="004C0087">
              <w:t xml:space="preserve">Rand tussen verschillende beeldschermen moet zo klein mogelijk zijn. </w:t>
            </w:r>
          </w:p>
        </w:tc>
      </w:tr>
      <w:tr w:rsidR="001D4D0A" w:rsidRPr="004C0087" w14:paraId="6BB9DBF0" w14:textId="77777777" w:rsidTr="00DC2FD5">
        <w:tc>
          <w:tcPr>
            <w:tcW w:w="993" w:type="dxa"/>
            <w:tcBorders>
              <w:top w:val="single" w:sz="4" w:space="0" w:color="000000"/>
              <w:left w:val="single" w:sz="4" w:space="0" w:color="000000"/>
              <w:bottom w:val="single" w:sz="4" w:space="0" w:color="000000"/>
            </w:tcBorders>
          </w:tcPr>
          <w:p w14:paraId="21D54747" w14:textId="77777777" w:rsidR="001D4D0A" w:rsidRPr="004C0087" w:rsidRDefault="001D4D0A" w:rsidP="00C30E87">
            <w:pPr>
              <w:pStyle w:val="overzichteisen"/>
            </w:pPr>
          </w:p>
        </w:tc>
        <w:tc>
          <w:tcPr>
            <w:tcW w:w="775" w:type="dxa"/>
            <w:tcBorders>
              <w:top w:val="single" w:sz="4" w:space="0" w:color="000000"/>
              <w:left w:val="single" w:sz="4" w:space="0" w:color="000000"/>
              <w:bottom w:val="single" w:sz="4" w:space="0" w:color="000000"/>
            </w:tcBorders>
          </w:tcPr>
          <w:p w14:paraId="232B0636" w14:textId="3393DED2" w:rsidR="001D4D0A"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E1C38C0" w14:textId="61739A15" w:rsidR="001D4D0A" w:rsidRPr="004C0087" w:rsidRDefault="001D4D0A" w:rsidP="00C30E87">
            <w:r w:rsidRPr="004C0087">
              <w:t>Beeldschermen moeten beschermd worden door niet spiegelend venster. Venster moet geschikt zijn voor bescherming van zowel de gebruiker als de beeldschermen. Venster moet transparant zijn en niet gevoelig voor vervuiling</w:t>
            </w:r>
            <w:r w:rsidR="004049F9" w:rsidRPr="004C0087">
              <w:t>.</w:t>
            </w:r>
            <w:r w:rsidRPr="004C0087">
              <w:t xml:space="preserve"> </w:t>
            </w:r>
            <w:r w:rsidR="004049F9" w:rsidRPr="004C0087">
              <w:t>De slagvastheid en schokbestendigheid van het Displayvenster is minimaal IK10.</w:t>
            </w:r>
            <w:r w:rsidR="00161ADD">
              <w:t xml:space="preserve">  De opdrachtnemer zal via een test tijdens de FAT aantonen dat de beeldschermen aan IK10 voldoen. Opdracht zal aangeven hoe hij deze test gaat uitvoeren.</w:t>
            </w:r>
          </w:p>
        </w:tc>
      </w:tr>
      <w:tr w:rsidR="001D4D0A" w:rsidRPr="004C0087" w14:paraId="3E3D717C" w14:textId="77777777" w:rsidTr="00DC2FD5">
        <w:tc>
          <w:tcPr>
            <w:tcW w:w="993" w:type="dxa"/>
            <w:tcBorders>
              <w:top w:val="single" w:sz="4" w:space="0" w:color="000000"/>
              <w:left w:val="single" w:sz="4" w:space="0" w:color="000000"/>
              <w:bottom w:val="single" w:sz="4" w:space="0" w:color="000000"/>
            </w:tcBorders>
          </w:tcPr>
          <w:p w14:paraId="021289CC" w14:textId="77777777" w:rsidR="001D4D0A" w:rsidRPr="004C0087" w:rsidRDefault="001D4D0A" w:rsidP="00C30E87">
            <w:pPr>
              <w:pStyle w:val="overzichteisen"/>
            </w:pPr>
          </w:p>
        </w:tc>
        <w:tc>
          <w:tcPr>
            <w:tcW w:w="775" w:type="dxa"/>
            <w:tcBorders>
              <w:top w:val="single" w:sz="4" w:space="0" w:color="000000"/>
              <w:left w:val="single" w:sz="4" w:space="0" w:color="000000"/>
              <w:bottom w:val="single" w:sz="4" w:space="0" w:color="000000"/>
            </w:tcBorders>
          </w:tcPr>
          <w:p w14:paraId="66906A5D" w14:textId="5ACF963A" w:rsidR="001D4D0A"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614924D" w14:textId="449A17D0" w:rsidR="001D4D0A" w:rsidRPr="004C0087" w:rsidRDefault="001D4D0A" w:rsidP="00C30E87">
            <w:r w:rsidRPr="004C0087">
              <w:t>Beeldschermen moeten lokaal ingesteld kunnen worden, helderheid kleur etc..</w:t>
            </w:r>
          </w:p>
        </w:tc>
      </w:tr>
      <w:tr w:rsidR="001D4D0A" w:rsidRPr="004C0087" w14:paraId="322FD481" w14:textId="77777777" w:rsidTr="00DC2FD5">
        <w:tc>
          <w:tcPr>
            <w:tcW w:w="993" w:type="dxa"/>
            <w:tcBorders>
              <w:top w:val="single" w:sz="4" w:space="0" w:color="000000"/>
              <w:left w:val="single" w:sz="4" w:space="0" w:color="000000"/>
              <w:bottom w:val="single" w:sz="4" w:space="0" w:color="000000"/>
            </w:tcBorders>
          </w:tcPr>
          <w:p w14:paraId="07C0EBCA" w14:textId="77777777" w:rsidR="001D4D0A" w:rsidRPr="004C0087" w:rsidRDefault="001D4D0A" w:rsidP="00C30E87">
            <w:pPr>
              <w:pStyle w:val="overzichteisen"/>
            </w:pPr>
          </w:p>
        </w:tc>
        <w:tc>
          <w:tcPr>
            <w:tcW w:w="775" w:type="dxa"/>
            <w:tcBorders>
              <w:top w:val="single" w:sz="4" w:space="0" w:color="000000"/>
              <w:left w:val="single" w:sz="4" w:space="0" w:color="000000"/>
              <w:bottom w:val="single" w:sz="4" w:space="0" w:color="000000"/>
            </w:tcBorders>
          </w:tcPr>
          <w:p w14:paraId="2ECA4C34" w14:textId="1FF704C3" w:rsidR="001D4D0A"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F224EA5" w14:textId="4D4D6FE4" w:rsidR="001D4D0A" w:rsidRPr="004C0087" w:rsidRDefault="001D4D0A" w:rsidP="00C30E87">
            <w:r w:rsidRPr="004C0087">
              <w:t>Dag en nachtstand moet op afstand instelbaar zijn.</w:t>
            </w:r>
          </w:p>
        </w:tc>
      </w:tr>
      <w:tr w:rsidR="00711FD0" w:rsidRPr="004C0087" w14:paraId="01AB0841" w14:textId="77777777" w:rsidTr="00DC2FD5">
        <w:tc>
          <w:tcPr>
            <w:tcW w:w="993" w:type="dxa"/>
            <w:tcBorders>
              <w:top w:val="single" w:sz="4" w:space="0" w:color="000000"/>
              <w:left w:val="single" w:sz="4" w:space="0" w:color="000000"/>
              <w:bottom w:val="single" w:sz="4" w:space="0" w:color="000000"/>
            </w:tcBorders>
          </w:tcPr>
          <w:p w14:paraId="0C6D46C2" w14:textId="77777777" w:rsidR="00711FD0" w:rsidRPr="004C0087" w:rsidRDefault="00711FD0" w:rsidP="00C30E87">
            <w:pPr>
              <w:pStyle w:val="overzichteisen"/>
            </w:pPr>
          </w:p>
        </w:tc>
        <w:tc>
          <w:tcPr>
            <w:tcW w:w="775" w:type="dxa"/>
            <w:tcBorders>
              <w:top w:val="single" w:sz="4" w:space="0" w:color="000000"/>
              <w:left w:val="single" w:sz="4" w:space="0" w:color="000000"/>
              <w:bottom w:val="single" w:sz="4" w:space="0" w:color="000000"/>
            </w:tcBorders>
          </w:tcPr>
          <w:p w14:paraId="574034C7" w14:textId="77777777" w:rsidR="00711FD0" w:rsidRPr="004C0087" w:rsidRDefault="00711FD0" w:rsidP="00C30E87"/>
        </w:tc>
        <w:tc>
          <w:tcPr>
            <w:tcW w:w="7938" w:type="dxa"/>
            <w:tcBorders>
              <w:top w:val="single" w:sz="4" w:space="0" w:color="000000"/>
              <w:left w:val="single" w:sz="4" w:space="0" w:color="000000"/>
              <w:bottom w:val="single" w:sz="4" w:space="0" w:color="000000"/>
              <w:right w:val="single" w:sz="4" w:space="0" w:color="000000"/>
            </w:tcBorders>
          </w:tcPr>
          <w:p w14:paraId="553587E4" w14:textId="5E6E6089" w:rsidR="00711FD0" w:rsidRPr="004C0087" w:rsidRDefault="00711FD0" w:rsidP="00C30E87">
            <w:r w:rsidRPr="004C0087">
              <w:t>Beeldscherm moet kantelbaar zijn in de zuil</w:t>
            </w:r>
            <w:r w:rsidR="00341229" w:rsidRPr="004C0087">
              <w:t>,</w:t>
            </w:r>
            <w:r w:rsidRPr="004C0087">
              <w:t xml:space="preserve"> zodat de meest ideale leeshoek ontstaat.</w:t>
            </w:r>
          </w:p>
        </w:tc>
      </w:tr>
      <w:tr w:rsidR="001D4D0A" w:rsidRPr="004C0087" w14:paraId="7FDD78B2" w14:textId="77777777" w:rsidTr="00DC2FD5">
        <w:tc>
          <w:tcPr>
            <w:tcW w:w="993" w:type="dxa"/>
            <w:tcBorders>
              <w:top w:val="single" w:sz="4" w:space="0" w:color="000000"/>
              <w:left w:val="single" w:sz="4" w:space="0" w:color="000000"/>
              <w:bottom w:val="single" w:sz="4" w:space="0" w:color="000000"/>
            </w:tcBorders>
          </w:tcPr>
          <w:p w14:paraId="0E72DE98" w14:textId="77777777" w:rsidR="001D4D0A" w:rsidRPr="004C0087" w:rsidRDefault="001D4D0A" w:rsidP="00C30E87">
            <w:pPr>
              <w:pStyle w:val="overzichteisen"/>
            </w:pPr>
            <w:bookmarkStart w:id="66" w:name="_Hlk46142719"/>
          </w:p>
        </w:tc>
        <w:tc>
          <w:tcPr>
            <w:tcW w:w="775" w:type="dxa"/>
            <w:tcBorders>
              <w:top w:val="single" w:sz="4" w:space="0" w:color="000000"/>
              <w:left w:val="single" w:sz="4" w:space="0" w:color="000000"/>
              <w:bottom w:val="single" w:sz="4" w:space="0" w:color="000000"/>
            </w:tcBorders>
          </w:tcPr>
          <w:p w14:paraId="198AF6DA" w14:textId="29B9E1A1" w:rsidR="001D4D0A"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5148921" w14:textId="50EFFA5F" w:rsidR="001D4D0A" w:rsidRPr="004C0087" w:rsidRDefault="001D4D0A" w:rsidP="00C30E87">
            <w:r w:rsidRPr="004C0087">
              <w:t xml:space="preserve">Geschikt voor Nederlands klimaat en moeten goed zichtbaar </w:t>
            </w:r>
            <w:r w:rsidR="00915093" w:rsidRPr="004C0087">
              <w:t xml:space="preserve">en leesbaar </w:t>
            </w:r>
            <w:r w:rsidRPr="004C0087">
              <w:t>zijn als de zon op de zuil staat</w:t>
            </w:r>
          </w:p>
        </w:tc>
      </w:tr>
    </w:tbl>
    <w:p w14:paraId="22D7B517" w14:textId="77777777" w:rsidR="005F3152" w:rsidRPr="00915093" w:rsidRDefault="005F3152" w:rsidP="005F3152">
      <w:pPr>
        <w:pStyle w:val="Kop1"/>
      </w:pPr>
      <w:bookmarkStart w:id="67" w:name="_Toc68184187"/>
      <w:bookmarkEnd w:id="66"/>
      <w:r w:rsidRPr="00915093">
        <w:t>Aansturing zuilen</w:t>
      </w:r>
      <w:bookmarkEnd w:id="67"/>
    </w:p>
    <w:tbl>
      <w:tblPr>
        <w:tblW w:w="9564" w:type="dxa"/>
        <w:tblInd w:w="70" w:type="dxa"/>
        <w:tblLayout w:type="fixed"/>
        <w:tblCellMar>
          <w:left w:w="70" w:type="dxa"/>
          <w:right w:w="70" w:type="dxa"/>
        </w:tblCellMar>
        <w:tblLook w:val="0000" w:firstRow="0" w:lastRow="0" w:firstColumn="0" w:lastColumn="0" w:noHBand="0" w:noVBand="0"/>
      </w:tblPr>
      <w:tblGrid>
        <w:gridCol w:w="993"/>
        <w:gridCol w:w="775"/>
        <w:gridCol w:w="7796"/>
      </w:tblGrid>
      <w:tr w:rsidR="005F3152" w:rsidRPr="007F3165" w14:paraId="3DDB2A7B" w14:textId="77777777" w:rsidTr="00161ADD">
        <w:tc>
          <w:tcPr>
            <w:tcW w:w="993" w:type="dxa"/>
            <w:tcBorders>
              <w:top w:val="single" w:sz="4" w:space="0" w:color="000000"/>
              <w:left w:val="single" w:sz="4" w:space="0" w:color="000000"/>
              <w:bottom w:val="single" w:sz="4" w:space="0" w:color="000000"/>
            </w:tcBorders>
          </w:tcPr>
          <w:p w14:paraId="484B0B2C" w14:textId="77777777" w:rsidR="005F3152" w:rsidRPr="007F3165" w:rsidRDefault="005F3152" w:rsidP="00161ADD">
            <w:pPr>
              <w:pStyle w:val="overzichteisen"/>
            </w:pPr>
          </w:p>
        </w:tc>
        <w:tc>
          <w:tcPr>
            <w:tcW w:w="775" w:type="dxa"/>
            <w:tcBorders>
              <w:top w:val="single" w:sz="4" w:space="0" w:color="000000"/>
              <w:left w:val="single" w:sz="4" w:space="0" w:color="000000"/>
              <w:bottom w:val="single" w:sz="4" w:space="0" w:color="000000"/>
            </w:tcBorders>
          </w:tcPr>
          <w:p w14:paraId="01F86C55" w14:textId="77777777" w:rsidR="005F3152" w:rsidRPr="007F3165" w:rsidRDefault="005F3152" w:rsidP="00161ADD"/>
        </w:tc>
        <w:tc>
          <w:tcPr>
            <w:tcW w:w="7796" w:type="dxa"/>
            <w:tcBorders>
              <w:top w:val="single" w:sz="4" w:space="0" w:color="000000"/>
              <w:left w:val="single" w:sz="4" w:space="0" w:color="000000"/>
              <w:bottom w:val="single" w:sz="4" w:space="0" w:color="000000"/>
              <w:right w:val="single" w:sz="4" w:space="0" w:color="000000"/>
            </w:tcBorders>
          </w:tcPr>
          <w:p w14:paraId="3260A816" w14:textId="77777777" w:rsidR="005F3152" w:rsidRDefault="005F3152" w:rsidP="00161ADD">
            <w:pPr>
              <w:rPr>
                <w:b/>
              </w:rPr>
            </w:pPr>
          </w:p>
          <w:p w14:paraId="411D181B" w14:textId="2F30C9C9" w:rsidR="005F3152" w:rsidRDefault="00ED7D17" w:rsidP="00161ADD">
            <w:pPr>
              <w:rPr>
                <w:b/>
              </w:rPr>
            </w:pPr>
            <w:r>
              <w:rPr>
                <w:noProof/>
                <w:lang w:eastAsia="nl-NL"/>
              </w:rPr>
              <w:drawing>
                <wp:inline distT="0" distB="0" distL="0" distR="0" wp14:anchorId="7DB9F636" wp14:editId="5149FE4C">
                  <wp:extent cx="4828032" cy="3464726"/>
                  <wp:effectExtent l="0" t="0" r="0" b="254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827516" cy="3464356"/>
                          </a:xfrm>
                          <a:prstGeom prst="rect">
                            <a:avLst/>
                          </a:prstGeom>
                        </pic:spPr>
                      </pic:pic>
                    </a:graphicData>
                  </a:graphic>
                </wp:inline>
              </w:drawing>
            </w:r>
          </w:p>
          <w:p w14:paraId="14329290" w14:textId="2396F2EA" w:rsidR="005F3152" w:rsidRPr="00E92F24" w:rsidRDefault="005F3152" w:rsidP="00161ADD">
            <w:r w:rsidRPr="00E92F24">
              <w:rPr>
                <w:b/>
              </w:rPr>
              <w:t>Scope opdrachtnemer</w:t>
            </w:r>
            <w:r>
              <w:br/>
              <w:t>Editor, Onderhoud &amp; Management software, Lokale CPU met beeldschermen en toebehoren, blauw gekleurd in het diagram.</w:t>
            </w:r>
            <w:r>
              <w:br/>
            </w:r>
            <w:r>
              <w:br/>
            </w:r>
            <w:r w:rsidRPr="00E92F24">
              <w:rPr>
                <w:b/>
              </w:rPr>
              <w:t>Principe:</w:t>
            </w:r>
            <w:r>
              <w:br/>
            </w:r>
            <w:r w:rsidRPr="00E92F24">
              <w:t xml:space="preserve">De gemeente Amsterdam verzorgt inhoudelijk de beelden die op de beeldschermen komen. De beelden bestaan uit het tonen van statische beelden. De optie om video te tonen, zal in een later stadium </w:t>
            </w:r>
            <w:r w:rsidR="00ED7D17">
              <w:t xml:space="preserve">mogelijk </w:t>
            </w:r>
            <w:r w:rsidRPr="00E92F24">
              <w:t>worden geïmplementeerd.</w:t>
            </w:r>
          </w:p>
          <w:p w14:paraId="732D4E1D" w14:textId="77777777" w:rsidR="005F3152" w:rsidRPr="00E92F24" w:rsidRDefault="005F3152" w:rsidP="00161ADD">
            <w:r w:rsidRPr="00E92F24">
              <w:t>De lokale CPU moet de beelden op de beeldschermen tonen. De beelden worden via het Disp</w:t>
            </w:r>
            <w:r>
              <w:t>e</w:t>
            </w:r>
            <w:r w:rsidRPr="00E92F24">
              <w:t xml:space="preserve">ranto protocol en met 2 weg communicatie, aan de lokale CPU aangeboden. De CPU slaat deze beelden op in de lokale bibliotheek. De gemeente Amsterdam bepaald, op afstand, welke beelden uit welke bibliotheek op de beeldschermen getoond moeten worden. </w:t>
            </w:r>
            <w:r>
              <w:t xml:space="preserve">Ook beelden en/of handteksten welke direct op de schermen getoond moeten worden, worden op deze manier uitgevoerd. </w:t>
            </w:r>
          </w:p>
          <w:p w14:paraId="2C1AAA65" w14:textId="67D166B7" w:rsidR="005F3152" w:rsidRDefault="005F3152" w:rsidP="00161ADD">
            <w:r>
              <w:t xml:space="preserve">De communicatie van </w:t>
            </w:r>
            <w:r w:rsidR="00ED7D17">
              <w:t>content en commando’s tussen de IDMA en de lokale CPU gebeurt</w:t>
            </w:r>
            <w:r>
              <w:t xml:space="preserve"> middels het </w:t>
            </w:r>
            <w:r w:rsidRPr="00E92F24">
              <w:t xml:space="preserve"> Disp</w:t>
            </w:r>
            <w:r>
              <w:t>e</w:t>
            </w:r>
            <w:r w:rsidRPr="00E92F24">
              <w:t>ranto protocol</w:t>
            </w:r>
            <w:r>
              <w:t xml:space="preserve">. Informatie  is te vinden op: </w:t>
            </w:r>
            <w:r>
              <w:br/>
            </w:r>
            <w:hyperlink r:id="rId16" w:history="1">
              <w:r w:rsidRPr="00EA2525">
                <w:rPr>
                  <w:rStyle w:val="Hyperlink"/>
                  <w:rFonts w:cs="Calibri"/>
                </w:rPr>
                <w:t>https://www.disperanto.org/index.html</w:t>
              </w:r>
            </w:hyperlink>
          </w:p>
          <w:p w14:paraId="1607A1E9" w14:textId="341AC9DD" w:rsidR="005F3152" w:rsidRPr="007F3165" w:rsidRDefault="005F3152" w:rsidP="00161ADD">
            <w:r w:rsidRPr="007F3165">
              <w:t xml:space="preserve">Voor betere leesbaarheid </w:t>
            </w:r>
            <w:r w:rsidR="00ED7D17">
              <w:t xml:space="preserve">van bovenstaande schema </w:t>
            </w:r>
            <w:r w:rsidRPr="007F3165">
              <w:t>zie Bijlage 1</w:t>
            </w:r>
            <w:r>
              <w:t xml:space="preserve"> van het PvE.</w:t>
            </w:r>
          </w:p>
        </w:tc>
      </w:tr>
      <w:tr w:rsidR="005F3152" w:rsidRPr="007F3165" w14:paraId="5CD8BCC7" w14:textId="77777777" w:rsidTr="00161ADD">
        <w:tc>
          <w:tcPr>
            <w:tcW w:w="993" w:type="dxa"/>
            <w:tcBorders>
              <w:top w:val="single" w:sz="4" w:space="0" w:color="000000"/>
              <w:left w:val="single" w:sz="4" w:space="0" w:color="000000"/>
              <w:bottom w:val="single" w:sz="4" w:space="0" w:color="000000"/>
            </w:tcBorders>
          </w:tcPr>
          <w:p w14:paraId="1BF98B6D" w14:textId="77777777" w:rsidR="005F3152" w:rsidRPr="007F3165" w:rsidRDefault="005F3152" w:rsidP="00161ADD">
            <w:pPr>
              <w:pStyle w:val="overzichteisen"/>
            </w:pPr>
          </w:p>
        </w:tc>
        <w:tc>
          <w:tcPr>
            <w:tcW w:w="775" w:type="dxa"/>
            <w:tcBorders>
              <w:top w:val="single" w:sz="4" w:space="0" w:color="000000"/>
              <w:left w:val="single" w:sz="4" w:space="0" w:color="000000"/>
              <w:bottom w:val="single" w:sz="4" w:space="0" w:color="000000"/>
            </w:tcBorders>
          </w:tcPr>
          <w:p w14:paraId="4F6686CD" w14:textId="77777777" w:rsidR="005F3152" w:rsidRPr="007F3165" w:rsidRDefault="005F3152" w:rsidP="00161ADD">
            <w:r>
              <w:t>A.T. eis</w:t>
            </w:r>
          </w:p>
        </w:tc>
        <w:tc>
          <w:tcPr>
            <w:tcW w:w="7796" w:type="dxa"/>
            <w:tcBorders>
              <w:top w:val="single" w:sz="4" w:space="0" w:color="000000"/>
              <w:left w:val="single" w:sz="4" w:space="0" w:color="000000"/>
              <w:bottom w:val="single" w:sz="4" w:space="0" w:color="000000"/>
              <w:right w:val="single" w:sz="4" w:space="0" w:color="000000"/>
            </w:tcBorders>
          </w:tcPr>
          <w:p w14:paraId="2B4E34C6" w14:textId="14B066B9" w:rsidR="005F3152" w:rsidRDefault="005F3152" w:rsidP="00161ADD">
            <w:pPr>
              <w:rPr>
                <w:b/>
              </w:rPr>
            </w:pPr>
            <w:r>
              <w:t>De opdrachtnemer is verantwoordelijk voor de levering van een Editor. De editor is een applicatie (welke ook web-</w:t>
            </w:r>
            <w:proofErr w:type="spellStart"/>
            <w:r>
              <w:t>based</w:t>
            </w:r>
            <w:proofErr w:type="spellEnd"/>
            <w:r>
              <w:t xml:space="preserve"> mag zijn) waarmee je beeldstanden voor op de zuilen/vanen kan aanmaken. Belangrijkste functies van de editor zijn:</w:t>
            </w:r>
            <w:r>
              <w:br/>
            </w:r>
            <w:r>
              <w:br/>
            </w:r>
            <w:r w:rsidRPr="00775F17">
              <w:rPr>
                <w:b/>
              </w:rPr>
              <w:t>Content in het juiste formaat opslaan</w:t>
            </w:r>
          </w:p>
          <w:p w14:paraId="724B62A6" w14:textId="070BDBE1" w:rsidR="005F3152" w:rsidRDefault="00ED7D17" w:rsidP="005F3152">
            <w:pPr>
              <w:pStyle w:val="Lijstalinea"/>
              <w:numPr>
                <w:ilvl w:val="0"/>
                <w:numId w:val="18"/>
              </w:numPr>
            </w:pPr>
            <w:r>
              <w:t xml:space="preserve">Geïmporteerde / geopende </w:t>
            </w:r>
            <w:r w:rsidR="005F3152">
              <w:t>content kan hier geconverteerd worden naar .PNG format;</w:t>
            </w:r>
            <w:r w:rsidR="005F3152">
              <w:br/>
              <w:t>De converter moet minimaal de volgende formaten kunnen converteren.</w:t>
            </w:r>
            <w:r>
              <w:t xml:space="preserve"> BMP, </w:t>
            </w:r>
            <w:r w:rsidR="005F3152">
              <w:t>PDF</w:t>
            </w:r>
            <w:r>
              <w:t>,</w:t>
            </w:r>
            <w:r w:rsidR="005F3152">
              <w:t xml:space="preserve">  </w:t>
            </w:r>
            <w:r w:rsidR="005F3152" w:rsidRPr="00453D86">
              <w:t>EPS,</w:t>
            </w:r>
            <w:r w:rsidR="005F3152" w:rsidRPr="00175BCD">
              <w:t xml:space="preserve"> TIFF en JPEG</w:t>
            </w:r>
            <w:r w:rsidR="00481615">
              <w:t>;</w:t>
            </w:r>
          </w:p>
          <w:p w14:paraId="51146886" w14:textId="0099533E" w:rsidR="005F3152" w:rsidRDefault="00ED7D17" w:rsidP="005F3152">
            <w:pPr>
              <w:pStyle w:val="Lijstalinea"/>
              <w:numPr>
                <w:ilvl w:val="0"/>
                <w:numId w:val="18"/>
              </w:numPr>
            </w:pPr>
            <w:r>
              <w:t>Geïmporteerde/ geopende</w:t>
            </w:r>
            <w:r w:rsidR="005F3152">
              <w:t xml:space="preserve"> content kan worden omgezet naar het juiste formaat en resolutie</w:t>
            </w:r>
            <w:r w:rsidR="00481615">
              <w:t xml:space="preserve"> (tot een maximale  resolutie die het Disperanto protocol ondersteund).</w:t>
            </w:r>
          </w:p>
          <w:p w14:paraId="16FABE04" w14:textId="7ACA1A9C" w:rsidR="005F3152" w:rsidRDefault="00ED7D17" w:rsidP="00161ADD">
            <w:pPr>
              <w:rPr>
                <w:b/>
              </w:rPr>
            </w:pPr>
            <w:r>
              <w:rPr>
                <w:b/>
              </w:rPr>
              <w:br/>
            </w:r>
            <w:r w:rsidR="005F3152" w:rsidRPr="00775F17">
              <w:rPr>
                <w:b/>
              </w:rPr>
              <w:t>Content kan worden bewerkt</w:t>
            </w:r>
            <w:r w:rsidR="005F3152" w:rsidRPr="00775F17">
              <w:rPr>
                <w:b/>
              </w:rPr>
              <w:br/>
            </w:r>
            <w:r w:rsidR="005F3152">
              <w:t>Er zijn standaard bewerkingsfunctionaliteiten zoals bijsnijden, knippen, plakken, kopiëren, tekst, draaien, spiegelen enz.</w:t>
            </w:r>
            <w:r w:rsidR="005F3152">
              <w:br/>
            </w:r>
            <w:r w:rsidR="005F3152">
              <w:br/>
            </w:r>
            <w:r w:rsidR="005F3152" w:rsidRPr="00775F17">
              <w:rPr>
                <w:b/>
              </w:rPr>
              <w:t>Content kan worden gestandaardiseerd</w:t>
            </w:r>
          </w:p>
          <w:p w14:paraId="2C58510F" w14:textId="18BC1512" w:rsidR="005F3152" w:rsidRDefault="005F3152" w:rsidP="005F3152">
            <w:pPr>
              <w:pStyle w:val="Lijstalinea"/>
              <w:numPr>
                <w:ilvl w:val="0"/>
                <w:numId w:val="19"/>
              </w:numPr>
            </w:pPr>
            <w:r>
              <w:t xml:space="preserve">Over de aangeleverde beelden moet een thema geprojecteerd kunnen worden. Voorbeelden hiervan zijn; Het Gemeente Amsterdam logo en huisstijl of event thema’s zoals Koningsdag, </w:t>
            </w:r>
            <w:proofErr w:type="spellStart"/>
            <w:r>
              <w:t>Pride</w:t>
            </w:r>
            <w:proofErr w:type="spellEnd"/>
            <w:r>
              <w:t xml:space="preserve">, </w:t>
            </w:r>
            <w:proofErr w:type="spellStart"/>
            <w:r>
              <w:t>Sail</w:t>
            </w:r>
            <w:proofErr w:type="spellEnd"/>
            <w:r>
              <w:t>, Ook</w:t>
            </w:r>
            <w:r w:rsidR="00ED7D17">
              <w:t xml:space="preserve"> het conten</w:t>
            </w:r>
            <w:r>
              <w:t xml:space="preserve">t van de </w:t>
            </w:r>
            <w:r w:rsidR="00ED7D17">
              <w:t>thema’s</w:t>
            </w:r>
            <w:r>
              <w:t xml:space="preserve"> worden aangeleverd </w:t>
            </w:r>
            <w:r w:rsidR="006721CA">
              <w:t xml:space="preserve">in BMP, PDF,  </w:t>
            </w:r>
            <w:r w:rsidR="006721CA" w:rsidRPr="00453D86">
              <w:t>EPS,</w:t>
            </w:r>
            <w:r w:rsidR="006721CA" w:rsidRPr="00175BCD">
              <w:t xml:space="preserve"> TIFF en JPEG</w:t>
            </w:r>
            <w:r w:rsidR="006721CA">
              <w:t xml:space="preserve"> door de Opdrachtgever. Het is aan de Opdrachtnemer om Het content van de Thema’s over het beeld heen te projecteren voordat het in 1 .PNG bestand aan de IDMA wordt geleverd.</w:t>
            </w:r>
          </w:p>
          <w:p w14:paraId="532A695D" w14:textId="77777777" w:rsidR="005F3152" w:rsidRDefault="005F3152" w:rsidP="005F3152">
            <w:pPr>
              <w:pStyle w:val="Lijstalinea"/>
              <w:numPr>
                <w:ilvl w:val="0"/>
                <w:numId w:val="19"/>
              </w:numPr>
            </w:pPr>
            <w:r>
              <w:t>Aangeleverde beelden moeten in een set aan standaard collages gezet kunnen worden. Minimale eis is een collage van 6 beelden. Vormgeving van deze collage functie in overleg met de opdrachtgever.</w:t>
            </w:r>
          </w:p>
          <w:p w14:paraId="1D19087A" w14:textId="77777777" w:rsidR="005F3152" w:rsidRDefault="005F3152" w:rsidP="00161ADD">
            <w:pPr>
              <w:pStyle w:val="Lijstalinea"/>
              <w:numPr>
                <w:ilvl w:val="0"/>
                <w:numId w:val="0"/>
              </w:numPr>
              <w:ind w:left="720"/>
            </w:pPr>
          </w:p>
          <w:p w14:paraId="411D1E18" w14:textId="1FF00CCE" w:rsidR="00D97B0B" w:rsidRDefault="005F3152" w:rsidP="00161ADD">
            <w:r w:rsidRPr="00775F17">
              <w:rPr>
                <w:b/>
              </w:rPr>
              <w:t>Content combineren over meerdere schermen</w:t>
            </w:r>
            <w:r w:rsidRPr="00775F17">
              <w:rPr>
                <w:b/>
              </w:rPr>
              <w:br/>
            </w:r>
            <w:r>
              <w:t>Content knippen/opdelen zodat deze over meerdere schermen zichtbaar is. (</w:t>
            </w:r>
            <w:r w:rsidR="006A3D98">
              <w:t xml:space="preserve">Voorbeeld: </w:t>
            </w:r>
            <w:r>
              <w:t>stadskaart</w:t>
            </w:r>
            <w:r w:rsidR="006A3D98">
              <w:t>en</w:t>
            </w:r>
            <w:r>
              <w:t>)</w:t>
            </w:r>
            <w:r w:rsidR="006A3D98">
              <w:t xml:space="preserve"> </w:t>
            </w:r>
            <w:r w:rsidR="007E419B">
              <w:t xml:space="preserve">Er moet een functie in de editor komen waarbij de Editor dit automatisch doet. Maar dit moet ook handmatig kunnen door de gebruiker. </w:t>
            </w:r>
            <w:r>
              <w:br/>
            </w:r>
            <w:r>
              <w:br/>
            </w:r>
            <w:r w:rsidRPr="00775F17">
              <w:rPr>
                <w:b/>
              </w:rPr>
              <w:t>Content op naam creëren</w:t>
            </w:r>
            <w:r w:rsidRPr="00775F17">
              <w:rPr>
                <w:b/>
              </w:rPr>
              <w:br/>
            </w:r>
            <w:r>
              <w:t xml:space="preserve">Content namen geven welke gelogd worden. Dit om dubbele namen in het IDMA en de lokale CPU’s  te voorkomen. Geknipte en/op opgedeelde beelden moeten  een  aaneengesloten nummer hebben van de bovenste positie naar beneden. En bij een dubbele zuil </w:t>
            </w:r>
            <w:r w:rsidR="006A3D98">
              <w:t xml:space="preserve">(type 1 zuil) </w:t>
            </w:r>
            <w:r>
              <w:t>van links naar rechts.</w:t>
            </w:r>
            <w:r w:rsidR="006A3D98">
              <w:t xml:space="preserve"> Verschillende type displays krijgen een eigen beginnummer. (Voorbeeld 43 inch, 32 inch, displays voor vanen, enz. krijgen allemaal eigen begin nummers)</w:t>
            </w:r>
            <w:r w:rsidR="006A3D98">
              <w:br/>
            </w:r>
            <w:r>
              <w:br/>
            </w:r>
            <w:r w:rsidRPr="00775F17">
              <w:rPr>
                <w:b/>
              </w:rPr>
              <w:t xml:space="preserve">Acceptatie </w:t>
            </w:r>
            <w:r>
              <w:br/>
              <w:t>Om beelden</w:t>
            </w:r>
            <w:r w:rsidRPr="00C30E87">
              <w:t xml:space="preserve"> te kunnen opslaan en te kunnen aanbieden aan </w:t>
            </w:r>
            <w:r>
              <w:t>de</w:t>
            </w:r>
            <w:r w:rsidRPr="00C30E87">
              <w:t xml:space="preserve"> IDMA moet het </w:t>
            </w:r>
            <w:r w:rsidR="00D97B0B" w:rsidRPr="00C30E87">
              <w:t>aan</w:t>
            </w:r>
            <w:r w:rsidR="00D97B0B">
              <w:t xml:space="preserve"> bovenstaande</w:t>
            </w:r>
            <w:r>
              <w:t xml:space="preserve"> </w:t>
            </w:r>
            <w:r w:rsidRPr="00C30E87">
              <w:t>condities</w:t>
            </w:r>
            <w:r>
              <w:t xml:space="preserve"> uit deze eis</w:t>
            </w:r>
            <w:r w:rsidRPr="00C30E87">
              <w:t xml:space="preserve"> voldoen. Wanneer er niet aan deze condities wordt voldaan moet er een geautomatiseerde blokkade komen</w:t>
            </w:r>
            <w:r>
              <w:t xml:space="preserve"> op het aanbieden aan de IDMA.</w:t>
            </w:r>
          </w:p>
          <w:p w14:paraId="6466F52D" w14:textId="7B4B1CBD" w:rsidR="005F3152" w:rsidRPr="0010620B" w:rsidRDefault="00D97B0B" w:rsidP="006A3D98">
            <w:r>
              <w:t>In een masterbestand</w:t>
            </w:r>
            <w:r w:rsidR="006A3D98">
              <w:t xml:space="preserve"> / tabel</w:t>
            </w:r>
            <w:r>
              <w:t xml:space="preserve"> moeten de functies, specificaties en mogelijkheden van alle geconfigureerde displays </w:t>
            </w:r>
            <w:r w:rsidR="006A3D98">
              <w:t>worden opgeslagen. Tijdens het opslaan van een beeld, moet je aangeven voor welk display het content bedoeld is. Uit de mastertabel kan de Editor automatisch zien of het beeld voldoet aan de eisen van het display waaraan je het beeld wilt koppelen. (Voorbeeld: een beeld bedoelt voor op een display van een zuil, mag niet geaccepteerd worden voor een beeld op een vaan.)</w:t>
            </w:r>
            <w:r w:rsidR="005F3152">
              <w:br/>
            </w:r>
            <w:r w:rsidR="005F3152">
              <w:br/>
              <w:t>Uiteindelijke doel van de editor is om gestructureerd en op de zelfde wijze content aan te bieden aan de IDMA van de gemeente Amsterdam. Hiermee voorkomen we misvormde beeld</w:t>
            </w:r>
            <w:r w:rsidR="00481615">
              <w:t>e</w:t>
            </w:r>
            <w:r w:rsidR="005F3152">
              <w:t>n op de zuilen/vanen.</w:t>
            </w:r>
          </w:p>
        </w:tc>
      </w:tr>
      <w:tr w:rsidR="005F3152" w:rsidRPr="007F3165" w14:paraId="31AF8CF2" w14:textId="77777777" w:rsidTr="00161ADD">
        <w:tc>
          <w:tcPr>
            <w:tcW w:w="993" w:type="dxa"/>
            <w:tcBorders>
              <w:top w:val="single" w:sz="4" w:space="0" w:color="000000"/>
              <w:left w:val="single" w:sz="4" w:space="0" w:color="000000"/>
              <w:bottom w:val="single" w:sz="4" w:space="0" w:color="000000"/>
            </w:tcBorders>
          </w:tcPr>
          <w:p w14:paraId="01CEFAAF" w14:textId="63F12BE8" w:rsidR="005F3152" w:rsidRPr="007F3165" w:rsidRDefault="005F3152" w:rsidP="00161ADD">
            <w:pPr>
              <w:pStyle w:val="overzichteisen"/>
            </w:pPr>
          </w:p>
        </w:tc>
        <w:tc>
          <w:tcPr>
            <w:tcW w:w="775" w:type="dxa"/>
            <w:tcBorders>
              <w:top w:val="single" w:sz="4" w:space="0" w:color="000000"/>
              <w:left w:val="single" w:sz="4" w:space="0" w:color="000000"/>
              <w:bottom w:val="single" w:sz="4" w:space="0" w:color="000000"/>
            </w:tcBorders>
          </w:tcPr>
          <w:p w14:paraId="7C73BD9F" w14:textId="77777777" w:rsidR="005F3152" w:rsidRPr="007F3165" w:rsidRDefault="005F3152" w:rsidP="00161ADD">
            <w:r>
              <w:t>A.T. eis</w:t>
            </w:r>
          </w:p>
        </w:tc>
        <w:tc>
          <w:tcPr>
            <w:tcW w:w="7796" w:type="dxa"/>
            <w:tcBorders>
              <w:top w:val="single" w:sz="4" w:space="0" w:color="000000"/>
              <w:left w:val="single" w:sz="4" w:space="0" w:color="000000"/>
              <w:bottom w:val="single" w:sz="4" w:space="0" w:color="000000"/>
              <w:right w:val="single" w:sz="4" w:space="0" w:color="000000"/>
            </w:tcBorders>
          </w:tcPr>
          <w:p w14:paraId="7F3E89DA" w14:textId="77777777" w:rsidR="005F3152" w:rsidRDefault="005F3152" w:rsidP="00161ADD">
            <w:r>
              <w:t>De opdrachtnemer is verantwoordelijk voor de levering van Onderhoud &amp; Management software. Deze software wordt geïnstalleerd op een virtuele machine op het VOR-IN netwerk van de Gemeente Amsterdam. De opdrachtnemer krijgt van de opdrachtgever een telewerk voorziening om bij deze software te komen. Belangrijkste functies van de Onderhoud &amp; Management software zijn;</w:t>
            </w:r>
          </w:p>
          <w:p w14:paraId="1D3B622A" w14:textId="77777777" w:rsidR="005F3152" w:rsidRDefault="005F3152" w:rsidP="00161ADD">
            <w:pPr>
              <w:rPr>
                <w:b/>
              </w:rPr>
            </w:pPr>
            <w:r w:rsidRPr="00C30E87">
              <w:rPr>
                <w:b/>
              </w:rPr>
              <w:t>Beheer en (Preventief) Onderhoud</w:t>
            </w:r>
            <w:r>
              <w:t xml:space="preserve"> </w:t>
            </w:r>
            <w:r w:rsidRPr="00C30E87">
              <w:rPr>
                <w:b/>
              </w:rPr>
              <w:t>van de systemen (</w:t>
            </w:r>
            <w:r>
              <w:rPr>
                <w:b/>
              </w:rPr>
              <w:t xml:space="preserve"> lokaal</w:t>
            </w:r>
            <w:r w:rsidRPr="00C30E87">
              <w:rPr>
                <w:b/>
              </w:rPr>
              <w:t>)</w:t>
            </w:r>
          </w:p>
          <w:p w14:paraId="0A31A361" w14:textId="77777777" w:rsidR="005F3152" w:rsidRPr="00DF2340" w:rsidRDefault="005F3152" w:rsidP="005F3152">
            <w:pPr>
              <w:pStyle w:val="Lijstalinea"/>
              <w:numPr>
                <w:ilvl w:val="0"/>
                <w:numId w:val="20"/>
              </w:numPr>
              <w:rPr>
                <w:lang w:val="en-GB"/>
              </w:rPr>
            </w:pPr>
            <w:r w:rsidRPr="00DF2340">
              <w:rPr>
                <w:lang w:val="en-GB"/>
              </w:rPr>
              <w:t>Update software;</w:t>
            </w:r>
          </w:p>
          <w:p w14:paraId="2D55639B" w14:textId="77777777" w:rsidR="005F3152" w:rsidRPr="00175BCD" w:rsidRDefault="005F3152" w:rsidP="005F3152">
            <w:pPr>
              <w:pStyle w:val="Lijstalinea"/>
              <w:numPr>
                <w:ilvl w:val="0"/>
                <w:numId w:val="20"/>
              </w:numPr>
            </w:pPr>
            <w:r w:rsidRPr="00175BCD">
              <w:t>Upgrades firmware van de hardware.</w:t>
            </w:r>
          </w:p>
          <w:p w14:paraId="3FDB00F5" w14:textId="77777777" w:rsidR="005F3152" w:rsidRPr="00175BCD" w:rsidRDefault="005F3152" w:rsidP="00161ADD">
            <w:pPr>
              <w:pStyle w:val="Lijstalinea"/>
              <w:numPr>
                <w:ilvl w:val="0"/>
                <w:numId w:val="0"/>
              </w:numPr>
              <w:ind w:left="360"/>
            </w:pPr>
          </w:p>
          <w:p w14:paraId="4FC09410" w14:textId="77777777" w:rsidR="005F3152" w:rsidRDefault="005F3152" w:rsidP="00161ADD">
            <w:pPr>
              <w:rPr>
                <w:b/>
              </w:rPr>
            </w:pPr>
            <w:r w:rsidRPr="00C30E87">
              <w:rPr>
                <w:b/>
              </w:rPr>
              <w:t xml:space="preserve">Storingen </w:t>
            </w:r>
          </w:p>
          <w:p w14:paraId="29FD1A95" w14:textId="06629A17" w:rsidR="005F3152" w:rsidRDefault="005F3152" w:rsidP="005F3152">
            <w:pPr>
              <w:pStyle w:val="Lijstalinea"/>
              <w:numPr>
                <w:ilvl w:val="0"/>
                <w:numId w:val="21"/>
              </w:numPr>
            </w:pPr>
            <w:r>
              <w:t xml:space="preserve">Rebooten van </w:t>
            </w:r>
            <w:r w:rsidR="00D97B0B">
              <w:t>de lokale CPU, displays en andere geleverde apparatuur op straat</w:t>
            </w:r>
            <w:r>
              <w:t>;</w:t>
            </w:r>
          </w:p>
          <w:p w14:paraId="6DF187C3" w14:textId="77777777" w:rsidR="005F3152" w:rsidRDefault="005F3152" w:rsidP="005F3152">
            <w:pPr>
              <w:pStyle w:val="Lijstalinea"/>
              <w:numPr>
                <w:ilvl w:val="0"/>
                <w:numId w:val="21"/>
              </w:numPr>
            </w:pPr>
            <w:r>
              <w:t>Lokaliseren van de storing;</w:t>
            </w:r>
          </w:p>
          <w:p w14:paraId="65F24889" w14:textId="77777777" w:rsidR="005F3152" w:rsidRDefault="005F3152" w:rsidP="005F3152">
            <w:pPr>
              <w:pStyle w:val="Lijstalinea"/>
              <w:numPr>
                <w:ilvl w:val="0"/>
                <w:numId w:val="21"/>
              </w:numPr>
            </w:pPr>
            <w:r>
              <w:t>Loggen van de storing en oplossing.</w:t>
            </w:r>
          </w:p>
          <w:p w14:paraId="1AD5A3FC" w14:textId="77777777" w:rsidR="005F3152" w:rsidRDefault="005F3152" w:rsidP="00161ADD">
            <w:pPr>
              <w:pStyle w:val="Lijstalinea"/>
              <w:numPr>
                <w:ilvl w:val="0"/>
                <w:numId w:val="0"/>
              </w:numPr>
              <w:ind w:left="360"/>
            </w:pPr>
          </w:p>
          <w:p w14:paraId="1100C9D3" w14:textId="77777777" w:rsidR="005F3152" w:rsidRDefault="005F3152" w:rsidP="00161ADD">
            <w:pPr>
              <w:rPr>
                <w:b/>
                <w:bCs/>
              </w:rPr>
            </w:pPr>
            <w:r w:rsidRPr="00DF2340">
              <w:rPr>
                <w:b/>
                <w:bCs/>
              </w:rPr>
              <w:t xml:space="preserve">Rapportage </w:t>
            </w:r>
          </w:p>
          <w:p w14:paraId="3D6339B4" w14:textId="77777777" w:rsidR="00D97B0B" w:rsidRDefault="00D97B0B" w:rsidP="00161ADD">
            <w:pPr>
              <w:rPr>
                <w:bCs/>
              </w:rPr>
            </w:pPr>
            <w:r>
              <w:rPr>
                <w:bCs/>
              </w:rPr>
              <w:t>Elke maand</w:t>
            </w:r>
            <w:r w:rsidR="005F3152" w:rsidRPr="00D97B0B">
              <w:rPr>
                <w:bCs/>
              </w:rPr>
              <w:t xml:space="preserve"> wordt er door de opdrachtnemer een rapportage aangeleverd met betrekking tot de storingen. Wat hier minimaal in wordt opgenomen is;</w:t>
            </w:r>
          </w:p>
          <w:p w14:paraId="44A79B30" w14:textId="77777777" w:rsidR="00D97B0B" w:rsidRPr="00D97B0B" w:rsidRDefault="005F3152" w:rsidP="00D97B0B">
            <w:pPr>
              <w:pStyle w:val="Lijstalinea"/>
              <w:numPr>
                <w:ilvl w:val="0"/>
                <w:numId w:val="48"/>
              </w:numPr>
              <w:rPr>
                <w:b/>
                <w:bCs/>
              </w:rPr>
            </w:pPr>
            <w:r w:rsidRPr="00D97B0B">
              <w:t>Storingsnummer</w:t>
            </w:r>
          </w:p>
          <w:p w14:paraId="172887C3" w14:textId="77777777" w:rsidR="00D97B0B" w:rsidRPr="00D97B0B" w:rsidRDefault="005F3152" w:rsidP="00D97B0B">
            <w:pPr>
              <w:pStyle w:val="Lijstalinea"/>
              <w:numPr>
                <w:ilvl w:val="0"/>
                <w:numId w:val="48"/>
              </w:numPr>
              <w:rPr>
                <w:b/>
                <w:bCs/>
              </w:rPr>
            </w:pPr>
            <w:r w:rsidRPr="00D97B0B">
              <w:t>ID van het object dat in storing is</w:t>
            </w:r>
          </w:p>
          <w:p w14:paraId="547A44E4" w14:textId="77777777" w:rsidR="00D97B0B" w:rsidRPr="00D97B0B" w:rsidRDefault="005F3152" w:rsidP="00D97B0B">
            <w:pPr>
              <w:pStyle w:val="Lijstalinea"/>
              <w:numPr>
                <w:ilvl w:val="0"/>
                <w:numId w:val="48"/>
              </w:numPr>
              <w:rPr>
                <w:b/>
                <w:bCs/>
              </w:rPr>
            </w:pPr>
            <w:r w:rsidRPr="00D97B0B">
              <w:t>Datum en tijd start storing</w:t>
            </w:r>
            <w:r w:rsidRPr="00D97B0B">
              <w:rPr>
                <w:bCs/>
              </w:rPr>
              <w:t xml:space="preserve"> </w:t>
            </w:r>
          </w:p>
          <w:p w14:paraId="3C90E962" w14:textId="77777777" w:rsidR="00D97B0B" w:rsidRPr="00D97B0B" w:rsidRDefault="005F3152" w:rsidP="00D97B0B">
            <w:pPr>
              <w:pStyle w:val="Lijstalinea"/>
              <w:numPr>
                <w:ilvl w:val="0"/>
                <w:numId w:val="48"/>
              </w:numPr>
              <w:rPr>
                <w:b/>
                <w:bCs/>
              </w:rPr>
            </w:pPr>
            <w:r w:rsidRPr="00D97B0B">
              <w:rPr>
                <w:bCs/>
              </w:rPr>
              <w:t xml:space="preserve">Datum en tijd storing </w:t>
            </w:r>
            <w:r w:rsidR="00D97B0B" w:rsidRPr="00D97B0B">
              <w:rPr>
                <w:bCs/>
              </w:rPr>
              <w:t>geconstateerd</w:t>
            </w:r>
          </w:p>
          <w:p w14:paraId="1956C211" w14:textId="77777777" w:rsidR="00D97B0B" w:rsidRPr="00D97B0B" w:rsidRDefault="005F3152" w:rsidP="00D97B0B">
            <w:pPr>
              <w:pStyle w:val="Lijstalinea"/>
              <w:numPr>
                <w:ilvl w:val="0"/>
                <w:numId w:val="48"/>
              </w:numPr>
              <w:rPr>
                <w:b/>
                <w:bCs/>
              </w:rPr>
            </w:pPr>
            <w:r w:rsidRPr="00D97B0B">
              <w:rPr>
                <w:bCs/>
              </w:rPr>
              <w:t>Datum  en tijd storing gemeld aan opdrachtgever</w:t>
            </w:r>
          </w:p>
          <w:p w14:paraId="5B14DE4B" w14:textId="77777777" w:rsidR="00D97B0B" w:rsidRPr="00D97B0B" w:rsidRDefault="005F3152" w:rsidP="00D97B0B">
            <w:pPr>
              <w:pStyle w:val="Lijstalinea"/>
              <w:numPr>
                <w:ilvl w:val="0"/>
                <w:numId w:val="48"/>
              </w:numPr>
              <w:rPr>
                <w:b/>
                <w:bCs/>
              </w:rPr>
            </w:pPr>
            <w:r w:rsidRPr="00D97B0B">
              <w:rPr>
                <w:bCs/>
              </w:rPr>
              <w:t>Datum en tijd storing opgelost</w:t>
            </w:r>
          </w:p>
          <w:p w14:paraId="4B916F99" w14:textId="77777777" w:rsidR="00D97B0B" w:rsidRPr="00D97B0B" w:rsidRDefault="005F3152" w:rsidP="00D97B0B">
            <w:pPr>
              <w:pStyle w:val="Lijstalinea"/>
              <w:numPr>
                <w:ilvl w:val="0"/>
                <w:numId w:val="48"/>
              </w:numPr>
              <w:rPr>
                <w:b/>
                <w:bCs/>
              </w:rPr>
            </w:pPr>
            <w:r w:rsidRPr="00D97B0B">
              <w:rPr>
                <w:bCs/>
              </w:rPr>
              <w:t>Oorzaak storing</w:t>
            </w:r>
          </w:p>
          <w:p w14:paraId="664B5DDF" w14:textId="25732A15" w:rsidR="005F3152" w:rsidRPr="00D97B0B" w:rsidRDefault="005F3152" w:rsidP="00D97B0B">
            <w:pPr>
              <w:pStyle w:val="Lijstalinea"/>
              <w:numPr>
                <w:ilvl w:val="0"/>
                <w:numId w:val="48"/>
              </w:numPr>
              <w:rPr>
                <w:b/>
                <w:bCs/>
              </w:rPr>
            </w:pPr>
            <w:r w:rsidRPr="00D97B0B">
              <w:rPr>
                <w:bCs/>
              </w:rPr>
              <w:t>Oplossing van de storing</w:t>
            </w:r>
          </w:p>
          <w:p w14:paraId="4E2237E0" w14:textId="77777777" w:rsidR="00D97B0B" w:rsidRPr="00D97B0B" w:rsidRDefault="00D97B0B" w:rsidP="00D97B0B">
            <w:pPr>
              <w:pStyle w:val="Lijstalinea"/>
              <w:numPr>
                <w:ilvl w:val="0"/>
                <w:numId w:val="0"/>
              </w:numPr>
              <w:ind w:left="720"/>
              <w:rPr>
                <w:b/>
                <w:bCs/>
              </w:rPr>
            </w:pPr>
          </w:p>
          <w:p w14:paraId="745D1305" w14:textId="08BE1FB0" w:rsidR="005F3152" w:rsidRPr="007F3165" w:rsidRDefault="005F3152" w:rsidP="00D97B0B">
            <w:r>
              <w:t xml:space="preserve">De virtuele machine, en daarmee de Onderhoud &amp; Management server / software is middels een door de opdrachtgever verzorgde VPN in verbinding met de zuilen/vanen. </w:t>
            </w:r>
          </w:p>
        </w:tc>
      </w:tr>
      <w:tr w:rsidR="005F3152" w:rsidRPr="007F3165" w14:paraId="77D06DF3" w14:textId="77777777" w:rsidTr="00161ADD">
        <w:tc>
          <w:tcPr>
            <w:tcW w:w="993" w:type="dxa"/>
            <w:tcBorders>
              <w:top w:val="single" w:sz="4" w:space="0" w:color="000000"/>
              <w:left w:val="single" w:sz="4" w:space="0" w:color="000000"/>
              <w:bottom w:val="single" w:sz="4" w:space="0" w:color="000000"/>
            </w:tcBorders>
          </w:tcPr>
          <w:p w14:paraId="36BEE992" w14:textId="77777777" w:rsidR="005F3152" w:rsidRPr="007F3165" w:rsidRDefault="005F3152" w:rsidP="00161ADD">
            <w:pPr>
              <w:pStyle w:val="overzichteisen"/>
            </w:pPr>
          </w:p>
        </w:tc>
        <w:tc>
          <w:tcPr>
            <w:tcW w:w="775" w:type="dxa"/>
            <w:tcBorders>
              <w:top w:val="single" w:sz="4" w:space="0" w:color="000000"/>
              <w:left w:val="single" w:sz="4" w:space="0" w:color="000000"/>
              <w:bottom w:val="single" w:sz="4" w:space="0" w:color="000000"/>
            </w:tcBorders>
          </w:tcPr>
          <w:p w14:paraId="55134EB8" w14:textId="77777777" w:rsidR="005F3152" w:rsidRPr="007F3165" w:rsidRDefault="005F3152" w:rsidP="00161ADD">
            <w:r>
              <w:t>A.T. eis</w:t>
            </w:r>
          </w:p>
        </w:tc>
        <w:tc>
          <w:tcPr>
            <w:tcW w:w="7796" w:type="dxa"/>
            <w:tcBorders>
              <w:top w:val="single" w:sz="4" w:space="0" w:color="000000"/>
              <w:left w:val="single" w:sz="4" w:space="0" w:color="000000"/>
              <w:bottom w:val="single" w:sz="4" w:space="0" w:color="000000"/>
              <w:right w:val="single" w:sz="4" w:space="0" w:color="000000"/>
            </w:tcBorders>
          </w:tcPr>
          <w:p w14:paraId="60BFCA06" w14:textId="77777777" w:rsidR="005F3152" w:rsidRDefault="005F3152" w:rsidP="00161ADD">
            <w:pPr>
              <w:rPr>
                <w:b/>
              </w:rPr>
            </w:pPr>
            <w:r>
              <w:t>De opdrachtnemer is verantwoordelijk voor de levering van de zuilen/vanen, lokale CPU’s, displays en toebehoren. Deze systemen op straat zullen met een door de opdrachtgever aangeleverde 4g router verbonden zijn met het VOR-IN netwerk. De belangrijkste functie voor de totale zuilen/vanen zijn;</w:t>
            </w:r>
            <w:r>
              <w:br/>
            </w:r>
            <w:r>
              <w:br/>
            </w:r>
            <w:r w:rsidRPr="008A6F3E">
              <w:rPr>
                <w:b/>
              </w:rPr>
              <w:t>Aansturen displays</w:t>
            </w:r>
          </w:p>
          <w:p w14:paraId="38B63893" w14:textId="77777777" w:rsidR="005F3152" w:rsidRDefault="005F3152" w:rsidP="00161ADD">
            <w:r>
              <w:t>Aansturen van de beelden op basis van lokale tijd en/ of commando’s uit de IDMA.</w:t>
            </w:r>
            <w:r w:rsidDel="00E31D97">
              <w:t xml:space="preserve"> </w:t>
            </w:r>
          </w:p>
          <w:p w14:paraId="41A52490" w14:textId="77777777" w:rsidR="005F3152" w:rsidRDefault="005F3152" w:rsidP="00161ADD">
            <w:pPr>
              <w:rPr>
                <w:b/>
              </w:rPr>
            </w:pPr>
            <w:r w:rsidRPr="008A6F3E">
              <w:rPr>
                <w:b/>
              </w:rPr>
              <w:t xml:space="preserve">Geheugen </w:t>
            </w:r>
            <w:proofErr w:type="spellStart"/>
            <w:r w:rsidRPr="008A6F3E">
              <w:rPr>
                <w:b/>
              </w:rPr>
              <w:t>slots</w:t>
            </w:r>
            <w:proofErr w:type="spellEnd"/>
          </w:p>
          <w:p w14:paraId="3AF351EC" w14:textId="6C18BF5B" w:rsidR="005F3152" w:rsidRDefault="005F3152" w:rsidP="00161ADD">
            <w:pPr>
              <w:spacing w:after="0"/>
            </w:pPr>
            <w:r w:rsidRPr="00E64B62">
              <w:t xml:space="preserve">Er moet een interne lokale geheugen bank, lokale bibliotheek en/of </w:t>
            </w:r>
            <w:proofErr w:type="spellStart"/>
            <w:r w:rsidRPr="00E64B62">
              <w:t>geheugenslots</w:t>
            </w:r>
            <w:proofErr w:type="spellEnd"/>
            <w:r w:rsidRPr="00E64B62">
              <w:t xml:space="preserve"> zijn waar het </w:t>
            </w:r>
            <w:r w:rsidRPr="00E92F24">
              <w:t xml:space="preserve">systeem op kan terugvallen indien de verbinding met </w:t>
            </w:r>
            <w:r>
              <w:t>de</w:t>
            </w:r>
            <w:r w:rsidRPr="00E92F24">
              <w:t xml:space="preserve"> IDMA wegvalt. Exacte werking bespreken met de </w:t>
            </w:r>
            <w:r w:rsidR="00D97B0B">
              <w:t xml:space="preserve">eindgebruikers van de opdrachtgever. </w:t>
            </w:r>
            <w:r>
              <w:t xml:space="preserve">Minimale </w:t>
            </w:r>
            <w:r w:rsidR="00D97B0B">
              <w:t xml:space="preserve">eisen in </w:t>
            </w:r>
            <w:r>
              <w:t>mogelijkheden bij verbindingsverlies moeten zijn;</w:t>
            </w:r>
          </w:p>
          <w:p w14:paraId="239AAA58" w14:textId="37D81074" w:rsidR="005F3152" w:rsidRDefault="00D97B0B" w:rsidP="00D97B0B">
            <w:pPr>
              <w:pStyle w:val="Lijstalinea"/>
              <w:numPr>
                <w:ilvl w:val="0"/>
                <w:numId w:val="47"/>
              </w:numPr>
              <w:spacing w:after="0"/>
            </w:pPr>
            <w:r>
              <w:t>Laatste beeld</w:t>
            </w:r>
            <w:r w:rsidR="005F3152" w:rsidRPr="00E92F24">
              <w:t xml:space="preserve"> laten staan,</w:t>
            </w:r>
          </w:p>
          <w:p w14:paraId="7F85C31D" w14:textId="77777777" w:rsidR="005F3152" w:rsidRDefault="005F3152" w:rsidP="00D97B0B">
            <w:pPr>
              <w:pStyle w:val="Lijstalinea"/>
              <w:numPr>
                <w:ilvl w:val="0"/>
                <w:numId w:val="47"/>
              </w:numPr>
              <w:spacing w:after="0"/>
            </w:pPr>
            <w:r w:rsidRPr="00E92F24">
              <w:t xml:space="preserve">vaste beeldstanden </w:t>
            </w:r>
          </w:p>
          <w:p w14:paraId="5493949F" w14:textId="77777777" w:rsidR="00D97B0B" w:rsidRDefault="005F3152" w:rsidP="00D97B0B">
            <w:pPr>
              <w:pStyle w:val="Lijstalinea"/>
              <w:numPr>
                <w:ilvl w:val="0"/>
                <w:numId w:val="47"/>
              </w:numPr>
              <w:spacing w:after="0"/>
              <w:rPr>
                <w:b/>
              </w:rPr>
            </w:pPr>
            <w:r w:rsidRPr="00E92F24">
              <w:t>beelden uit de lokale bibliotheek op tijd.</w:t>
            </w:r>
            <w:r w:rsidR="00D97B0B">
              <w:rPr>
                <w:b/>
              </w:rPr>
              <w:t xml:space="preserve">  </w:t>
            </w:r>
          </w:p>
          <w:p w14:paraId="26497BA2" w14:textId="77777777" w:rsidR="00D97B0B" w:rsidRDefault="00D97B0B" w:rsidP="00D97B0B">
            <w:pPr>
              <w:spacing w:after="0"/>
              <w:rPr>
                <w:b/>
              </w:rPr>
            </w:pPr>
          </w:p>
          <w:p w14:paraId="499B24DF" w14:textId="3CB98814" w:rsidR="005F3152" w:rsidRPr="00D97B0B" w:rsidRDefault="005F3152" w:rsidP="00D97B0B">
            <w:pPr>
              <w:spacing w:after="0"/>
              <w:rPr>
                <w:b/>
              </w:rPr>
            </w:pPr>
            <w:r w:rsidRPr="00D97B0B">
              <w:rPr>
                <w:b/>
              </w:rPr>
              <w:t>Status beeldstanden controleren</w:t>
            </w:r>
          </w:p>
          <w:p w14:paraId="5FE26A3C" w14:textId="71FAEB29" w:rsidR="005F3152" w:rsidRDefault="005F3152" w:rsidP="00161ADD">
            <w:pPr>
              <w:spacing w:after="0"/>
            </w:pPr>
            <w:r w:rsidRPr="00E64B62">
              <w:t>Controleren of de</w:t>
            </w:r>
            <w:r w:rsidR="00D97B0B">
              <w:t xml:space="preserve"> displays de juiste beelden</w:t>
            </w:r>
            <w:r w:rsidRPr="00E64B62">
              <w:t xml:space="preserve"> laten zien</w:t>
            </w:r>
            <w:r>
              <w:t>.</w:t>
            </w:r>
          </w:p>
          <w:p w14:paraId="0C1256DE" w14:textId="77777777" w:rsidR="005F3152" w:rsidRDefault="005F3152" w:rsidP="00161ADD">
            <w:pPr>
              <w:pStyle w:val="Lijstalinea"/>
              <w:numPr>
                <w:ilvl w:val="0"/>
                <w:numId w:val="0"/>
              </w:numPr>
              <w:spacing w:after="0"/>
              <w:ind w:left="720"/>
            </w:pPr>
          </w:p>
          <w:p w14:paraId="369B38AC" w14:textId="77777777" w:rsidR="005F3152" w:rsidRDefault="005F3152" w:rsidP="00161ADD">
            <w:pPr>
              <w:spacing w:after="0"/>
              <w:rPr>
                <w:b/>
              </w:rPr>
            </w:pPr>
            <w:r w:rsidRPr="008A6F3E">
              <w:rPr>
                <w:b/>
              </w:rPr>
              <w:t>Status apparatuur controleren</w:t>
            </w:r>
          </w:p>
          <w:p w14:paraId="7BD9F6E5" w14:textId="77777777" w:rsidR="005F3152" w:rsidRPr="00DF2340" w:rsidRDefault="005F3152" w:rsidP="00161ADD">
            <w:pPr>
              <w:spacing w:after="0"/>
              <w:rPr>
                <w:b/>
              </w:rPr>
            </w:pPr>
            <w:r w:rsidRPr="00E64B62">
              <w:t xml:space="preserve">Intern alle apparatuur controleren op fouten, stroringen, </w:t>
            </w:r>
            <w:proofErr w:type="spellStart"/>
            <w:r w:rsidRPr="00E64B62">
              <w:t>vastlopers</w:t>
            </w:r>
            <w:proofErr w:type="spellEnd"/>
            <w:r w:rsidRPr="00E64B62">
              <w:t>, enz</w:t>
            </w:r>
            <w:r>
              <w:t>.</w:t>
            </w:r>
          </w:p>
          <w:p w14:paraId="73E1BC47" w14:textId="77777777" w:rsidR="005F3152" w:rsidRPr="00EB07A6" w:rsidRDefault="005F3152" w:rsidP="00161ADD">
            <w:pPr>
              <w:pStyle w:val="Lijstalinea"/>
              <w:numPr>
                <w:ilvl w:val="0"/>
                <w:numId w:val="0"/>
              </w:numPr>
              <w:spacing w:after="0"/>
              <w:ind w:left="720"/>
              <w:rPr>
                <w:b/>
              </w:rPr>
            </w:pPr>
          </w:p>
          <w:p w14:paraId="3600F132" w14:textId="77777777" w:rsidR="005F3152" w:rsidRPr="00EB07A6" w:rsidRDefault="005F3152" w:rsidP="00161ADD">
            <w:pPr>
              <w:spacing w:after="0"/>
              <w:rPr>
                <w:b/>
              </w:rPr>
            </w:pPr>
            <w:r w:rsidRPr="00EB07A6">
              <w:rPr>
                <w:b/>
              </w:rPr>
              <w:t>Storingen melden</w:t>
            </w:r>
          </w:p>
          <w:p w14:paraId="5D31D950" w14:textId="77777777" w:rsidR="005F3152" w:rsidRPr="00DF2340" w:rsidRDefault="005F3152" w:rsidP="00161ADD">
            <w:pPr>
              <w:spacing w:after="0"/>
              <w:rPr>
                <w:b/>
              </w:rPr>
            </w:pPr>
            <w:r w:rsidRPr="00E64B62">
              <w:t xml:space="preserve">Storingen melden via het Disperanto protocol aan </w:t>
            </w:r>
            <w:r>
              <w:t>de</w:t>
            </w:r>
            <w:r w:rsidRPr="00E64B62">
              <w:t xml:space="preserve"> IDMA</w:t>
            </w:r>
            <w:r>
              <w:t>.</w:t>
            </w:r>
          </w:p>
          <w:p w14:paraId="5C6ABD35" w14:textId="77777777" w:rsidR="005F3152" w:rsidRPr="00EB07A6" w:rsidRDefault="005F3152" w:rsidP="00161ADD">
            <w:pPr>
              <w:pStyle w:val="Lijstalinea"/>
              <w:numPr>
                <w:ilvl w:val="0"/>
                <w:numId w:val="0"/>
              </w:numPr>
              <w:spacing w:after="0"/>
              <w:ind w:left="720"/>
              <w:rPr>
                <w:b/>
              </w:rPr>
            </w:pPr>
          </w:p>
          <w:p w14:paraId="05E990B8" w14:textId="77777777" w:rsidR="005F3152" w:rsidRDefault="005F3152" w:rsidP="00161ADD">
            <w:pPr>
              <w:spacing w:after="0"/>
              <w:rPr>
                <w:b/>
              </w:rPr>
            </w:pPr>
            <w:r w:rsidRPr="00EB07A6">
              <w:rPr>
                <w:b/>
              </w:rPr>
              <w:t>Statusverzoeken en Commando</w:t>
            </w:r>
            <w:r>
              <w:rPr>
                <w:b/>
              </w:rPr>
              <w:t>’</w:t>
            </w:r>
            <w:r w:rsidRPr="00EB07A6">
              <w:rPr>
                <w:b/>
              </w:rPr>
              <w:t>s verwerken</w:t>
            </w:r>
          </w:p>
          <w:p w14:paraId="6C619CFC" w14:textId="77777777" w:rsidR="005F3152" w:rsidRPr="00DF2340" w:rsidRDefault="005F3152" w:rsidP="00161ADD">
            <w:pPr>
              <w:spacing w:after="0"/>
              <w:rPr>
                <w:b/>
              </w:rPr>
            </w:pPr>
            <w:r w:rsidRPr="00E64B62">
              <w:t>Verzoeken verwerken welke middels het Disp</w:t>
            </w:r>
            <w:r>
              <w:t>e</w:t>
            </w:r>
            <w:r w:rsidRPr="00E64B62">
              <w:t xml:space="preserve">ranto protocol vanuit </w:t>
            </w:r>
            <w:r>
              <w:t>de</w:t>
            </w:r>
            <w:r w:rsidRPr="00E64B62">
              <w:t xml:space="preserve"> IDMA worden verstuurd.</w:t>
            </w:r>
            <w:r w:rsidRPr="00DF2340">
              <w:rPr>
                <w:b/>
              </w:rPr>
              <w:br/>
            </w:r>
          </w:p>
        </w:tc>
      </w:tr>
      <w:tr w:rsidR="005F3152" w:rsidRPr="007F3165" w14:paraId="78F453AF" w14:textId="77777777" w:rsidTr="00161ADD">
        <w:tc>
          <w:tcPr>
            <w:tcW w:w="993" w:type="dxa"/>
            <w:tcBorders>
              <w:top w:val="single" w:sz="4" w:space="0" w:color="000000"/>
              <w:left w:val="single" w:sz="4" w:space="0" w:color="000000"/>
              <w:bottom w:val="single" w:sz="4" w:space="0" w:color="000000"/>
            </w:tcBorders>
          </w:tcPr>
          <w:p w14:paraId="1216ED9B" w14:textId="77777777" w:rsidR="005F3152" w:rsidRPr="007F3165" w:rsidRDefault="005F3152" w:rsidP="00161ADD">
            <w:pPr>
              <w:pStyle w:val="overzichteisen"/>
            </w:pPr>
          </w:p>
        </w:tc>
        <w:tc>
          <w:tcPr>
            <w:tcW w:w="775" w:type="dxa"/>
            <w:tcBorders>
              <w:top w:val="single" w:sz="4" w:space="0" w:color="000000"/>
              <w:left w:val="single" w:sz="4" w:space="0" w:color="000000"/>
              <w:bottom w:val="single" w:sz="4" w:space="0" w:color="000000"/>
            </w:tcBorders>
          </w:tcPr>
          <w:p w14:paraId="14A5FD32" w14:textId="77777777" w:rsidR="005F3152" w:rsidRPr="007F3165" w:rsidRDefault="005F3152" w:rsidP="00161ADD"/>
        </w:tc>
        <w:tc>
          <w:tcPr>
            <w:tcW w:w="7796" w:type="dxa"/>
            <w:tcBorders>
              <w:top w:val="single" w:sz="4" w:space="0" w:color="000000"/>
              <w:left w:val="single" w:sz="4" w:space="0" w:color="000000"/>
              <w:bottom w:val="single" w:sz="4" w:space="0" w:color="000000"/>
              <w:right w:val="single" w:sz="4" w:space="0" w:color="000000"/>
            </w:tcBorders>
          </w:tcPr>
          <w:p w14:paraId="3EEF2F3F" w14:textId="77777777" w:rsidR="005F3152" w:rsidRPr="007F3165" w:rsidRDefault="005F3152" w:rsidP="00161ADD">
            <w:r w:rsidRPr="007F3165">
              <w:t xml:space="preserve">Opdrachtnemer heeft de haal- en brengplicht </w:t>
            </w:r>
            <w:r>
              <w:t xml:space="preserve">naar de opdrachtgever </w:t>
            </w:r>
            <w:r w:rsidRPr="007F3165">
              <w:t>bij het integreren van zijn systeem met het systeem van de opdrachtgever.</w:t>
            </w:r>
            <w:r>
              <w:t xml:space="preserve"> Denk hierbij aan het implementeren van het Disperanto protocol, VPN verbinding en de software installatie op de virtuele machine van het VOR-IN netwerk. Uiteindelijk moet de samenwerking leiden tot een juist afgeronde iSAT.</w:t>
            </w:r>
          </w:p>
        </w:tc>
      </w:tr>
      <w:tr w:rsidR="005F3152" w:rsidRPr="007F3165" w14:paraId="3D99EE1B" w14:textId="77777777" w:rsidTr="00161ADD">
        <w:tc>
          <w:tcPr>
            <w:tcW w:w="993" w:type="dxa"/>
            <w:tcBorders>
              <w:top w:val="single" w:sz="4" w:space="0" w:color="000000"/>
              <w:left w:val="single" w:sz="4" w:space="0" w:color="000000"/>
              <w:bottom w:val="single" w:sz="4" w:space="0" w:color="000000"/>
            </w:tcBorders>
          </w:tcPr>
          <w:p w14:paraId="503B4B92" w14:textId="77777777" w:rsidR="005F3152" w:rsidRPr="007F3165" w:rsidRDefault="005F3152" w:rsidP="00161ADD">
            <w:pPr>
              <w:pStyle w:val="overzichteisen"/>
            </w:pPr>
          </w:p>
        </w:tc>
        <w:tc>
          <w:tcPr>
            <w:tcW w:w="775" w:type="dxa"/>
            <w:tcBorders>
              <w:top w:val="single" w:sz="4" w:space="0" w:color="000000"/>
              <w:left w:val="single" w:sz="4" w:space="0" w:color="000000"/>
              <w:bottom w:val="single" w:sz="4" w:space="0" w:color="000000"/>
            </w:tcBorders>
          </w:tcPr>
          <w:p w14:paraId="0DCF0891" w14:textId="77777777" w:rsidR="005F3152" w:rsidRPr="007F3165" w:rsidRDefault="005F3152" w:rsidP="00161ADD">
            <w:r>
              <w:t>A.T. eis</w:t>
            </w:r>
          </w:p>
        </w:tc>
        <w:tc>
          <w:tcPr>
            <w:tcW w:w="7796" w:type="dxa"/>
            <w:tcBorders>
              <w:top w:val="single" w:sz="4" w:space="0" w:color="000000"/>
              <w:left w:val="single" w:sz="4" w:space="0" w:color="000000"/>
              <w:bottom w:val="single" w:sz="4" w:space="0" w:color="000000"/>
              <w:right w:val="single" w:sz="4" w:space="0" w:color="000000"/>
            </w:tcBorders>
          </w:tcPr>
          <w:p w14:paraId="5A886510" w14:textId="77777777" w:rsidR="005F3152" w:rsidRPr="007F3165" w:rsidRDefault="005F3152" w:rsidP="00161ADD">
            <w:r w:rsidRPr="007F3165">
              <w:t>De lokale CPU aansturing beeldschermen, is voorzien van een username en password. Standaard- of fabriekswachtwoorden en usernamen worden direct na installatie aangepast. Het is niet toegestaan om fabriekswachtwoorden en username te handhaven. Opdrachtgever bepaald username en wachtwoord welke wordt doorgegeven aan opdrachtnemer om aan te passen na installatie.</w:t>
            </w:r>
          </w:p>
        </w:tc>
      </w:tr>
      <w:tr w:rsidR="005F3152" w:rsidRPr="007F3165" w14:paraId="033F7CB9" w14:textId="77777777" w:rsidTr="00161ADD">
        <w:tc>
          <w:tcPr>
            <w:tcW w:w="993" w:type="dxa"/>
            <w:tcBorders>
              <w:top w:val="single" w:sz="4" w:space="0" w:color="000000"/>
              <w:left w:val="single" w:sz="4" w:space="0" w:color="000000"/>
              <w:bottom w:val="single" w:sz="4" w:space="0" w:color="000000"/>
            </w:tcBorders>
          </w:tcPr>
          <w:p w14:paraId="55504CBC" w14:textId="77777777" w:rsidR="005F3152" w:rsidRPr="007F3165" w:rsidRDefault="005F3152" w:rsidP="00161ADD">
            <w:pPr>
              <w:pStyle w:val="overzichteisen"/>
            </w:pPr>
          </w:p>
        </w:tc>
        <w:tc>
          <w:tcPr>
            <w:tcW w:w="775" w:type="dxa"/>
            <w:tcBorders>
              <w:top w:val="single" w:sz="4" w:space="0" w:color="000000"/>
              <w:left w:val="single" w:sz="4" w:space="0" w:color="000000"/>
              <w:bottom w:val="single" w:sz="4" w:space="0" w:color="000000"/>
            </w:tcBorders>
          </w:tcPr>
          <w:p w14:paraId="049CBAB7" w14:textId="77777777" w:rsidR="005F3152" w:rsidRPr="007F3165" w:rsidRDefault="005F3152" w:rsidP="00161ADD"/>
        </w:tc>
        <w:tc>
          <w:tcPr>
            <w:tcW w:w="7796" w:type="dxa"/>
            <w:tcBorders>
              <w:top w:val="single" w:sz="4" w:space="0" w:color="000000"/>
              <w:left w:val="single" w:sz="4" w:space="0" w:color="000000"/>
              <w:bottom w:val="single" w:sz="4" w:space="0" w:color="000000"/>
              <w:right w:val="single" w:sz="4" w:space="0" w:color="000000"/>
            </w:tcBorders>
          </w:tcPr>
          <w:p w14:paraId="0BB3BFF9" w14:textId="77777777" w:rsidR="005F3152" w:rsidRPr="00212B80" w:rsidRDefault="005F3152" w:rsidP="00161ADD">
            <w:r w:rsidRPr="00212B80">
              <w:t xml:space="preserve">De implementatie van de aansturing van de zuilen zal in twee fases worden geïnstalleerd. </w:t>
            </w:r>
          </w:p>
          <w:p w14:paraId="09D85D7F" w14:textId="77777777" w:rsidR="005F3152" w:rsidRPr="00212B80" w:rsidRDefault="005F3152" w:rsidP="00161ADD">
            <w:r w:rsidRPr="00212B80">
              <w:rPr>
                <w:b/>
              </w:rPr>
              <w:t>Fase 1</w:t>
            </w:r>
            <w:r>
              <w:rPr>
                <w:b/>
              </w:rPr>
              <w:br/>
            </w:r>
            <w:r>
              <w:t>De IDMA zal in fase 1 nog niet operationeel zijn.. De beeldstanden worden lokaal geladen en afgespeeld op basis van datum en tijd.</w:t>
            </w:r>
          </w:p>
          <w:p w14:paraId="4C8780CA" w14:textId="77777777" w:rsidR="005F3152" w:rsidRPr="00EB07A6" w:rsidRDefault="005F3152" w:rsidP="00161ADD">
            <w:pPr>
              <w:rPr>
                <w:b/>
                <w:bCs/>
              </w:rPr>
            </w:pPr>
            <w:r w:rsidRPr="00EB07A6">
              <w:rPr>
                <w:b/>
                <w:bCs/>
              </w:rPr>
              <w:t>Fase 2</w:t>
            </w:r>
          </w:p>
          <w:p w14:paraId="0564B34E" w14:textId="298F905A" w:rsidR="005F3152" w:rsidRDefault="005F3152" w:rsidP="00D97B0B">
            <w:pPr>
              <w:rPr>
                <w:color w:val="FF0000"/>
              </w:rPr>
            </w:pPr>
            <w:r w:rsidRPr="00212B80">
              <w:t xml:space="preserve">Het </w:t>
            </w:r>
            <w:proofErr w:type="spellStart"/>
            <w:r w:rsidRPr="00212B80">
              <w:t>Disp</w:t>
            </w:r>
            <w:r>
              <w:t>e</w:t>
            </w:r>
            <w:r w:rsidRPr="00212B80">
              <w:t>rantoprotocol</w:t>
            </w:r>
            <w:proofErr w:type="spellEnd"/>
            <w:r w:rsidRPr="00212B80">
              <w:t xml:space="preserve"> wordt functioneel en aansturing </w:t>
            </w:r>
            <w:r>
              <w:t xml:space="preserve">van de </w:t>
            </w:r>
            <w:r w:rsidRPr="00212B80">
              <w:t xml:space="preserve">beelden gebeurt </w:t>
            </w:r>
            <w:r>
              <w:t xml:space="preserve">op afstand via de IDMA. </w:t>
            </w:r>
            <w:r w:rsidRPr="00212B80">
              <w:t>De opdrachtnemer zal voor beide fase</w:t>
            </w:r>
            <w:r>
              <w:t>n</w:t>
            </w:r>
            <w:r w:rsidRPr="00212B80">
              <w:t xml:space="preserve"> zijn installatie geschikt maken voor het tonen van de beelden op de beeldschermen. Voor fase 2 zal de opdrachtnemer de ISAT uitvoeren</w:t>
            </w:r>
            <w:r w:rsidR="008011CC">
              <w:t xml:space="preserve"> over het gehele systeem. (Editor, IDMA, Onderhoud / management software, verbindingen, protocollen en het aansturen van de </w:t>
            </w:r>
            <w:r w:rsidR="00D97B0B">
              <w:t>beelden op de displays met de lokale CPU.</w:t>
            </w:r>
            <w:r w:rsidRPr="00212B80">
              <w:t xml:space="preserve"> </w:t>
            </w:r>
          </w:p>
        </w:tc>
      </w:tr>
    </w:tbl>
    <w:p w14:paraId="14DEE741" w14:textId="77777777" w:rsidR="007E2B1E" w:rsidRPr="004C0087" w:rsidRDefault="007E2B1E" w:rsidP="00C30E87"/>
    <w:p w14:paraId="25A52CCF" w14:textId="622552DD" w:rsidR="00CA0A21" w:rsidRPr="004C0087" w:rsidRDefault="00CA0A21" w:rsidP="00C30E87">
      <w:pPr>
        <w:pStyle w:val="Kop1"/>
      </w:pPr>
      <w:bookmarkStart w:id="68" w:name="_Toc68184188"/>
      <w:r w:rsidRPr="004C0087">
        <w:t>Mast met vanen</w:t>
      </w:r>
      <w:bookmarkEnd w:id="68"/>
    </w:p>
    <w:tbl>
      <w:tblPr>
        <w:tblW w:w="9564" w:type="dxa"/>
        <w:tblInd w:w="70" w:type="dxa"/>
        <w:tblLayout w:type="fixed"/>
        <w:tblCellMar>
          <w:left w:w="70" w:type="dxa"/>
          <w:right w:w="70" w:type="dxa"/>
        </w:tblCellMar>
        <w:tblLook w:val="0000" w:firstRow="0" w:lastRow="0" w:firstColumn="0" w:lastColumn="0" w:noHBand="0" w:noVBand="0"/>
      </w:tblPr>
      <w:tblGrid>
        <w:gridCol w:w="993"/>
        <w:gridCol w:w="775"/>
        <w:gridCol w:w="7796"/>
      </w:tblGrid>
      <w:tr w:rsidR="001A4488" w:rsidRPr="004C0087" w14:paraId="48A64CCA" w14:textId="77777777" w:rsidTr="001A4488">
        <w:tc>
          <w:tcPr>
            <w:tcW w:w="993" w:type="dxa"/>
            <w:tcBorders>
              <w:top w:val="single" w:sz="4" w:space="0" w:color="000000"/>
              <w:left w:val="single" w:sz="4" w:space="0" w:color="000000"/>
              <w:bottom w:val="single" w:sz="4" w:space="0" w:color="000000"/>
            </w:tcBorders>
          </w:tcPr>
          <w:p w14:paraId="59EB6788"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36EFBDEC"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tbl>
            <w:tblPr>
              <w:tblW w:w="7060" w:type="dxa"/>
              <w:tblLayout w:type="fixed"/>
              <w:tblCellMar>
                <w:left w:w="70" w:type="dxa"/>
                <w:right w:w="70" w:type="dxa"/>
              </w:tblCellMar>
              <w:tblLook w:val="04A0" w:firstRow="1" w:lastRow="0" w:firstColumn="1" w:lastColumn="0" w:noHBand="0" w:noVBand="1"/>
            </w:tblPr>
            <w:tblGrid>
              <w:gridCol w:w="1700"/>
              <w:gridCol w:w="2320"/>
              <w:gridCol w:w="2080"/>
              <w:gridCol w:w="960"/>
            </w:tblGrid>
            <w:tr w:rsidR="008F1FA4" w:rsidRPr="008F1FA4" w14:paraId="676CDACF" w14:textId="77777777" w:rsidTr="008F1FA4">
              <w:trPr>
                <w:trHeight w:val="300"/>
              </w:trPr>
              <w:tc>
                <w:tcPr>
                  <w:tcW w:w="1700" w:type="dxa"/>
                  <w:tcBorders>
                    <w:top w:val="double" w:sz="6" w:space="0" w:color="auto"/>
                    <w:left w:val="double" w:sz="6" w:space="0" w:color="auto"/>
                    <w:bottom w:val="single" w:sz="4" w:space="0" w:color="auto"/>
                    <w:right w:val="single" w:sz="4" w:space="0" w:color="auto"/>
                  </w:tcBorders>
                  <w:shd w:val="clear" w:color="auto" w:fill="auto"/>
                  <w:noWrap/>
                  <w:vAlign w:val="bottom"/>
                  <w:hideMark/>
                </w:tcPr>
                <w:p w14:paraId="783F2EC9"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Mast nummer</w:t>
                  </w:r>
                </w:p>
              </w:tc>
              <w:tc>
                <w:tcPr>
                  <w:tcW w:w="2320" w:type="dxa"/>
                  <w:tcBorders>
                    <w:top w:val="double" w:sz="6" w:space="0" w:color="auto"/>
                    <w:left w:val="nil"/>
                    <w:bottom w:val="single" w:sz="4" w:space="0" w:color="auto"/>
                    <w:right w:val="single" w:sz="4" w:space="0" w:color="auto"/>
                  </w:tcBorders>
                  <w:shd w:val="clear" w:color="auto" w:fill="auto"/>
                  <w:noWrap/>
                  <w:vAlign w:val="bottom"/>
                  <w:hideMark/>
                </w:tcPr>
                <w:p w14:paraId="2AF2CA95"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Grote vanen</w:t>
                  </w:r>
                </w:p>
              </w:tc>
              <w:tc>
                <w:tcPr>
                  <w:tcW w:w="2080" w:type="dxa"/>
                  <w:tcBorders>
                    <w:top w:val="double" w:sz="6" w:space="0" w:color="auto"/>
                    <w:left w:val="nil"/>
                    <w:bottom w:val="single" w:sz="4" w:space="0" w:color="auto"/>
                    <w:right w:val="single" w:sz="4" w:space="0" w:color="auto"/>
                  </w:tcBorders>
                  <w:shd w:val="clear" w:color="auto" w:fill="auto"/>
                  <w:noWrap/>
                  <w:vAlign w:val="bottom"/>
                  <w:hideMark/>
                </w:tcPr>
                <w:p w14:paraId="3F528FD2"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Kleine vanen</w:t>
                  </w:r>
                </w:p>
              </w:tc>
              <w:tc>
                <w:tcPr>
                  <w:tcW w:w="960" w:type="dxa"/>
                  <w:tcBorders>
                    <w:top w:val="double" w:sz="6" w:space="0" w:color="auto"/>
                    <w:left w:val="nil"/>
                    <w:bottom w:val="single" w:sz="4" w:space="0" w:color="auto"/>
                    <w:right w:val="double" w:sz="6" w:space="0" w:color="auto"/>
                  </w:tcBorders>
                  <w:shd w:val="clear" w:color="auto" w:fill="auto"/>
                  <w:noWrap/>
                  <w:vAlign w:val="bottom"/>
                  <w:hideMark/>
                </w:tcPr>
                <w:p w14:paraId="5D642F06" w14:textId="77777777" w:rsidR="008F1FA4" w:rsidRPr="008F1FA4" w:rsidRDefault="008F1FA4" w:rsidP="008F1FA4">
                  <w:pPr>
                    <w:spacing w:after="0" w:line="240" w:lineRule="auto"/>
                    <w:rPr>
                      <w:rFonts w:eastAsia="Times New Roman"/>
                      <w:color w:val="000000"/>
                      <w:lang w:eastAsia="nl-NL"/>
                    </w:rPr>
                  </w:pPr>
                  <w:r w:rsidRPr="008F1FA4">
                    <w:rPr>
                      <w:rFonts w:eastAsia="Times New Roman"/>
                      <w:color w:val="000000"/>
                      <w:lang w:eastAsia="nl-NL"/>
                    </w:rPr>
                    <w:t> </w:t>
                  </w:r>
                </w:p>
              </w:tc>
            </w:tr>
            <w:tr w:rsidR="008F1FA4" w:rsidRPr="008F1FA4" w14:paraId="24042AE8" w14:textId="77777777" w:rsidTr="008F1FA4">
              <w:trPr>
                <w:trHeight w:val="290"/>
              </w:trPr>
              <w:tc>
                <w:tcPr>
                  <w:tcW w:w="1700" w:type="dxa"/>
                  <w:tcBorders>
                    <w:top w:val="nil"/>
                    <w:left w:val="double" w:sz="6" w:space="0" w:color="auto"/>
                    <w:bottom w:val="single" w:sz="4" w:space="0" w:color="auto"/>
                    <w:right w:val="single" w:sz="4" w:space="0" w:color="auto"/>
                  </w:tcBorders>
                  <w:shd w:val="clear" w:color="auto" w:fill="auto"/>
                  <w:noWrap/>
                  <w:vAlign w:val="bottom"/>
                  <w:hideMark/>
                </w:tcPr>
                <w:p w14:paraId="56132B0A"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4001</w:t>
                  </w:r>
                </w:p>
              </w:tc>
              <w:tc>
                <w:tcPr>
                  <w:tcW w:w="2320" w:type="dxa"/>
                  <w:tcBorders>
                    <w:top w:val="nil"/>
                    <w:left w:val="nil"/>
                    <w:bottom w:val="single" w:sz="4" w:space="0" w:color="auto"/>
                    <w:right w:val="single" w:sz="4" w:space="0" w:color="auto"/>
                  </w:tcBorders>
                  <w:shd w:val="clear" w:color="auto" w:fill="auto"/>
                  <w:noWrap/>
                  <w:vAlign w:val="bottom"/>
                  <w:hideMark/>
                </w:tcPr>
                <w:p w14:paraId="3866F16E"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3</w:t>
                  </w:r>
                </w:p>
              </w:tc>
              <w:tc>
                <w:tcPr>
                  <w:tcW w:w="2080" w:type="dxa"/>
                  <w:tcBorders>
                    <w:top w:val="nil"/>
                    <w:left w:val="nil"/>
                    <w:bottom w:val="single" w:sz="4" w:space="0" w:color="auto"/>
                    <w:right w:val="single" w:sz="4" w:space="0" w:color="auto"/>
                  </w:tcBorders>
                  <w:shd w:val="clear" w:color="auto" w:fill="auto"/>
                  <w:noWrap/>
                  <w:vAlign w:val="bottom"/>
                  <w:hideMark/>
                </w:tcPr>
                <w:p w14:paraId="6048D7C9"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3</w:t>
                  </w:r>
                </w:p>
              </w:tc>
              <w:tc>
                <w:tcPr>
                  <w:tcW w:w="960" w:type="dxa"/>
                  <w:tcBorders>
                    <w:top w:val="nil"/>
                    <w:left w:val="nil"/>
                    <w:bottom w:val="single" w:sz="4" w:space="0" w:color="auto"/>
                    <w:right w:val="double" w:sz="6" w:space="0" w:color="auto"/>
                  </w:tcBorders>
                  <w:shd w:val="clear" w:color="auto" w:fill="auto"/>
                  <w:noWrap/>
                  <w:vAlign w:val="bottom"/>
                  <w:hideMark/>
                </w:tcPr>
                <w:p w14:paraId="658B1727" w14:textId="77777777" w:rsidR="008F1FA4" w:rsidRPr="008F1FA4" w:rsidRDefault="008F1FA4" w:rsidP="008F1FA4">
                  <w:pPr>
                    <w:spacing w:after="0" w:line="240" w:lineRule="auto"/>
                    <w:rPr>
                      <w:rFonts w:eastAsia="Times New Roman"/>
                      <w:color w:val="000000"/>
                      <w:lang w:eastAsia="nl-NL"/>
                    </w:rPr>
                  </w:pPr>
                  <w:r w:rsidRPr="008F1FA4">
                    <w:rPr>
                      <w:rFonts w:eastAsia="Times New Roman"/>
                      <w:color w:val="000000"/>
                      <w:lang w:eastAsia="nl-NL"/>
                    </w:rPr>
                    <w:t>Verlicht</w:t>
                  </w:r>
                </w:p>
              </w:tc>
            </w:tr>
            <w:tr w:rsidR="008F1FA4" w:rsidRPr="008F1FA4" w14:paraId="5F67BF86" w14:textId="77777777" w:rsidTr="008F1FA4">
              <w:trPr>
                <w:trHeight w:val="290"/>
              </w:trPr>
              <w:tc>
                <w:tcPr>
                  <w:tcW w:w="1700" w:type="dxa"/>
                  <w:tcBorders>
                    <w:top w:val="nil"/>
                    <w:left w:val="double" w:sz="6" w:space="0" w:color="auto"/>
                    <w:bottom w:val="single" w:sz="4" w:space="0" w:color="auto"/>
                    <w:right w:val="single" w:sz="4" w:space="0" w:color="auto"/>
                  </w:tcBorders>
                  <w:shd w:val="clear" w:color="auto" w:fill="auto"/>
                  <w:noWrap/>
                  <w:vAlign w:val="bottom"/>
                  <w:hideMark/>
                </w:tcPr>
                <w:p w14:paraId="4EEEC3CC"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4002</w:t>
                  </w:r>
                </w:p>
              </w:tc>
              <w:tc>
                <w:tcPr>
                  <w:tcW w:w="2320" w:type="dxa"/>
                  <w:tcBorders>
                    <w:top w:val="nil"/>
                    <w:left w:val="nil"/>
                    <w:bottom w:val="single" w:sz="4" w:space="0" w:color="auto"/>
                    <w:right w:val="single" w:sz="4" w:space="0" w:color="auto"/>
                  </w:tcBorders>
                  <w:shd w:val="clear" w:color="auto" w:fill="auto"/>
                  <w:noWrap/>
                  <w:vAlign w:val="bottom"/>
                  <w:hideMark/>
                </w:tcPr>
                <w:p w14:paraId="38DA47D2"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2</w:t>
                  </w:r>
                </w:p>
              </w:tc>
              <w:tc>
                <w:tcPr>
                  <w:tcW w:w="2080" w:type="dxa"/>
                  <w:tcBorders>
                    <w:top w:val="nil"/>
                    <w:left w:val="nil"/>
                    <w:bottom w:val="single" w:sz="4" w:space="0" w:color="auto"/>
                    <w:right w:val="single" w:sz="4" w:space="0" w:color="auto"/>
                  </w:tcBorders>
                  <w:shd w:val="clear" w:color="auto" w:fill="auto"/>
                  <w:noWrap/>
                  <w:vAlign w:val="bottom"/>
                  <w:hideMark/>
                </w:tcPr>
                <w:p w14:paraId="29020D8B"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3</w:t>
                  </w:r>
                </w:p>
              </w:tc>
              <w:tc>
                <w:tcPr>
                  <w:tcW w:w="960" w:type="dxa"/>
                  <w:tcBorders>
                    <w:top w:val="nil"/>
                    <w:left w:val="nil"/>
                    <w:bottom w:val="single" w:sz="4" w:space="0" w:color="auto"/>
                    <w:right w:val="double" w:sz="6" w:space="0" w:color="auto"/>
                  </w:tcBorders>
                  <w:shd w:val="clear" w:color="auto" w:fill="auto"/>
                  <w:noWrap/>
                  <w:vAlign w:val="bottom"/>
                  <w:hideMark/>
                </w:tcPr>
                <w:p w14:paraId="4ECE678F" w14:textId="77777777" w:rsidR="008F1FA4" w:rsidRPr="008F1FA4" w:rsidRDefault="008F1FA4" w:rsidP="008F1FA4">
                  <w:pPr>
                    <w:spacing w:after="0" w:line="240" w:lineRule="auto"/>
                    <w:rPr>
                      <w:rFonts w:eastAsia="Times New Roman"/>
                      <w:color w:val="000000"/>
                      <w:lang w:eastAsia="nl-NL"/>
                    </w:rPr>
                  </w:pPr>
                  <w:r w:rsidRPr="008F1FA4">
                    <w:rPr>
                      <w:rFonts w:eastAsia="Times New Roman"/>
                      <w:color w:val="000000"/>
                      <w:lang w:eastAsia="nl-NL"/>
                    </w:rPr>
                    <w:t>Onverlicht</w:t>
                  </w:r>
                </w:p>
              </w:tc>
            </w:tr>
            <w:tr w:rsidR="008F1FA4" w:rsidRPr="008F1FA4" w14:paraId="3ADD401C" w14:textId="77777777" w:rsidTr="008F1FA4">
              <w:trPr>
                <w:trHeight w:val="290"/>
              </w:trPr>
              <w:tc>
                <w:tcPr>
                  <w:tcW w:w="1700" w:type="dxa"/>
                  <w:tcBorders>
                    <w:top w:val="nil"/>
                    <w:left w:val="double" w:sz="6" w:space="0" w:color="auto"/>
                    <w:bottom w:val="single" w:sz="4" w:space="0" w:color="auto"/>
                    <w:right w:val="single" w:sz="4" w:space="0" w:color="auto"/>
                  </w:tcBorders>
                  <w:shd w:val="clear" w:color="auto" w:fill="auto"/>
                  <w:noWrap/>
                  <w:vAlign w:val="bottom"/>
                  <w:hideMark/>
                </w:tcPr>
                <w:p w14:paraId="2A2B6B12"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4003</w:t>
                  </w:r>
                </w:p>
              </w:tc>
              <w:tc>
                <w:tcPr>
                  <w:tcW w:w="2320" w:type="dxa"/>
                  <w:tcBorders>
                    <w:top w:val="nil"/>
                    <w:left w:val="nil"/>
                    <w:bottom w:val="single" w:sz="4" w:space="0" w:color="auto"/>
                    <w:right w:val="single" w:sz="4" w:space="0" w:color="auto"/>
                  </w:tcBorders>
                  <w:shd w:val="clear" w:color="auto" w:fill="auto"/>
                  <w:noWrap/>
                  <w:vAlign w:val="bottom"/>
                  <w:hideMark/>
                </w:tcPr>
                <w:p w14:paraId="5EB760E3"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3</w:t>
                  </w:r>
                </w:p>
              </w:tc>
              <w:tc>
                <w:tcPr>
                  <w:tcW w:w="2080" w:type="dxa"/>
                  <w:tcBorders>
                    <w:top w:val="nil"/>
                    <w:left w:val="nil"/>
                    <w:bottom w:val="single" w:sz="4" w:space="0" w:color="auto"/>
                    <w:right w:val="single" w:sz="4" w:space="0" w:color="auto"/>
                  </w:tcBorders>
                  <w:shd w:val="clear" w:color="auto" w:fill="auto"/>
                  <w:noWrap/>
                  <w:vAlign w:val="bottom"/>
                  <w:hideMark/>
                </w:tcPr>
                <w:p w14:paraId="3C0CCC04"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2</w:t>
                  </w:r>
                </w:p>
              </w:tc>
              <w:tc>
                <w:tcPr>
                  <w:tcW w:w="960" w:type="dxa"/>
                  <w:tcBorders>
                    <w:top w:val="nil"/>
                    <w:left w:val="nil"/>
                    <w:bottom w:val="single" w:sz="4" w:space="0" w:color="auto"/>
                    <w:right w:val="double" w:sz="6" w:space="0" w:color="auto"/>
                  </w:tcBorders>
                  <w:shd w:val="clear" w:color="auto" w:fill="auto"/>
                  <w:noWrap/>
                  <w:vAlign w:val="bottom"/>
                  <w:hideMark/>
                </w:tcPr>
                <w:p w14:paraId="51FB9057" w14:textId="77777777" w:rsidR="008F1FA4" w:rsidRPr="008F1FA4" w:rsidRDefault="008F1FA4" w:rsidP="008F1FA4">
                  <w:pPr>
                    <w:spacing w:after="0" w:line="240" w:lineRule="auto"/>
                    <w:rPr>
                      <w:rFonts w:eastAsia="Times New Roman"/>
                      <w:color w:val="000000"/>
                      <w:lang w:eastAsia="nl-NL"/>
                    </w:rPr>
                  </w:pPr>
                  <w:r w:rsidRPr="008F1FA4">
                    <w:rPr>
                      <w:rFonts w:eastAsia="Times New Roman"/>
                      <w:color w:val="000000"/>
                      <w:lang w:eastAsia="nl-NL"/>
                    </w:rPr>
                    <w:t>Verlicht</w:t>
                  </w:r>
                </w:p>
              </w:tc>
            </w:tr>
            <w:tr w:rsidR="008F1FA4" w:rsidRPr="008F1FA4" w14:paraId="02EA78BC" w14:textId="77777777" w:rsidTr="008F1FA4">
              <w:trPr>
                <w:trHeight w:val="290"/>
              </w:trPr>
              <w:tc>
                <w:tcPr>
                  <w:tcW w:w="1700" w:type="dxa"/>
                  <w:tcBorders>
                    <w:top w:val="nil"/>
                    <w:left w:val="double" w:sz="6" w:space="0" w:color="auto"/>
                    <w:bottom w:val="single" w:sz="4" w:space="0" w:color="auto"/>
                    <w:right w:val="single" w:sz="4" w:space="0" w:color="auto"/>
                  </w:tcBorders>
                  <w:shd w:val="clear" w:color="auto" w:fill="auto"/>
                  <w:noWrap/>
                  <w:vAlign w:val="bottom"/>
                  <w:hideMark/>
                </w:tcPr>
                <w:p w14:paraId="54F1383B"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4004</w:t>
                  </w:r>
                </w:p>
              </w:tc>
              <w:tc>
                <w:tcPr>
                  <w:tcW w:w="2320" w:type="dxa"/>
                  <w:tcBorders>
                    <w:top w:val="nil"/>
                    <w:left w:val="nil"/>
                    <w:bottom w:val="single" w:sz="4" w:space="0" w:color="auto"/>
                    <w:right w:val="single" w:sz="4" w:space="0" w:color="auto"/>
                  </w:tcBorders>
                  <w:shd w:val="clear" w:color="auto" w:fill="auto"/>
                  <w:noWrap/>
                  <w:vAlign w:val="bottom"/>
                  <w:hideMark/>
                </w:tcPr>
                <w:p w14:paraId="450702E7"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3</w:t>
                  </w:r>
                </w:p>
              </w:tc>
              <w:tc>
                <w:tcPr>
                  <w:tcW w:w="2080" w:type="dxa"/>
                  <w:tcBorders>
                    <w:top w:val="nil"/>
                    <w:left w:val="nil"/>
                    <w:bottom w:val="single" w:sz="4" w:space="0" w:color="auto"/>
                    <w:right w:val="single" w:sz="4" w:space="0" w:color="auto"/>
                  </w:tcBorders>
                  <w:shd w:val="clear" w:color="auto" w:fill="auto"/>
                  <w:noWrap/>
                  <w:vAlign w:val="bottom"/>
                  <w:hideMark/>
                </w:tcPr>
                <w:p w14:paraId="39073F18"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2</w:t>
                  </w:r>
                </w:p>
              </w:tc>
              <w:tc>
                <w:tcPr>
                  <w:tcW w:w="960" w:type="dxa"/>
                  <w:tcBorders>
                    <w:top w:val="nil"/>
                    <w:left w:val="nil"/>
                    <w:bottom w:val="single" w:sz="4" w:space="0" w:color="auto"/>
                    <w:right w:val="double" w:sz="6" w:space="0" w:color="auto"/>
                  </w:tcBorders>
                  <w:shd w:val="clear" w:color="auto" w:fill="auto"/>
                  <w:noWrap/>
                  <w:vAlign w:val="bottom"/>
                  <w:hideMark/>
                </w:tcPr>
                <w:p w14:paraId="660C5A20" w14:textId="77777777" w:rsidR="008F1FA4" w:rsidRPr="008F1FA4" w:rsidRDefault="008F1FA4" w:rsidP="008F1FA4">
                  <w:pPr>
                    <w:spacing w:after="0" w:line="240" w:lineRule="auto"/>
                    <w:rPr>
                      <w:rFonts w:eastAsia="Times New Roman"/>
                      <w:color w:val="000000"/>
                      <w:lang w:eastAsia="nl-NL"/>
                    </w:rPr>
                  </w:pPr>
                  <w:r w:rsidRPr="008F1FA4">
                    <w:rPr>
                      <w:rFonts w:eastAsia="Times New Roman"/>
                      <w:color w:val="000000"/>
                      <w:lang w:eastAsia="nl-NL"/>
                    </w:rPr>
                    <w:t>Verlicht</w:t>
                  </w:r>
                </w:p>
              </w:tc>
            </w:tr>
            <w:tr w:rsidR="008F1FA4" w:rsidRPr="008F1FA4" w14:paraId="223C38F0" w14:textId="77777777" w:rsidTr="008F1FA4">
              <w:trPr>
                <w:trHeight w:val="290"/>
              </w:trPr>
              <w:tc>
                <w:tcPr>
                  <w:tcW w:w="1700" w:type="dxa"/>
                  <w:tcBorders>
                    <w:top w:val="nil"/>
                    <w:left w:val="double" w:sz="6" w:space="0" w:color="auto"/>
                    <w:bottom w:val="single" w:sz="4" w:space="0" w:color="auto"/>
                    <w:right w:val="single" w:sz="4" w:space="0" w:color="auto"/>
                  </w:tcBorders>
                  <w:shd w:val="clear" w:color="auto" w:fill="auto"/>
                  <w:noWrap/>
                  <w:vAlign w:val="bottom"/>
                  <w:hideMark/>
                </w:tcPr>
                <w:p w14:paraId="7826887B"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4005</w:t>
                  </w:r>
                </w:p>
              </w:tc>
              <w:tc>
                <w:tcPr>
                  <w:tcW w:w="2320" w:type="dxa"/>
                  <w:tcBorders>
                    <w:top w:val="nil"/>
                    <w:left w:val="nil"/>
                    <w:bottom w:val="single" w:sz="4" w:space="0" w:color="auto"/>
                    <w:right w:val="single" w:sz="4" w:space="0" w:color="auto"/>
                  </w:tcBorders>
                  <w:shd w:val="clear" w:color="auto" w:fill="auto"/>
                  <w:noWrap/>
                  <w:vAlign w:val="bottom"/>
                  <w:hideMark/>
                </w:tcPr>
                <w:p w14:paraId="794EBBC3"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3</w:t>
                  </w:r>
                </w:p>
              </w:tc>
              <w:tc>
                <w:tcPr>
                  <w:tcW w:w="2080" w:type="dxa"/>
                  <w:tcBorders>
                    <w:top w:val="nil"/>
                    <w:left w:val="nil"/>
                    <w:bottom w:val="single" w:sz="4" w:space="0" w:color="auto"/>
                    <w:right w:val="single" w:sz="4" w:space="0" w:color="auto"/>
                  </w:tcBorders>
                  <w:shd w:val="clear" w:color="auto" w:fill="auto"/>
                  <w:noWrap/>
                  <w:vAlign w:val="bottom"/>
                  <w:hideMark/>
                </w:tcPr>
                <w:p w14:paraId="5C8619F4"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2</w:t>
                  </w:r>
                </w:p>
              </w:tc>
              <w:tc>
                <w:tcPr>
                  <w:tcW w:w="960" w:type="dxa"/>
                  <w:tcBorders>
                    <w:top w:val="nil"/>
                    <w:left w:val="nil"/>
                    <w:bottom w:val="single" w:sz="4" w:space="0" w:color="auto"/>
                    <w:right w:val="double" w:sz="6" w:space="0" w:color="auto"/>
                  </w:tcBorders>
                  <w:shd w:val="clear" w:color="auto" w:fill="auto"/>
                  <w:noWrap/>
                  <w:vAlign w:val="bottom"/>
                  <w:hideMark/>
                </w:tcPr>
                <w:p w14:paraId="1F9E980F" w14:textId="77777777" w:rsidR="008F1FA4" w:rsidRPr="008F1FA4" w:rsidRDefault="008F1FA4" w:rsidP="008F1FA4">
                  <w:pPr>
                    <w:spacing w:after="0" w:line="240" w:lineRule="auto"/>
                    <w:rPr>
                      <w:rFonts w:eastAsia="Times New Roman"/>
                      <w:color w:val="000000"/>
                      <w:lang w:eastAsia="nl-NL"/>
                    </w:rPr>
                  </w:pPr>
                  <w:r w:rsidRPr="008F1FA4">
                    <w:rPr>
                      <w:rFonts w:eastAsia="Times New Roman"/>
                      <w:color w:val="000000"/>
                      <w:lang w:eastAsia="nl-NL"/>
                    </w:rPr>
                    <w:t>Verlicht</w:t>
                  </w:r>
                </w:p>
              </w:tc>
            </w:tr>
            <w:tr w:rsidR="008F1FA4" w:rsidRPr="008F1FA4" w14:paraId="7B5E9DEA" w14:textId="77777777" w:rsidTr="008F1FA4">
              <w:trPr>
                <w:trHeight w:val="290"/>
              </w:trPr>
              <w:tc>
                <w:tcPr>
                  <w:tcW w:w="1700" w:type="dxa"/>
                  <w:tcBorders>
                    <w:top w:val="nil"/>
                    <w:left w:val="double" w:sz="6" w:space="0" w:color="auto"/>
                    <w:bottom w:val="single" w:sz="4" w:space="0" w:color="auto"/>
                    <w:right w:val="single" w:sz="4" w:space="0" w:color="auto"/>
                  </w:tcBorders>
                  <w:shd w:val="clear" w:color="auto" w:fill="auto"/>
                  <w:noWrap/>
                  <w:vAlign w:val="bottom"/>
                  <w:hideMark/>
                </w:tcPr>
                <w:p w14:paraId="7B611F95"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5009</w:t>
                  </w:r>
                </w:p>
              </w:tc>
              <w:tc>
                <w:tcPr>
                  <w:tcW w:w="2320" w:type="dxa"/>
                  <w:tcBorders>
                    <w:top w:val="nil"/>
                    <w:left w:val="nil"/>
                    <w:bottom w:val="single" w:sz="4" w:space="0" w:color="auto"/>
                    <w:right w:val="single" w:sz="4" w:space="0" w:color="auto"/>
                  </w:tcBorders>
                  <w:shd w:val="clear" w:color="auto" w:fill="auto"/>
                  <w:noWrap/>
                  <w:vAlign w:val="bottom"/>
                  <w:hideMark/>
                </w:tcPr>
                <w:p w14:paraId="58059382"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2</w:t>
                  </w:r>
                </w:p>
              </w:tc>
              <w:tc>
                <w:tcPr>
                  <w:tcW w:w="2080" w:type="dxa"/>
                  <w:tcBorders>
                    <w:top w:val="nil"/>
                    <w:left w:val="nil"/>
                    <w:bottom w:val="single" w:sz="4" w:space="0" w:color="auto"/>
                    <w:right w:val="single" w:sz="4" w:space="0" w:color="auto"/>
                  </w:tcBorders>
                  <w:shd w:val="clear" w:color="auto" w:fill="auto"/>
                  <w:noWrap/>
                  <w:vAlign w:val="bottom"/>
                  <w:hideMark/>
                </w:tcPr>
                <w:p w14:paraId="68F8D025"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5</w:t>
                  </w:r>
                </w:p>
              </w:tc>
              <w:tc>
                <w:tcPr>
                  <w:tcW w:w="960" w:type="dxa"/>
                  <w:tcBorders>
                    <w:top w:val="nil"/>
                    <w:left w:val="nil"/>
                    <w:bottom w:val="single" w:sz="4" w:space="0" w:color="auto"/>
                    <w:right w:val="double" w:sz="6" w:space="0" w:color="auto"/>
                  </w:tcBorders>
                  <w:shd w:val="clear" w:color="auto" w:fill="auto"/>
                  <w:noWrap/>
                  <w:vAlign w:val="bottom"/>
                  <w:hideMark/>
                </w:tcPr>
                <w:p w14:paraId="2C560731" w14:textId="77777777" w:rsidR="008F1FA4" w:rsidRPr="008F1FA4" w:rsidRDefault="008F1FA4" w:rsidP="008F1FA4">
                  <w:pPr>
                    <w:spacing w:after="0" w:line="240" w:lineRule="auto"/>
                    <w:rPr>
                      <w:rFonts w:eastAsia="Times New Roman"/>
                      <w:color w:val="000000"/>
                      <w:lang w:eastAsia="nl-NL"/>
                    </w:rPr>
                  </w:pPr>
                  <w:r w:rsidRPr="008F1FA4">
                    <w:rPr>
                      <w:rFonts w:eastAsia="Times New Roman"/>
                      <w:color w:val="000000"/>
                      <w:lang w:eastAsia="nl-NL"/>
                    </w:rPr>
                    <w:t>Verlicht</w:t>
                  </w:r>
                </w:p>
              </w:tc>
            </w:tr>
            <w:tr w:rsidR="008F1FA4" w:rsidRPr="008F1FA4" w14:paraId="7C932AF3" w14:textId="77777777" w:rsidTr="008F1FA4">
              <w:trPr>
                <w:trHeight w:val="300"/>
              </w:trPr>
              <w:tc>
                <w:tcPr>
                  <w:tcW w:w="1700" w:type="dxa"/>
                  <w:tcBorders>
                    <w:top w:val="nil"/>
                    <w:left w:val="double" w:sz="6" w:space="0" w:color="auto"/>
                    <w:bottom w:val="double" w:sz="6" w:space="0" w:color="auto"/>
                    <w:right w:val="single" w:sz="4" w:space="0" w:color="auto"/>
                  </w:tcBorders>
                  <w:shd w:val="clear" w:color="auto" w:fill="auto"/>
                  <w:noWrap/>
                  <w:vAlign w:val="bottom"/>
                  <w:hideMark/>
                </w:tcPr>
                <w:p w14:paraId="77DD2645"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5015</w:t>
                  </w:r>
                </w:p>
              </w:tc>
              <w:tc>
                <w:tcPr>
                  <w:tcW w:w="2320" w:type="dxa"/>
                  <w:tcBorders>
                    <w:top w:val="nil"/>
                    <w:left w:val="nil"/>
                    <w:bottom w:val="double" w:sz="6" w:space="0" w:color="auto"/>
                    <w:right w:val="single" w:sz="4" w:space="0" w:color="auto"/>
                  </w:tcBorders>
                  <w:shd w:val="clear" w:color="auto" w:fill="auto"/>
                  <w:noWrap/>
                  <w:vAlign w:val="bottom"/>
                  <w:hideMark/>
                </w:tcPr>
                <w:p w14:paraId="7A122677"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2</w:t>
                  </w:r>
                </w:p>
              </w:tc>
              <w:tc>
                <w:tcPr>
                  <w:tcW w:w="2080" w:type="dxa"/>
                  <w:tcBorders>
                    <w:top w:val="nil"/>
                    <w:left w:val="nil"/>
                    <w:bottom w:val="double" w:sz="6" w:space="0" w:color="auto"/>
                    <w:right w:val="single" w:sz="4" w:space="0" w:color="auto"/>
                  </w:tcBorders>
                  <w:shd w:val="clear" w:color="auto" w:fill="auto"/>
                  <w:noWrap/>
                  <w:vAlign w:val="bottom"/>
                  <w:hideMark/>
                </w:tcPr>
                <w:p w14:paraId="255A97BF" w14:textId="77777777" w:rsidR="008F1FA4" w:rsidRPr="008F1FA4" w:rsidRDefault="008F1FA4" w:rsidP="008F1FA4">
                  <w:pPr>
                    <w:spacing w:after="0" w:line="240" w:lineRule="auto"/>
                    <w:jc w:val="center"/>
                    <w:rPr>
                      <w:rFonts w:eastAsia="Times New Roman"/>
                      <w:color w:val="000000"/>
                      <w:lang w:eastAsia="nl-NL"/>
                    </w:rPr>
                  </w:pPr>
                  <w:r w:rsidRPr="008F1FA4">
                    <w:rPr>
                      <w:rFonts w:eastAsia="Times New Roman"/>
                      <w:color w:val="000000"/>
                      <w:lang w:eastAsia="nl-NL"/>
                    </w:rPr>
                    <w:t>4</w:t>
                  </w:r>
                </w:p>
              </w:tc>
              <w:tc>
                <w:tcPr>
                  <w:tcW w:w="960" w:type="dxa"/>
                  <w:tcBorders>
                    <w:top w:val="nil"/>
                    <w:left w:val="nil"/>
                    <w:bottom w:val="double" w:sz="6" w:space="0" w:color="auto"/>
                    <w:right w:val="double" w:sz="6" w:space="0" w:color="auto"/>
                  </w:tcBorders>
                  <w:shd w:val="clear" w:color="auto" w:fill="auto"/>
                  <w:noWrap/>
                  <w:vAlign w:val="bottom"/>
                  <w:hideMark/>
                </w:tcPr>
                <w:p w14:paraId="1F7C3F40" w14:textId="77777777" w:rsidR="008F1FA4" w:rsidRPr="008F1FA4" w:rsidRDefault="008F1FA4" w:rsidP="008F1FA4">
                  <w:pPr>
                    <w:spacing w:after="0" w:line="240" w:lineRule="auto"/>
                    <w:rPr>
                      <w:rFonts w:eastAsia="Times New Roman"/>
                      <w:color w:val="000000"/>
                      <w:lang w:eastAsia="nl-NL"/>
                    </w:rPr>
                  </w:pPr>
                  <w:r w:rsidRPr="008F1FA4">
                    <w:rPr>
                      <w:rFonts w:eastAsia="Times New Roman"/>
                      <w:color w:val="000000"/>
                      <w:lang w:eastAsia="nl-NL"/>
                    </w:rPr>
                    <w:t>Verlicht</w:t>
                  </w:r>
                </w:p>
              </w:tc>
            </w:tr>
          </w:tbl>
          <w:p w14:paraId="2655E7B2" w14:textId="52BD5264" w:rsidR="001A4488" w:rsidRPr="004C0087" w:rsidRDefault="001A4488" w:rsidP="00C30E87"/>
        </w:tc>
      </w:tr>
      <w:tr w:rsidR="001A4488" w:rsidRPr="004C0087" w14:paraId="6A1D4FAA" w14:textId="77777777" w:rsidTr="001A4488">
        <w:tc>
          <w:tcPr>
            <w:tcW w:w="993" w:type="dxa"/>
            <w:tcBorders>
              <w:top w:val="single" w:sz="4" w:space="0" w:color="000000"/>
              <w:left w:val="single" w:sz="4" w:space="0" w:color="000000"/>
              <w:bottom w:val="single" w:sz="4" w:space="0" w:color="000000"/>
            </w:tcBorders>
          </w:tcPr>
          <w:p w14:paraId="2EDCB2E8"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63C839BB"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3CFE797E" w14:textId="622D32EC" w:rsidR="008F1FA4" w:rsidRDefault="008F1FA4" w:rsidP="008F1FA4">
            <w:bookmarkStart w:id="69" w:name="_Hlk47949748"/>
            <w:r>
              <w:t>Verlichte en onverlichte Vanen</w:t>
            </w:r>
          </w:p>
          <w:p w14:paraId="135BB7C4" w14:textId="1C1A6E19" w:rsidR="001A4488" w:rsidRPr="004C0087" w:rsidRDefault="001A4488" w:rsidP="006F27AB">
            <w:pPr>
              <w:pStyle w:val="Lijstalinea"/>
              <w:numPr>
                <w:ilvl w:val="0"/>
                <w:numId w:val="22"/>
              </w:numPr>
            </w:pPr>
            <w:r w:rsidRPr="004C0087">
              <w:t>Mast dimensie: d x b x l = ? x ? x 3.600 mm</w:t>
            </w:r>
            <w:r w:rsidR="00EB07A6" w:rsidRPr="004C0087">
              <w:t>;</w:t>
            </w:r>
          </w:p>
          <w:p w14:paraId="40A5A535" w14:textId="325E7194" w:rsidR="001A4488" w:rsidRPr="004C0087" w:rsidRDefault="001A4488" w:rsidP="006F27AB">
            <w:pPr>
              <w:pStyle w:val="Lijstalinea"/>
              <w:numPr>
                <w:ilvl w:val="0"/>
                <w:numId w:val="22"/>
              </w:numPr>
            </w:pPr>
            <w:r w:rsidRPr="004C0087">
              <w:t xml:space="preserve">Vaan dimensie: </w:t>
            </w:r>
            <w:r w:rsidRPr="004C0087">
              <w:rPr>
                <w:color w:val="211D1E"/>
              </w:rPr>
              <w:t xml:space="preserve">bxhxd </w:t>
            </w:r>
            <w:r w:rsidRPr="004C0087">
              <w:t xml:space="preserve">= </w:t>
            </w:r>
            <w:r w:rsidRPr="004C0087">
              <w:rPr>
                <w:color w:val="211D1E"/>
              </w:rPr>
              <w:t xml:space="preserve">705 x 220 x 5 </w:t>
            </w:r>
            <w:r w:rsidRPr="004C0087">
              <w:t>mm</w:t>
            </w:r>
            <w:r w:rsidR="00EB07A6" w:rsidRPr="004C0087">
              <w:t>;</w:t>
            </w:r>
          </w:p>
          <w:p w14:paraId="2DBFB547" w14:textId="6C37FD86" w:rsidR="001A4488" w:rsidRPr="004C0087" w:rsidRDefault="001A4488" w:rsidP="006F27AB">
            <w:pPr>
              <w:pStyle w:val="Lijstalinea"/>
              <w:numPr>
                <w:ilvl w:val="0"/>
                <w:numId w:val="22"/>
              </w:numPr>
            </w:pPr>
            <w:r w:rsidRPr="004C0087">
              <w:t xml:space="preserve">Verlichte vaan dimensie </w:t>
            </w:r>
            <w:r w:rsidRPr="004C0087">
              <w:rPr>
                <w:color w:val="211D1E"/>
              </w:rPr>
              <w:t>bxhxd</w:t>
            </w:r>
            <w:r w:rsidRPr="004C0087">
              <w:t xml:space="preserve"> = </w:t>
            </w:r>
            <w:r w:rsidRPr="004C0087">
              <w:rPr>
                <w:color w:val="211D1E"/>
              </w:rPr>
              <w:t>705 x 250 x 60 mm</w:t>
            </w:r>
            <w:r w:rsidR="00EB07A6" w:rsidRPr="004C0087">
              <w:rPr>
                <w:color w:val="211D1E"/>
              </w:rPr>
              <w:t>;</w:t>
            </w:r>
          </w:p>
          <w:p w14:paraId="16605648" w14:textId="3B05F7D0" w:rsidR="001A4488" w:rsidRPr="004C0087" w:rsidRDefault="001A4488" w:rsidP="006F27AB">
            <w:pPr>
              <w:pStyle w:val="Lijstalinea"/>
              <w:numPr>
                <w:ilvl w:val="0"/>
                <w:numId w:val="22"/>
              </w:numPr>
            </w:pPr>
            <w:r w:rsidRPr="004C0087">
              <w:t>Hoogte witte rand: 15 mm</w:t>
            </w:r>
            <w:bookmarkEnd w:id="69"/>
            <w:r w:rsidR="00EB07A6" w:rsidRPr="004C0087">
              <w:t>;</w:t>
            </w:r>
          </w:p>
          <w:p w14:paraId="726AA0B5" w14:textId="77777777" w:rsidR="00624B8D" w:rsidRPr="004C0087" w:rsidRDefault="00624B8D" w:rsidP="006F27AB">
            <w:pPr>
              <w:pStyle w:val="Lijstalinea"/>
              <w:numPr>
                <w:ilvl w:val="0"/>
                <w:numId w:val="22"/>
              </w:numPr>
            </w:pPr>
            <w:r w:rsidRPr="004C0087">
              <w:t>Bij 3 vaanhoogtes is de mast 3.60</w:t>
            </w:r>
            <w:r w:rsidR="009A1877" w:rsidRPr="004C0087">
              <w:t>0 mm</w:t>
            </w:r>
            <w:r w:rsidRPr="004C0087">
              <w:t xml:space="preserve"> hoog, bij 4 vaanhoogtes of meer is de mast 4.10</w:t>
            </w:r>
            <w:r w:rsidR="009A1877" w:rsidRPr="004C0087">
              <w:t>0 mm</w:t>
            </w:r>
            <w:r w:rsidRPr="004C0087">
              <w:t xml:space="preserve"> hoog. In elk geval dient de onderkant van de onderste vaan boven de 2.50</w:t>
            </w:r>
            <w:r w:rsidR="009A1877" w:rsidRPr="004C0087">
              <w:t>0 mm</w:t>
            </w:r>
            <w:r w:rsidRPr="004C0087">
              <w:t xml:space="preserve"> te blijven.</w:t>
            </w:r>
          </w:p>
          <w:p w14:paraId="2E9A2229" w14:textId="62377DF1" w:rsidR="004049F9" w:rsidRPr="004C0087" w:rsidRDefault="004049F9" w:rsidP="00504BC6">
            <w:bookmarkStart w:id="70" w:name="_Hlk68080231"/>
            <w:r w:rsidRPr="004C0087">
              <w:t>? door opdracht</w:t>
            </w:r>
            <w:r w:rsidR="00481615">
              <w:t>n</w:t>
            </w:r>
            <w:r w:rsidRPr="004C0087">
              <w:t>e</w:t>
            </w:r>
            <w:r w:rsidR="00481615">
              <w:t>m</w:t>
            </w:r>
            <w:r w:rsidRPr="004C0087">
              <w:t>er aan de hand van een sterkte berekening nader te bepalen</w:t>
            </w:r>
            <w:bookmarkEnd w:id="70"/>
            <w:r w:rsidR="00481615">
              <w:t>.</w:t>
            </w:r>
          </w:p>
        </w:tc>
      </w:tr>
      <w:tr w:rsidR="001A4488" w:rsidRPr="004C0087" w14:paraId="3CDDAE33" w14:textId="77777777" w:rsidTr="001A4488">
        <w:tc>
          <w:tcPr>
            <w:tcW w:w="993" w:type="dxa"/>
            <w:tcBorders>
              <w:top w:val="single" w:sz="4" w:space="0" w:color="000000"/>
              <w:left w:val="single" w:sz="4" w:space="0" w:color="000000"/>
              <w:bottom w:val="single" w:sz="4" w:space="0" w:color="000000"/>
            </w:tcBorders>
          </w:tcPr>
          <w:p w14:paraId="0186259F"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125DF7B7"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2E57EAE2" w14:textId="77777777" w:rsidR="008F1FA4" w:rsidRDefault="008F1FA4" w:rsidP="008F1FA4">
            <w:r>
              <w:t>Digitale vanen</w:t>
            </w:r>
          </w:p>
          <w:p w14:paraId="39F4EEBD" w14:textId="74BDBF11" w:rsidR="001A4488" w:rsidRPr="004C0087" w:rsidRDefault="001A4488" w:rsidP="006F27AB">
            <w:pPr>
              <w:pStyle w:val="Lijstalinea"/>
              <w:numPr>
                <w:ilvl w:val="0"/>
                <w:numId w:val="22"/>
              </w:numPr>
            </w:pPr>
            <w:r w:rsidRPr="004C0087">
              <w:t>Mast dimensie: d x b x l = ? x ? x 3.600 mm</w:t>
            </w:r>
            <w:r w:rsidR="00EB07A6" w:rsidRPr="004C0087">
              <w:t>;</w:t>
            </w:r>
          </w:p>
          <w:p w14:paraId="0477A40A" w14:textId="217901D9" w:rsidR="001A4488" w:rsidRPr="004C0087" w:rsidRDefault="001A4488" w:rsidP="006F27AB">
            <w:pPr>
              <w:pStyle w:val="Lijstalinea"/>
              <w:numPr>
                <w:ilvl w:val="0"/>
                <w:numId w:val="22"/>
              </w:numPr>
            </w:pPr>
            <w:r w:rsidRPr="004C0087">
              <w:t>Digitale vaan dimensie: d x b x l = ? x 310 x 800 mm</w:t>
            </w:r>
            <w:r w:rsidR="00EB07A6" w:rsidRPr="004C0087">
              <w:t>;</w:t>
            </w:r>
          </w:p>
          <w:p w14:paraId="2BAC04F2" w14:textId="3A48A4AB" w:rsidR="001A4488" w:rsidRPr="004C0087" w:rsidRDefault="001A4488" w:rsidP="006F27AB">
            <w:pPr>
              <w:pStyle w:val="Lijstalinea"/>
              <w:numPr>
                <w:ilvl w:val="0"/>
                <w:numId w:val="22"/>
              </w:numPr>
            </w:pPr>
            <w:r w:rsidRPr="004C0087">
              <w:t>Hoogte witte rand: 15 mm</w:t>
            </w:r>
            <w:r w:rsidR="00EB07A6" w:rsidRPr="004C0087">
              <w:t>;</w:t>
            </w:r>
          </w:p>
          <w:p w14:paraId="57957686" w14:textId="77777777" w:rsidR="00624B8D" w:rsidRPr="004C0087" w:rsidRDefault="00624B8D" w:rsidP="006F27AB">
            <w:pPr>
              <w:pStyle w:val="Lijstalinea"/>
              <w:numPr>
                <w:ilvl w:val="0"/>
                <w:numId w:val="22"/>
              </w:numPr>
            </w:pPr>
            <w:r w:rsidRPr="004C0087">
              <w:t>Bij 3 vaanhoogtes is de mast 3.60</w:t>
            </w:r>
            <w:r w:rsidR="009A1877" w:rsidRPr="004C0087">
              <w:t>0</w:t>
            </w:r>
            <w:r w:rsidRPr="004C0087">
              <w:t xml:space="preserve"> </w:t>
            </w:r>
            <w:r w:rsidR="009A1877" w:rsidRPr="004C0087">
              <w:t>mm</w:t>
            </w:r>
            <w:r w:rsidRPr="004C0087">
              <w:t xml:space="preserve"> hoog, bij 4 vaanhoogtes of meer is de mast 4.10</w:t>
            </w:r>
            <w:r w:rsidR="009A1877" w:rsidRPr="004C0087">
              <w:t>0</w:t>
            </w:r>
            <w:r w:rsidRPr="004C0087">
              <w:t xml:space="preserve"> </w:t>
            </w:r>
            <w:r w:rsidR="009A1877" w:rsidRPr="004C0087">
              <w:t>mm</w:t>
            </w:r>
            <w:r w:rsidRPr="004C0087">
              <w:t xml:space="preserve"> hoog. In elk geval dient de onderkant van de onderste vaan boven de 2.50</w:t>
            </w:r>
            <w:r w:rsidR="009A1877" w:rsidRPr="004C0087">
              <w:t>0</w:t>
            </w:r>
            <w:r w:rsidRPr="004C0087">
              <w:t xml:space="preserve"> </w:t>
            </w:r>
            <w:r w:rsidR="009A1877" w:rsidRPr="004C0087">
              <w:t>mm</w:t>
            </w:r>
            <w:r w:rsidRPr="004C0087">
              <w:t xml:space="preserve"> te blijven.</w:t>
            </w:r>
          </w:p>
          <w:p w14:paraId="7CDCC77B" w14:textId="1B0321E1" w:rsidR="004049F9" w:rsidRPr="004C0087" w:rsidRDefault="004049F9" w:rsidP="00504BC6">
            <w:r w:rsidRPr="004C0087">
              <w:t>? door opdracht</w:t>
            </w:r>
            <w:r w:rsidR="00481615">
              <w:t>nem</w:t>
            </w:r>
            <w:r w:rsidRPr="004C0087">
              <w:t>er aan de hand van een sterkte berekening nader te bepalen</w:t>
            </w:r>
            <w:r w:rsidR="00481615">
              <w:t>.</w:t>
            </w:r>
          </w:p>
        </w:tc>
      </w:tr>
      <w:tr w:rsidR="001A4488" w:rsidRPr="004C0087" w14:paraId="764C78A9" w14:textId="77777777" w:rsidTr="001A4488">
        <w:tc>
          <w:tcPr>
            <w:tcW w:w="993" w:type="dxa"/>
            <w:tcBorders>
              <w:top w:val="single" w:sz="4" w:space="0" w:color="000000"/>
              <w:left w:val="single" w:sz="4" w:space="0" w:color="000000"/>
              <w:bottom w:val="single" w:sz="4" w:space="0" w:color="000000"/>
            </w:tcBorders>
          </w:tcPr>
          <w:p w14:paraId="1F709F64"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3E9F7008"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0599BF4C" w14:textId="6E60E67C" w:rsidR="001A4488" w:rsidRPr="004C0087" w:rsidRDefault="001A4488" w:rsidP="00C30E87">
            <w:r w:rsidRPr="004C0087">
              <w:t>Vanen en top van de mast, met de Andreas kruizen, zijn verlicht. De dop is gedecoreerd met de Andreaskruizen als uitsparing en een noord-aanduiding. Materiaal top wit plexiglas</w:t>
            </w:r>
            <w:r w:rsidR="00EB07A6" w:rsidRPr="004C0087">
              <w:t>.</w:t>
            </w:r>
          </w:p>
        </w:tc>
      </w:tr>
      <w:tr w:rsidR="001A4488" w:rsidRPr="004C0087" w14:paraId="47FC2269" w14:textId="77777777" w:rsidTr="001A4488">
        <w:tc>
          <w:tcPr>
            <w:tcW w:w="993" w:type="dxa"/>
            <w:tcBorders>
              <w:top w:val="single" w:sz="4" w:space="0" w:color="000000"/>
              <w:left w:val="single" w:sz="4" w:space="0" w:color="000000"/>
              <w:bottom w:val="single" w:sz="4" w:space="0" w:color="000000"/>
            </w:tcBorders>
          </w:tcPr>
          <w:p w14:paraId="6EBDD21E"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0332CA4E"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4E87BA1F" w14:textId="0FE20EDD" w:rsidR="001A4488" w:rsidRPr="004C0087" w:rsidRDefault="001A4488" w:rsidP="00C30E87">
            <w:r w:rsidRPr="004C0087">
              <w:t>De onverlichte vanen worden uitgevoerd in overeenstemming met de huidige stadse bewegwijzering, Puccinimethode 2019, in Amsterdam. Dit betekent een uitvoering van massief aluminium, gepoedercoat in RAL 9005 waarop de informatie wordt aangebracht middels pre-spaced folie (3M Scotchcal 100-54). De geleverde specificaties voor de onverlichte vanen zijn aangeleverd door de gemeente Amsterdam en staan vast</w:t>
            </w:r>
            <w:r w:rsidR="00EB07A6" w:rsidRPr="004C0087">
              <w:t>.</w:t>
            </w:r>
          </w:p>
        </w:tc>
      </w:tr>
      <w:tr w:rsidR="001A4488" w:rsidRPr="004C0087" w14:paraId="5FE63F69" w14:textId="77777777" w:rsidTr="001A4488">
        <w:tc>
          <w:tcPr>
            <w:tcW w:w="993" w:type="dxa"/>
            <w:tcBorders>
              <w:top w:val="single" w:sz="4" w:space="0" w:color="000000"/>
              <w:left w:val="single" w:sz="4" w:space="0" w:color="000000"/>
              <w:bottom w:val="single" w:sz="4" w:space="0" w:color="000000"/>
            </w:tcBorders>
          </w:tcPr>
          <w:p w14:paraId="2EC0FD3F"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3CC03154"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34313C62" w14:textId="77777777" w:rsidR="001A4488" w:rsidRPr="004C0087" w:rsidRDefault="001A4488" w:rsidP="00C30E87">
            <w:r w:rsidRPr="004C0087">
              <w:t>Verlichte vanen worden de tekstplaten uitgevoerd in acrylaat en bevestigd op een metalen constructie. De informatie wordt aangebracht door middel van folie. Voor de verlichting wordt LED gebruikt en het resultaat dient een egaal verlichte plaat te zijn. De vaan dient zo dun mogelijk uitgevoerd te worden. De hieronder genoemde maat is de maximaal toelaatbare dikte. De afmetingen van een verlichte vaan bedragen: 705 x 250 x 60 mm (bxhxd).</w:t>
            </w:r>
          </w:p>
        </w:tc>
      </w:tr>
      <w:tr w:rsidR="001A4488" w:rsidRPr="004C0087" w14:paraId="79A9309D" w14:textId="77777777" w:rsidTr="001A4488">
        <w:tc>
          <w:tcPr>
            <w:tcW w:w="993" w:type="dxa"/>
            <w:tcBorders>
              <w:top w:val="single" w:sz="4" w:space="0" w:color="000000"/>
              <w:left w:val="single" w:sz="4" w:space="0" w:color="000000"/>
              <w:bottom w:val="single" w:sz="4" w:space="0" w:color="000000"/>
            </w:tcBorders>
          </w:tcPr>
          <w:p w14:paraId="1F1B87BF"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7E3373BD"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16EC1332" w14:textId="2D3FF219" w:rsidR="001A4488" w:rsidRPr="004C0087" w:rsidRDefault="001A4488" w:rsidP="00C30E87">
            <w:r w:rsidRPr="004C0087">
              <w:t>De vanen worden middels beugels aan de mast bevestigd, waarbij de beugels de mogelijkheid bieden om twee vanen op dezelfde hoogte aan te brengen.</w:t>
            </w:r>
          </w:p>
        </w:tc>
      </w:tr>
      <w:tr w:rsidR="001A4488" w:rsidRPr="004C0087" w14:paraId="68657272" w14:textId="77777777" w:rsidTr="001A4488">
        <w:tc>
          <w:tcPr>
            <w:tcW w:w="993" w:type="dxa"/>
            <w:tcBorders>
              <w:top w:val="single" w:sz="4" w:space="0" w:color="000000"/>
              <w:left w:val="single" w:sz="4" w:space="0" w:color="000000"/>
              <w:bottom w:val="single" w:sz="4" w:space="0" w:color="000000"/>
            </w:tcBorders>
          </w:tcPr>
          <w:p w14:paraId="6ABAF3DD"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212A56CE" w14:textId="24568AE8"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7050D76D" w14:textId="77777777" w:rsidR="001A4488" w:rsidRPr="004C0087" w:rsidRDefault="001A4488" w:rsidP="00C30E87">
            <w:r w:rsidRPr="004C0087">
              <w:t>Digitale vaan, een of twee zijdig LCD scherm voetgangersbewegwijzering inclusief voeding en voedingsaansluiting. Model moet ter acceptatie worden voorgelegd.</w:t>
            </w:r>
          </w:p>
        </w:tc>
      </w:tr>
      <w:tr w:rsidR="001A4488" w:rsidRPr="004C0087" w14:paraId="78C6B361" w14:textId="77777777" w:rsidTr="001A4488">
        <w:tc>
          <w:tcPr>
            <w:tcW w:w="993" w:type="dxa"/>
            <w:tcBorders>
              <w:top w:val="single" w:sz="4" w:space="0" w:color="000000"/>
              <w:left w:val="single" w:sz="4" w:space="0" w:color="000000"/>
              <w:bottom w:val="single" w:sz="4" w:space="0" w:color="000000"/>
            </w:tcBorders>
          </w:tcPr>
          <w:p w14:paraId="16E47761"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55C4704C" w14:textId="663CC354"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6C14E5F4" w14:textId="296FCC9C" w:rsidR="001A4488" w:rsidRPr="004C0087" w:rsidRDefault="001A4488" w:rsidP="00C30E87">
            <w:r w:rsidRPr="004C0087">
              <w:t xml:space="preserve">Mast dimensie </w:t>
            </w:r>
            <w:r w:rsidR="005F3152">
              <w:t xml:space="preserve">met een vraagteken </w:t>
            </w:r>
            <w:r w:rsidRPr="004C0087">
              <w:t xml:space="preserve">moet worden bepaald aan de hand </w:t>
            </w:r>
            <w:r w:rsidR="00624B8D" w:rsidRPr="004C0087">
              <w:t>een sterkte berekening met een</w:t>
            </w:r>
            <w:r w:rsidRPr="004C0087">
              <w:t xml:space="preserve"> windbelasting, zone 1 en belasting vanen. </w:t>
            </w:r>
            <w:r w:rsidR="009A5122" w:rsidRPr="004C0087">
              <w:t xml:space="preserve"> Rekening houdend met de maximale configuratie i.v.m. uitbreidingen en toepassen van 1 type mast voor alle locaties.</w:t>
            </w:r>
          </w:p>
        </w:tc>
      </w:tr>
      <w:tr w:rsidR="001A4488" w:rsidRPr="004C0087" w14:paraId="0F3603FF" w14:textId="77777777" w:rsidTr="001A4488">
        <w:tc>
          <w:tcPr>
            <w:tcW w:w="993" w:type="dxa"/>
            <w:tcBorders>
              <w:top w:val="single" w:sz="4" w:space="0" w:color="000000"/>
              <w:left w:val="single" w:sz="4" w:space="0" w:color="000000"/>
              <w:bottom w:val="single" w:sz="4" w:space="0" w:color="000000"/>
            </w:tcBorders>
          </w:tcPr>
          <w:p w14:paraId="79DC863F"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1C172263" w14:textId="5C4A75B3"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3E8F016A" w14:textId="77777777" w:rsidR="001A4488" w:rsidRPr="004C0087" w:rsidRDefault="001A4488" w:rsidP="00C30E87">
            <w:r w:rsidRPr="004C0087">
              <w:t>De masten mogen geen verjonging hebben.</w:t>
            </w:r>
          </w:p>
        </w:tc>
      </w:tr>
      <w:tr w:rsidR="001A4488" w:rsidRPr="004C0087" w14:paraId="1E420B32" w14:textId="77777777" w:rsidTr="001A4488">
        <w:tc>
          <w:tcPr>
            <w:tcW w:w="993" w:type="dxa"/>
            <w:tcBorders>
              <w:top w:val="single" w:sz="4" w:space="0" w:color="000000"/>
              <w:left w:val="single" w:sz="4" w:space="0" w:color="000000"/>
              <w:bottom w:val="single" w:sz="4" w:space="0" w:color="000000"/>
            </w:tcBorders>
          </w:tcPr>
          <w:p w14:paraId="264401DD"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1A0845EB" w14:textId="16668A48"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4A6EF88D" w14:textId="77777777" w:rsidR="001A4488" w:rsidRPr="004C0087" w:rsidRDefault="001A4488" w:rsidP="00C30E87">
            <w:r w:rsidRPr="004C0087">
              <w:t>De mast dient middels een betonpoer aangebracht te worden.</w:t>
            </w:r>
          </w:p>
        </w:tc>
      </w:tr>
      <w:tr w:rsidR="001A4488" w:rsidRPr="004C0087" w14:paraId="482400CA" w14:textId="77777777" w:rsidTr="001A4488">
        <w:tc>
          <w:tcPr>
            <w:tcW w:w="993" w:type="dxa"/>
            <w:tcBorders>
              <w:top w:val="single" w:sz="4" w:space="0" w:color="000000"/>
              <w:left w:val="single" w:sz="4" w:space="0" w:color="000000"/>
              <w:bottom w:val="single" w:sz="4" w:space="0" w:color="000000"/>
            </w:tcBorders>
          </w:tcPr>
          <w:p w14:paraId="3975E9A4"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7B911496" w14:textId="2E77C8D8"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07CFC0CC" w14:textId="7AC87A98" w:rsidR="001A4488" w:rsidRPr="004C0087" w:rsidRDefault="001A4488" w:rsidP="00C30E87">
            <w:r w:rsidRPr="004C0087">
              <w:t>Mast, inclusief dop met de drie Amsterdamse kruizen</w:t>
            </w:r>
            <w:r w:rsidR="00431B66" w:rsidRPr="004C0087">
              <w:t xml:space="preserve"> en 2 mastluiken,</w:t>
            </w:r>
            <w:r w:rsidRPr="004C0087">
              <w:t xml:space="preserve"> voor bevestiging van de digitale vanen. De voedings- en aanstuurunit moeten in de mast verwerkt zijn en mag niet in een aparte kast verwerkt zijn.</w:t>
            </w:r>
            <w:r w:rsidR="00624B8D" w:rsidRPr="004C0087">
              <w:t xml:space="preserve"> </w:t>
            </w:r>
            <w:r w:rsidRPr="004C0087">
              <w:t xml:space="preserve"> </w:t>
            </w:r>
          </w:p>
        </w:tc>
      </w:tr>
      <w:tr w:rsidR="001A4488" w:rsidRPr="004C0087" w14:paraId="6986608A" w14:textId="77777777" w:rsidTr="001A4488">
        <w:tc>
          <w:tcPr>
            <w:tcW w:w="993" w:type="dxa"/>
            <w:tcBorders>
              <w:top w:val="single" w:sz="4" w:space="0" w:color="000000"/>
              <w:left w:val="single" w:sz="4" w:space="0" w:color="000000"/>
              <w:bottom w:val="single" w:sz="4" w:space="0" w:color="000000"/>
            </w:tcBorders>
          </w:tcPr>
          <w:p w14:paraId="283F2571"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198C34A6" w14:textId="53DA84C0"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32CC7A8E" w14:textId="2323900E" w:rsidR="001A4488" w:rsidRPr="004C0087" w:rsidRDefault="001A4488" w:rsidP="00C30E87">
            <w:r w:rsidRPr="004C0087">
              <w:t>Vaan</w:t>
            </w:r>
            <w:r w:rsidR="00701D70" w:rsidRPr="004C0087">
              <w:t xml:space="preserve"> diepte van zowel de standaard-</w:t>
            </w:r>
            <w:r w:rsidR="009A5122" w:rsidRPr="004C0087">
              <w:t xml:space="preserve"> verlichte-</w:t>
            </w:r>
            <w:r w:rsidR="00701D70" w:rsidRPr="004C0087">
              <w:t xml:space="preserve"> en digitale uitvoering van de vaan, </w:t>
            </w:r>
            <w:r w:rsidRPr="004C0087">
              <w:t>moet door de opdrachtnemer worden bepaald en ter goedkeuring aan de opdrachtgever worden aangeboden.</w:t>
            </w:r>
          </w:p>
        </w:tc>
      </w:tr>
      <w:tr w:rsidR="001A4488" w:rsidRPr="004C0087" w14:paraId="355564B3" w14:textId="77777777" w:rsidTr="001A4488">
        <w:tc>
          <w:tcPr>
            <w:tcW w:w="993" w:type="dxa"/>
            <w:tcBorders>
              <w:top w:val="single" w:sz="4" w:space="0" w:color="000000"/>
              <w:left w:val="single" w:sz="4" w:space="0" w:color="000000"/>
              <w:bottom w:val="single" w:sz="4" w:space="0" w:color="000000"/>
            </w:tcBorders>
          </w:tcPr>
          <w:p w14:paraId="63328EDC"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259F6A03" w14:textId="4CC51AD2"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6FB2B1A1" w14:textId="77777777" w:rsidR="001A4488" w:rsidRPr="004C0087" w:rsidRDefault="001A4488" w:rsidP="00C30E87">
            <w:r w:rsidRPr="004C0087">
              <w:t xml:space="preserve">Kleur van de mast, vaan en beugels moet gelijkwaardig zijn gris sable 2900, gris sable 2900 mag niet worden gebruikt. </w:t>
            </w:r>
            <w:bookmarkStart w:id="71" w:name="_Hlk49863687"/>
            <w:r w:rsidRPr="004C0087">
              <w:t>Conservering moet geschikt zijn voor belettering</w:t>
            </w:r>
            <w:bookmarkEnd w:id="71"/>
            <w:r w:rsidRPr="004C0087">
              <w:t>.</w:t>
            </w:r>
          </w:p>
        </w:tc>
      </w:tr>
      <w:tr w:rsidR="001A4488" w:rsidRPr="004C0087" w14:paraId="7E5F0DEC" w14:textId="77777777" w:rsidTr="001A4488">
        <w:tc>
          <w:tcPr>
            <w:tcW w:w="993" w:type="dxa"/>
            <w:tcBorders>
              <w:top w:val="single" w:sz="4" w:space="0" w:color="000000"/>
              <w:left w:val="single" w:sz="4" w:space="0" w:color="000000"/>
              <w:bottom w:val="single" w:sz="4" w:space="0" w:color="000000"/>
            </w:tcBorders>
          </w:tcPr>
          <w:p w14:paraId="0FFFF878"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69EBBEE6" w14:textId="3FA6FEFC"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14077D4F" w14:textId="66CC0DA7" w:rsidR="001A4488" w:rsidRPr="004C0087" w:rsidRDefault="001A4488" w:rsidP="00C30E87">
            <w:r w:rsidRPr="004C0087">
              <w:t xml:space="preserve">Tekststrategie volgens document </w:t>
            </w:r>
            <w:r w:rsidR="009A5122" w:rsidRPr="004C0087">
              <w:t>Bijlage 18, 2020-09-08, AMS Stationseiland Bordinhoud</w:t>
            </w:r>
            <w:r w:rsidR="00EB07A6" w:rsidRPr="004C0087">
              <w:t>.</w:t>
            </w:r>
          </w:p>
        </w:tc>
      </w:tr>
      <w:tr w:rsidR="001A4488" w:rsidRPr="004C0087" w14:paraId="7735E1B4" w14:textId="77777777" w:rsidTr="001A4488">
        <w:tc>
          <w:tcPr>
            <w:tcW w:w="993" w:type="dxa"/>
            <w:tcBorders>
              <w:top w:val="single" w:sz="4" w:space="0" w:color="000000"/>
              <w:left w:val="single" w:sz="4" w:space="0" w:color="000000"/>
              <w:bottom w:val="single" w:sz="4" w:space="0" w:color="000000"/>
            </w:tcBorders>
          </w:tcPr>
          <w:p w14:paraId="4555BF78"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059F2627"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45876B8D" w14:textId="77777777" w:rsidR="001A4488" w:rsidRPr="004C0087" w:rsidRDefault="001A4488" w:rsidP="00C30E87">
            <w:r w:rsidRPr="004C0087">
              <w:t>Belettering moet worden aangebracht middels pre-spaced folie (3M Scotchcal 100-54).</w:t>
            </w:r>
          </w:p>
        </w:tc>
      </w:tr>
    </w:tbl>
    <w:p w14:paraId="4CE8C92B" w14:textId="77777777" w:rsidR="001A4488" w:rsidRPr="004C0087" w:rsidRDefault="001A4488" w:rsidP="00C30E87"/>
    <w:p w14:paraId="1F544CF1" w14:textId="4D11242A" w:rsidR="003C79B3" w:rsidRPr="004C0087" w:rsidRDefault="003C79B3" w:rsidP="00C30E87">
      <w:pPr>
        <w:pStyle w:val="Kop1"/>
      </w:pPr>
      <w:bookmarkStart w:id="72" w:name="_Toc68184189"/>
      <w:r w:rsidRPr="004C0087">
        <w:t>Fundatie</w:t>
      </w:r>
      <w:bookmarkEnd w:id="72"/>
    </w:p>
    <w:tbl>
      <w:tblPr>
        <w:tblW w:w="9564" w:type="dxa"/>
        <w:tblInd w:w="70" w:type="dxa"/>
        <w:tblLayout w:type="fixed"/>
        <w:tblCellMar>
          <w:left w:w="70" w:type="dxa"/>
          <w:right w:w="70" w:type="dxa"/>
        </w:tblCellMar>
        <w:tblLook w:val="0000" w:firstRow="0" w:lastRow="0" w:firstColumn="0" w:lastColumn="0" w:noHBand="0" w:noVBand="0"/>
      </w:tblPr>
      <w:tblGrid>
        <w:gridCol w:w="993"/>
        <w:gridCol w:w="775"/>
        <w:gridCol w:w="7796"/>
      </w:tblGrid>
      <w:tr w:rsidR="001A4488" w:rsidRPr="004C0087" w14:paraId="389AF957" w14:textId="77777777" w:rsidTr="001A4488">
        <w:tc>
          <w:tcPr>
            <w:tcW w:w="993" w:type="dxa"/>
            <w:tcBorders>
              <w:top w:val="single" w:sz="4" w:space="0" w:color="000000"/>
              <w:left w:val="single" w:sz="4" w:space="0" w:color="000000"/>
              <w:bottom w:val="single" w:sz="4" w:space="0" w:color="000000"/>
            </w:tcBorders>
          </w:tcPr>
          <w:p w14:paraId="7875E0DF"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5D40BC74"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178A8848" w14:textId="77777777" w:rsidR="001A4488" w:rsidRPr="004C0087" w:rsidRDefault="001A4488" w:rsidP="00C30E87">
            <w:r w:rsidRPr="004C0087">
              <w:t xml:space="preserve">Opdrachtnemer ontwerpt, levert, plaats de benodigde fundatie voor de Wayfinding objecten. </w:t>
            </w:r>
          </w:p>
        </w:tc>
      </w:tr>
      <w:tr w:rsidR="001A4488" w:rsidRPr="004C0087" w14:paraId="2DAB3814" w14:textId="77777777" w:rsidTr="001A4488">
        <w:tc>
          <w:tcPr>
            <w:tcW w:w="993" w:type="dxa"/>
            <w:tcBorders>
              <w:top w:val="single" w:sz="4" w:space="0" w:color="000000"/>
              <w:left w:val="single" w:sz="4" w:space="0" w:color="000000"/>
              <w:bottom w:val="single" w:sz="4" w:space="0" w:color="000000"/>
            </w:tcBorders>
          </w:tcPr>
          <w:p w14:paraId="2C5C4783"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6B303C50" w14:textId="6E6AD804"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3486AD18" w14:textId="1A844B49" w:rsidR="001A4488" w:rsidRPr="004C0087" w:rsidRDefault="001A4488" w:rsidP="00C30E87">
            <w:r w:rsidRPr="004C0087">
              <w:t>De fundatie</w:t>
            </w:r>
            <w:r w:rsidR="00360515" w:rsidRPr="004C0087">
              <w:t xml:space="preserve"> van zuil 6004 </w:t>
            </w:r>
            <w:r w:rsidRPr="004C0087">
              <w:t>m</w:t>
            </w:r>
            <w:r w:rsidR="00360515" w:rsidRPr="004C0087">
              <w:t>a</w:t>
            </w:r>
            <w:r w:rsidRPr="004C0087">
              <w:t xml:space="preserve">g niet koud op </w:t>
            </w:r>
            <w:r w:rsidR="00360515" w:rsidRPr="004C0087">
              <w:t xml:space="preserve">het dak van metro hal </w:t>
            </w:r>
            <w:r w:rsidRPr="004C0087">
              <w:t>worden gezet, een laag van 40 cm zand moet minimaal tussen de fundatie en fundatievloer van stationsplein zitten</w:t>
            </w:r>
            <w:r w:rsidR="00360515" w:rsidRPr="004C0087">
              <w:t xml:space="preserve">. </w:t>
            </w:r>
            <w:r w:rsidR="00824BAD" w:rsidRPr="004C0087">
              <w:t>De beschermlaag van het dak van de metro verdeel hal mag niet beschadigd worden.</w:t>
            </w:r>
          </w:p>
        </w:tc>
      </w:tr>
      <w:tr w:rsidR="001A4488" w:rsidRPr="004C0087" w14:paraId="3A98CB81" w14:textId="77777777" w:rsidTr="001A4488">
        <w:tc>
          <w:tcPr>
            <w:tcW w:w="993" w:type="dxa"/>
            <w:tcBorders>
              <w:top w:val="single" w:sz="4" w:space="0" w:color="000000"/>
              <w:left w:val="single" w:sz="4" w:space="0" w:color="000000"/>
              <w:bottom w:val="single" w:sz="4" w:space="0" w:color="000000"/>
            </w:tcBorders>
          </w:tcPr>
          <w:p w14:paraId="1C932040"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5348E794" w14:textId="2CACE86F"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2EE8F8AD" w14:textId="24CCA6D6" w:rsidR="001A4488" w:rsidRPr="004C0087" w:rsidRDefault="001A4488" w:rsidP="00C30E87">
            <w:r w:rsidRPr="004C0087">
              <w:t>De opdrachtnemer toont aan dat de fundatie</w:t>
            </w:r>
            <w:r w:rsidR="00360515" w:rsidRPr="004C0087">
              <w:t>s</w:t>
            </w:r>
            <w:r w:rsidRPr="004C0087">
              <w:t xml:space="preserve"> geschikt is voor de locatie en windgebied</w:t>
            </w:r>
            <w:r w:rsidR="00EB07A6" w:rsidRPr="004C0087">
              <w:t>.</w:t>
            </w:r>
          </w:p>
        </w:tc>
      </w:tr>
      <w:tr w:rsidR="001A4488" w:rsidRPr="004C0087" w14:paraId="05E38DEE" w14:textId="77777777" w:rsidTr="001A4488">
        <w:tc>
          <w:tcPr>
            <w:tcW w:w="993" w:type="dxa"/>
            <w:tcBorders>
              <w:top w:val="single" w:sz="4" w:space="0" w:color="000000"/>
              <w:left w:val="single" w:sz="4" w:space="0" w:color="000000"/>
              <w:bottom w:val="single" w:sz="4" w:space="0" w:color="000000"/>
            </w:tcBorders>
          </w:tcPr>
          <w:p w14:paraId="12C3F8B8"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0329710E"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67E2E121" w14:textId="546EE233" w:rsidR="001A4488" w:rsidRPr="004C0087" w:rsidRDefault="001A4488" w:rsidP="00C30E87">
            <w:r w:rsidRPr="004C0087">
              <w:t>Fundatie</w:t>
            </w:r>
            <w:r w:rsidR="00360515" w:rsidRPr="004C0087">
              <w:t>s</w:t>
            </w:r>
            <w:r w:rsidRPr="004C0087">
              <w:t xml:space="preserve"> mag niet in het werk worden gestort.</w:t>
            </w:r>
          </w:p>
        </w:tc>
      </w:tr>
      <w:tr w:rsidR="001A4488" w:rsidRPr="004C0087" w14:paraId="16E1B332" w14:textId="77777777" w:rsidTr="001A4488">
        <w:tc>
          <w:tcPr>
            <w:tcW w:w="993" w:type="dxa"/>
            <w:tcBorders>
              <w:top w:val="single" w:sz="4" w:space="0" w:color="000000"/>
              <w:left w:val="single" w:sz="4" w:space="0" w:color="000000"/>
              <w:bottom w:val="single" w:sz="4" w:space="0" w:color="000000"/>
            </w:tcBorders>
          </w:tcPr>
          <w:p w14:paraId="05C88CE6"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79D21830" w14:textId="28C26ADA"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0BF6D1F7" w14:textId="77777777" w:rsidR="001A4488" w:rsidRPr="004C0087" w:rsidRDefault="001A4488" w:rsidP="00C30E87">
            <w:r w:rsidRPr="004C0087">
              <w:t>Kabeldoorvoer moet via een PVC buis door de fundatie, met zijuitgang gerealiseerd worden.</w:t>
            </w:r>
          </w:p>
        </w:tc>
      </w:tr>
      <w:tr w:rsidR="001A4488" w:rsidRPr="004C0087" w14:paraId="5E67D2A3" w14:textId="77777777" w:rsidTr="001A4488">
        <w:tc>
          <w:tcPr>
            <w:tcW w:w="993" w:type="dxa"/>
            <w:tcBorders>
              <w:top w:val="single" w:sz="4" w:space="0" w:color="000000"/>
              <w:left w:val="single" w:sz="4" w:space="0" w:color="000000"/>
              <w:bottom w:val="single" w:sz="4" w:space="0" w:color="000000"/>
            </w:tcBorders>
          </w:tcPr>
          <w:p w14:paraId="6BA43D0F"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16C7559F" w14:textId="5AE3A856"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782C8143" w14:textId="1558F941" w:rsidR="001A4488" w:rsidRPr="004C0087" w:rsidRDefault="001A4488" w:rsidP="00C30E87">
            <w:r w:rsidRPr="004C0087">
              <w:t xml:space="preserve">Na het plaatsen van de </w:t>
            </w:r>
            <w:r w:rsidR="00431B66" w:rsidRPr="004C0087">
              <w:t xml:space="preserve">wayfinding objecten </w:t>
            </w:r>
            <w:r w:rsidRPr="004C0087">
              <w:t>moet de GPS coördinaten worden ingemeten.</w:t>
            </w:r>
            <w:r w:rsidR="00FE5E9E" w:rsidRPr="004C0087">
              <w:t xml:space="preserve"> De fundatie moet in x-y-</w:t>
            </w:r>
            <w:proofErr w:type="spellStart"/>
            <w:r w:rsidR="00FE5E9E" w:rsidRPr="004C0087">
              <w:t>z</w:t>
            </w:r>
            <w:proofErr w:type="spellEnd"/>
            <w:r w:rsidR="00FE5E9E" w:rsidRPr="004C0087">
              <w:t>, onder- en bovenzijde fundatie bij open ontgraving.</w:t>
            </w:r>
          </w:p>
        </w:tc>
      </w:tr>
      <w:tr w:rsidR="001A4488" w:rsidRPr="004C0087" w14:paraId="06E68C4F" w14:textId="77777777" w:rsidTr="001A4488">
        <w:tc>
          <w:tcPr>
            <w:tcW w:w="993" w:type="dxa"/>
            <w:tcBorders>
              <w:top w:val="single" w:sz="4" w:space="0" w:color="000000"/>
              <w:left w:val="single" w:sz="4" w:space="0" w:color="000000"/>
              <w:bottom w:val="single" w:sz="4" w:space="0" w:color="000000"/>
            </w:tcBorders>
          </w:tcPr>
          <w:p w14:paraId="50089540"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74529083" w14:textId="0E5B1B80"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1E7EF0BF" w14:textId="77777777" w:rsidR="001A4488" w:rsidRPr="004C0087" w:rsidRDefault="001A4488" w:rsidP="00C30E87">
            <w:r w:rsidRPr="004C0087">
              <w:t>De bestrating moet doorlopen tot aan de zuil zodat de fundatie niet zichtbaar is.</w:t>
            </w:r>
          </w:p>
        </w:tc>
      </w:tr>
      <w:tr w:rsidR="001A4488" w:rsidRPr="004C0087" w14:paraId="4676109E" w14:textId="77777777" w:rsidTr="001A4488">
        <w:tc>
          <w:tcPr>
            <w:tcW w:w="993" w:type="dxa"/>
            <w:tcBorders>
              <w:top w:val="single" w:sz="4" w:space="0" w:color="000000"/>
              <w:left w:val="single" w:sz="4" w:space="0" w:color="000000"/>
              <w:bottom w:val="single" w:sz="4" w:space="0" w:color="000000"/>
            </w:tcBorders>
          </w:tcPr>
          <w:p w14:paraId="55A159A9"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29F9939E" w14:textId="60AC8115"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66A0EB77" w14:textId="30D1B2FA" w:rsidR="001A4488" w:rsidRPr="004C0087" w:rsidRDefault="001A4488" w:rsidP="00C30E87">
            <w:r w:rsidRPr="004C0087">
              <w:t>Na plaatsing van de wayfinding objecten</w:t>
            </w:r>
            <w:r w:rsidR="00360515" w:rsidRPr="004C0087">
              <w:t xml:space="preserve"> </w:t>
            </w:r>
            <w:r w:rsidRPr="004C0087">
              <w:t xml:space="preserve">en afwerking </w:t>
            </w:r>
            <w:r w:rsidR="00360515" w:rsidRPr="004C0087">
              <w:t xml:space="preserve">vloer </w:t>
            </w:r>
            <w:r w:rsidRPr="004C0087">
              <w:t xml:space="preserve">van de entree </w:t>
            </w:r>
            <w:r w:rsidR="00360515" w:rsidRPr="004C0087">
              <w:t>zijde</w:t>
            </w:r>
            <w:r w:rsidRPr="004C0087">
              <w:t xml:space="preserve"> zal het projecten bureau “De entree” zijn geschreven goedkeuring aan de opdrachtnemer verstrekken. De vloer moet in </w:t>
            </w:r>
            <w:r w:rsidR="00D54174" w:rsidRPr="004C0087">
              <w:t>dezelfde</w:t>
            </w:r>
            <w:r w:rsidRPr="004C0087">
              <w:t xml:space="preserve"> staat zijn als voor de werkzaamheden.</w:t>
            </w:r>
          </w:p>
        </w:tc>
      </w:tr>
    </w:tbl>
    <w:p w14:paraId="40350517" w14:textId="77777777" w:rsidR="00CA0A21" w:rsidRPr="004C0087" w:rsidRDefault="00CA0A21" w:rsidP="00C30E87"/>
    <w:p w14:paraId="2C49104C" w14:textId="3A6B17AE" w:rsidR="00C15D60" w:rsidRPr="004C0087" w:rsidRDefault="00C15D60" w:rsidP="00C30E87">
      <w:pPr>
        <w:pStyle w:val="Kop1"/>
      </w:pPr>
      <w:bookmarkStart w:id="73" w:name="_Toc68184190"/>
      <w:r w:rsidRPr="004C0087">
        <w:t>Energie aansluitingen</w:t>
      </w:r>
      <w:bookmarkEnd w:id="73"/>
    </w:p>
    <w:tbl>
      <w:tblPr>
        <w:tblW w:w="25440" w:type="dxa"/>
        <w:tblInd w:w="70" w:type="dxa"/>
        <w:tblLayout w:type="fixed"/>
        <w:tblCellMar>
          <w:left w:w="70" w:type="dxa"/>
          <w:right w:w="70" w:type="dxa"/>
        </w:tblCellMar>
        <w:tblLook w:val="0000" w:firstRow="0" w:lastRow="0" w:firstColumn="0" w:lastColumn="0" w:noHBand="0" w:noVBand="0"/>
      </w:tblPr>
      <w:tblGrid>
        <w:gridCol w:w="993"/>
        <w:gridCol w:w="775"/>
        <w:gridCol w:w="7796"/>
        <w:gridCol w:w="7938"/>
        <w:gridCol w:w="7938"/>
      </w:tblGrid>
      <w:tr w:rsidR="00BA3C05" w:rsidRPr="004C0087" w14:paraId="037ACA69" w14:textId="77777777" w:rsidTr="00824BAD">
        <w:trPr>
          <w:gridAfter w:val="2"/>
          <w:wAfter w:w="15876" w:type="dxa"/>
        </w:trPr>
        <w:tc>
          <w:tcPr>
            <w:tcW w:w="993" w:type="dxa"/>
            <w:tcBorders>
              <w:top w:val="single" w:sz="4" w:space="0" w:color="000000"/>
              <w:left w:val="single" w:sz="4" w:space="0" w:color="000000"/>
              <w:bottom w:val="single" w:sz="4" w:space="0" w:color="000000"/>
            </w:tcBorders>
          </w:tcPr>
          <w:p w14:paraId="55DE8772" w14:textId="77777777" w:rsidR="00BA3C05" w:rsidRPr="004C0087" w:rsidRDefault="00BA3C05" w:rsidP="00C30E87">
            <w:pPr>
              <w:pStyle w:val="overzichteisen"/>
            </w:pPr>
          </w:p>
        </w:tc>
        <w:tc>
          <w:tcPr>
            <w:tcW w:w="775" w:type="dxa"/>
            <w:tcBorders>
              <w:top w:val="single" w:sz="4" w:space="0" w:color="000000"/>
              <w:left w:val="single" w:sz="4" w:space="0" w:color="000000"/>
              <w:bottom w:val="single" w:sz="4" w:space="0" w:color="000000"/>
            </w:tcBorders>
          </w:tcPr>
          <w:p w14:paraId="54FEF7DB" w14:textId="74E53021" w:rsidR="00BA3C05" w:rsidRPr="004C0087" w:rsidRDefault="00BA3C05"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5477656C" w14:textId="718B1928" w:rsidR="00BA3C05" w:rsidRPr="004C0087" w:rsidRDefault="00BA3C05" w:rsidP="00C30E87">
            <w:r w:rsidRPr="004C0087">
              <w:t>Opdracht</w:t>
            </w:r>
            <w:r w:rsidR="00D114E3" w:rsidRPr="004C0087">
              <w:t>n</w:t>
            </w:r>
            <w:r w:rsidRPr="004C0087">
              <w:t>e</w:t>
            </w:r>
            <w:r w:rsidR="00D114E3" w:rsidRPr="004C0087">
              <w:t>m</w:t>
            </w:r>
            <w:r w:rsidRPr="004C0087">
              <w:t xml:space="preserve">er realiseert voor elke nieuwe wayfinding objecten een stroomvoorziening. </w:t>
            </w:r>
          </w:p>
        </w:tc>
      </w:tr>
      <w:tr w:rsidR="00BA3C05" w:rsidRPr="004C0087" w14:paraId="44DA4771" w14:textId="77777777" w:rsidTr="00824BAD">
        <w:trPr>
          <w:gridAfter w:val="2"/>
          <w:wAfter w:w="15876" w:type="dxa"/>
        </w:trPr>
        <w:tc>
          <w:tcPr>
            <w:tcW w:w="993" w:type="dxa"/>
            <w:tcBorders>
              <w:top w:val="single" w:sz="4" w:space="0" w:color="000000"/>
              <w:left w:val="single" w:sz="4" w:space="0" w:color="000000"/>
              <w:bottom w:val="single" w:sz="4" w:space="0" w:color="000000"/>
            </w:tcBorders>
          </w:tcPr>
          <w:p w14:paraId="44EFBEE0" w14:textId="77777777" w:rsidR="00BA3C05" w:rsidRPr="004C0087" w:rsidRDefault="00BA3C05" w:rsidP="00C30E87">
            <w:pPr>
              <w:pStyle w:val="overzichteisen"/>
            </w:pPr>
          </w:p>
        </w:tc>
        <w:tc>
          <w:tcPr>
            <w:tcW w:w="775" w:type="dxa"/>
            <w:tcBorders>
              <w:top w:val="single" w:sz="4" w:space="0" w:color="000000"/>
              <w:left w:val="single" w:sz="4" w:space="0" w:color="000000"/>
              <w:bottom w:val="single" w:sz="4" w:space="0" w:color="000000"/>
            </w:tcBorders>
          </w:tcPr>
          <w:p w14:paraId="3C7A654D" w14:textId="77777777" w:rsidR="00BA3C05" w:rsidRPr="004C0087" w:rsidRDefault="00BA3C05" w:rsidP="00C30E87"/>
        </w:tc>
        <w:tc>
          <w:tcPr>
            <w:tcW w:w="7796" w:type="dxa"/>
            <w:tcBorders>
              <w:top w:val="single" w:sz="4" w:space="0" w:color="000000"/>
              <w:left w:val="single" w:sz="4" w:space="0" w:color="000000"/>
              <w:bottom w:val="single" w:sz="4" w:space="0" w:color="000000"/>
              <w:right w:val="single" w:sz="4" w:space="0" w:color="000000"/>
            </w:tcBorders>
          </w:tcPr>
          <w:p w14:paraId="3E8D1137" w14:textId="77777777" w:rsidR="00BA3C05" w:rsidRPr="004C0087" w:rsidRDefault="00BA3C05" w:rsidP="00C30E87">
            <w:r w:rsidRPr="004C0087">
              <w:t>Opdrachtnemer is verantwoordelijk voor het afstemmen met de energieleverancier.</w:t>
            </w:r>
          </w:p>
        </w:tc>
      </w:tr>
      <w:tr w:rsidR="00BA3C05" w:rsidRPr="004C0087" w14:paraId="43746E0F" w14:textId="77777777" w:rsidTr="00824BAD">
        <w:trPr>
          <w:gridAfter w:val="2"/>
          <w:wAfter w:w="15876" w:type="dxa"/>
        </w:trPr>
        <w:tc>
          <w:tcPr>
            <w:tcW w:w="993" w:type="dxa"/>
            <w:tcBorders>
              <w:top w:val="single" w:sz="4" w:space="0" w:color="000000"/>
              <w:left w:val="single" w:sz="4" w:space="0" w:color="000000"/>
              <w:bottom w:val="single" w:sz="4" w:space="0" w:color="000000"/>
            </w:tcBorders>
          </w:tcPr>
          <w:p w14:paraId="04F39970" w14:textId="77777777" w:rsidR="00BA3C05" w:rsidRPr="004C0087" w:rsidRDefault="00BA3C05" w:rsidP="00C30E87">
            <w:pPr>
              <w:pStyle w:val="overzichteisen"/>
            </w:pPr>
          </w:p>
        </w:tc>
        <w:tc>
          <w:tcPr>
            <w:tcW w:w="775" w:type="dxa"/>
            <w:tcBorders>
              <w:top w:val="single" w:sz="4" w:space="0" w:color="000000"/>
              <w:left w:val="single" w:sz="4" w:space="0" w:color="000000"/>
              <w:bottom w:val="single" w:sz="4" w:space="0" w:color="000000"/>
            </w:tcBorders>
          </w:tcPr>
          <w:p w14:paraId="105219EF" w14:textId="19E2B285" w:rsidR="00BA3C05" w:rsidRPr="004C0087" w:rsidRDefault="00BA3C05"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4304B38B" w14:textId="6C6AD0E8" w:rsidR="005E126D" w:rsidRPr="004C0087" w:rsidRDefault="005E126D" w:rsidP="006F27AB">
            <w:pPr>
              <w:pStyle w:val="Lijstalinea"/>
              <w:numPr>
                <w:ilvl w:val="0"/>
                <w:numId w:val="35"/>
              </w:numPr>
            </w:pPr>
            <w:r w:rsidRPr="004C0087">
              <w:t xml:space="preserve">De Opdrachtnemer dient conform de [NEN1010] een inspectie uit te laten voeren door een </w:t>
            </w:r>
            <w:r w:rsidR="004B48A0" w:rsidRPr="004C0087">
              <w:t>onafhankelijk</w:t>
            </w:r>
            <w:r w:rsidRPr="004C0087">
              <w:t xml:space="preserve"> gecertificeerd inspectiebureau, welke is geregistreerd bij het SCIOS voor scope 8, deelregeling voor inspectie van elektrotechnische installaties. </w:t>
            </w:r>
          </w:p>
          <w:p w14:paraId="2668B82F" w14:textId="52E818CF" w:rsidR="005E126D" w:rsidRPr="004C0087" w:rsidRDefault="005E126D" w:rsidP="006F27AB">
            <w:pPr>
              <w:pStyle w:val="Lijstalinea"/>
              <w:numPr>
                <w:ilvl w:val="0"/>
                <w:numId w:val="35"/>
              </w:numPr>
            </w:pPr>
            <w:r w:rsidRPr="004C0087">
              <w:t>De inspectie dient te zijn uitgevoerd door een bevoegde medewerker, welke is geregistreerd bij het Scios voor scope 8 en in bezit is van een geldig certificaat.</w:t>
            </w:r>
          </w:p>
          <w:p w14:paraId="1A6EB101" w14:textId="728EC03F" w:rsidR="005E126D" w:rsidRPr="004C0087" w:rsidRDefault="005E126D" w:rsidP="006F27AB">
            <w:pPr>
              <w:pStyle w:val="Lijstalinea"/>
              <w:numPr>
                <w:ilvl w:val="0"/>
                <w:numId w:val="35"/>
              </w:numPr>
            </w:pPr>
            <w:r w:rsidRPr="004C0087">
              <w:t>De Opdrachtnemer dient voorafgaand een overzicht te verstrekken van de ervaring van het inspectiebureau. Het inspectiebureau dient vooraf aantoonbaar ervaring te hebben met het inspecteren van soortgelijke installaties. Bij onvoldoende aantoonbaar dient voor rekening van de Opdrachtnemer een ander inspectiebureau gekozen te worden.</w:t>
            </w:r>
          </w:p>
          <w:p w14:paraId="2389233F" w14:textId="550F678A" w:rsidR="005E126D" w:rsidRPr="004C0087" w:rsidRDefault="005E126D" w:rsidP="006F27AB">
            <w:pPr>
              <w:pStyle w:val="Lijstalinea"/>
              <w:numPr>
                <w:ilvl w:val="0"/>
                <w:numId w:val="35"/>
              </w:numPr>
            </w:pPr>
            <w:r w:rsidRPr="004C0087">
              <w:t>De Opdrachtnemer dient na inspectie bij de hoofdschakelaar een keuringssticker met de tekst " gekeurd" aan te brengen met de maand en het jaar erop wanneer de inspectie is uitgevoerd.</w:t>
            </w:r>
          </w:p>
          <w:p w14:paraId="5F19DDFC" w14:textId="09D13C9C" w:rsidR="005E126D" w:rsidRPr="004C0087" w:rsidRDefault="005E126D" w:rsidP="006F27AB">
            <w:pPr>
              <w:pStyle w:val="Lijstalinea"/>
              <w:numPr>
                <w:ilvl w:val="0"/>
                <w:numId w:val="35"/>
              </w:numPr>
            </w:pPr>
            <w:r w:rsidRPr="004C0087">
              <w:t>De Opdrachtnemer dient het opleverrapport NEN1010, inclusief certificaat van de persoon of personen die de inspectie uitgevoerd hebben, beschikbaar te hebben bij het uitvoeren van de SAT. Indien er tijdens de SAT wijzingen in de installatie plaats vinden dienen deze te worden gekeurd conform NEN 1010</w:t>
            </w:r>
          </w:p>
          <w:p w14:paraId="7E65EBED" w14:textId="159E4C89" w:rsidR="005E126D" w:rsidRPr="004C0087" w:rsidRDefault="005E126D" w:rsidP="006F27AB">
            <w:pPr>
              <w:pStyle w:val="Lijstalinea"/>
              <w:numPr>
                <w:ilvl w:val="0"/>
                <w:numId w:val="35"/>
              </w:numPr>
            </w:pPr>
            <w:r w:rsidRPr="004C0087">
              <w:t xml:space="preserve">Het Opleveringsrapport NEN1010 dient ten minste de volgende inspecties, metingen, beproevingen en foto’s te bevatten: </w:t>
            </w:r>
          </w:p>
          <w:p w14:paraId="2718EC12" w14:textId="391EA67D" w:rsidR="005E126D" w:rsidRPr="004C0087" w:rsidRDefault="005E126D" w:rsidP="006F27AB">
            <w:pPr>
              <w:pStyle w:val="Lijstalinea"/>
              <w:numPr>
                <w:ilvl w:val="0"/>
                <w:numId w:val="36"/>
              </w:numPr>
            </w:pPr>
            <w:r w:rsidRPr="004C0087">
              <w:t xml:space="preserve">Certificaat van de inspectie conform NEN 1010 en veilig gebruik conform de NEN 3140; </w:t>
            </w:r>
          </w:p>
          <w:p w14:paraId="02252384" w14:textId="6DE06E91" w:rsidR="005E126D" w:rsidRPr="004C0087" w:rsidRDefault="005E126D" w:rsidP="006F27AB">
            <w:pPr>
              <w:pStyle w:val="Lijstalinea"/>
              <w:numPr>
                <w:ilvl w:val="0"/>
                <w:numId w:val="36"/>
              </w:numPr>
            </w:pPr>
            <w:r w:rsidRPr="004C0087">
              <w:t>CE- compatibiliteitsverklaring;</w:t>
            </w:r>
          </w:p>
          <w:p w14:paraId="65D04289" w14:textId="4431B412" w:rsidR="005E126D" w:rsidRPr="004C0087" w:rsidRDefault="005E126D" w:rsidP="006F27AB">
            <w:pPr>
              <w:pStyle w:val="Lijstalinea"/>
              <w:numPr>
                <w:ilvl w:val="0"/>
                <w:numId w:val="36"/>
              </w:numPr>
            </w:pPr>
            <w:r w:rsidRPr="004C0087">
              <w:t>Visuele controle volgens [NEN1010];</w:t>
            </w:r>
          </w:p>
          <w:p w14:paraId="01957BD6" w14:textId="125B7F2F" w:rsidR="005E126D" w:rsidRPr="004C0087" w:rsidRDefault="005E126D" w:rsidP="006F27AB">
            <w:pPr>
              <w:pStyle w:val="Lijstalinea"/>
              <w:numPr>
                <w:ilvl w:val="0"/>
                <w:numId w:val="36"/>
              </w:numPr>
            </w:pPr>
            <w:r w:rsidRPr="004C0087">
              <w:t>Metingen en beproevingen volgens [NEN1010];</w:t>
            </w:r>
          </w:p>
          <w:p w14:paraId="38B99ACD" w14:textId="3A1A91AC" w:rsidR="00BA3C05" w:rsidRPr="004C0087" w:rsidRDefault="005E126D" w:rsidP="006F27AB">
            <w:pPr>
              <w:pStyle w:val="Lijstalinea"/>
              <w:numPr>
                <w:ilvl w:val="0"/>
                <w:numId w:val="36"/>
              </w:numPr>
            </w:pPr>
            <w:r w:rsidRPr="004C0087">
              <w:t>Minimaal twee foto’s van ieder geopend compartiment waarbij de afgaande kabels, klemmenstroken en kastindeling zichtbaar te zijn. De bestandsnaam van de foto’s in JPG-formaat dient overeen te komen met kruispuntnummer inclusief het betreffende element en bouwdeel. Deze foto’s dienen niet alleen in de eindrapportage te zijn verwerkt maar dienen ook separaat te worden aangeleverd.</w:t>
            </w:r>
          </w:p>
        </w:tc>
      </w:tr>
      <w:tr w:rsidR="00BA3C05" w:rsidRPr="004C0087" w14:paraId="1516A76C" w14:textId="77777777" w:rsidTr="00824BAD">
        <w:trPr>
          <w:gridAfter w:val="2"/>
          <w:wAfter w:w="15876" w:type="dxa"/>
        </w:trPr>
        <w:tc>
          <w:tcPr>
            <w:tcW w:w="993" w:type="dxa"/>
            <w:tcBorders>
              <w:top w:val="single" w:sz="4" w:space="0" w:color="000000"/>
              <w:left w:val="single" w:sz="4" w:space="0" w:color="000000"/>
              <w:bottom w:val="single" w:sz="4" w:space="0" w:color="000000"/>
            </w:tcBorders>
          </w:tcPr>
          <w:p w14:paraId="64AF0924" w14:textId="77777777" w:rsidR="00BA3C05" w:rsidRPr="004C0087" w:rsidRDefault="00BA3C05" w:rsidP="00C30E87">
            <w:pPr>
              <w:pStyle w:val="overzichteisen"/>
            </w:pPr>
          </w:p>
        </w:tc>
        <w:tc>
          <w:tcPr>
            <w:tcW w:w="775" w:type="dxa"/>
            <w:tcBorders>
              <w:top w:val="single" w:sz="4" w:space="0" w:color="000000"/>
              <w:left w:val="single" w:sz="4" w:space="0" w:color="000000"/>
              <w:bottom w:val="single" w:sz="4" w:space="0" w:color="000000"/>
            </w:tcBorders>
          </w:tcPr>
          <w:p w14:paraId="29FEA629" w14:textId="4C73267F" w:rsidR="00BA3C05" w:rsidRPr="004C0087" w:rsidRDefault="00BA3C05"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293944F1" w14:textId="64F71658" w:rsidR="00BA3C05" w:rsidRPr="004C0087" w:rsidRDefault="00BA3C05" w:rsidP="00C30E87">
            <w:r w:rsidRPr="004C0087">
              <w:t xml:space="preserve">Opdrachtnemer zal alle objecten aarden. Bij iedere voedingsaansluiting dient een aardpen geslagen te worden met een maximale weerstand </w:t>
            </w:r>
            <w:bookmarkStart w:id="74" w:name="_Hlk68081300"/>
            <w:r w:rsidR="005E126D" w:rsidRPr="004C0087">
              <w:t xml:space="preserve">door opdrachtnemer </w:t>
            </w:r>
            <w:r w:rsidR="00161ADD">
              <w:t xml:space="preserve">adv de NEN1010 eisen </w:t>
            </w:r>
            <w:r w:rsidR="005E126D" w:rsidRPr="004C0087">
              <w:t>te bepalen</w:t>
            </w:r>
            <w:bookmarkEnd w:id="74"/>
            <w:r w:rsidRPr="004C0087">
              <w:t>.</w:t>
            </w:r>
            <w:r w:rsidR="00CC4422" w:rsidRPr="004C0087">
              <w:t xml:space="preserve"> Indien het niet mogelijk is om de aardpen te slaan, bv het dak van de metro, dan mag hij zijn aarde aansluiten op een bestaand aardsystem na goedkeuring van de installatieverantwoordelijke van deze installatie. </w:t>
            </w:r>
          </w:p>
        </w:tc>
      </w:tr>
      <w:tr w:rsidR="005E126D" w:rsidRPr="004C0087" w14:paraId="15FEE0C9" w14:textId="77777777" w:rsidTr="00824BAD">
        <w:trPr>
          <w:gridAfter w:val="2"/>
          <w:wAfter w:w="15876" w:type="dxa"/>
        </w:trPr>
        <w:tc>
          <w:tcPr>
            <w:tcW w:w="993" w:type="dxa"/>
            <w:tcBorders>
              <w:top w:val="single" w:sz="4" w:space="0" w:color="000000"/>
              <w:left w:val="single" w:sz="4" w:space="0" w:color="000000"/>
              <w:bottom w:val="single" w:sz="4" w:space="0" w:color="000000"/>
            </w:tcBorders>
          </w:tcPr>
          <w:p w14:paraId="212193DB" w14:textId="77777777" w:rsidR="005E126D" w:rsidRPr="004C0087" w:rsidRDefault="005E126D" w:rsidP="00C30E87">
            <w:pPr>
              <w:pStyle w:val="overzichteisen"/>
            </w:pPr>
          </w:p>
        </w:tc>
        <w:tc>
          <w:tcPr>
            <w:tcW w:w="775" w:type="dxa"/>
            <w:tcBorders>
              <w:top w:val="single" w:sz="4" w:space="0" w:color="000000"/>
              <w:left w:val="single" w:sz="4" w:space="0" w:color="000000"/>
              <w:bottom w:val="single" w:sz="4" w:space="0" w:color="000000"/>
            </w:tcBorders>
          </w:tcPr>
          <w:p w14:paraId="20320630" w14:textId="7E8BF5B1" w:rsidR="005E126D" w:rsidRPr="004C0087" w:rsidRDefault="005E126D"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0533304D" w14:textId="77777777" w:rsidR="005E126D" w:rsidRPr="004C0087" w:rsidRDefault="005E126D" w:rsidP="00C30E87">
            <w:r w:rsidRPr="004C0087">
              <w:t>Minimale gebruikersgroepen in de zuilen.</w:t>
            </w:r>
          </w:p>
          <w:p w14:paraId="50AB9476" w14:textId="77777777" w:rsidR="005E126D" w:rsidRPr="004C0087" w:rsidRDefault="005E126D" w:rsidP="006F27AB">
            <w:pPr>
              <w:pStyle w:val="Lijstalinea"/>
              <w:numPr>
                <w:ilvl w:val="0"/>
                <w:numId w:val="23"/>
              </w:numPr>
            </w:pPr>
            <w:r w:rsidRPr="004C0087">
              <w:t>Beeldschermen</w:t>
            </w:r>
          </w:p>
          <w:p w14:paraId="616B6222" w14:textId="77777777" w:rsidR="005E126D" w:rsidRPr="004C0087" w:rsidRDefault="005E126D" w:rsidP="006F27AB">
            <w:pPr>
              <w:pStyle w:val="Lijstalinea"/>
              <w:numPr>
                <w:ilvl w:val="0"/>
                <w:numId w:val="23"/>
              </w:numPr>
            </w:pPr>
            <w:r w:rsidRPr="004C0087">
              <w:t>Logica; Beeldschermaansturing, , Voedingen, Communicatie</w:t>
            </w:r>
          </w:p>
          <w:p w14:paraId="3A2419CF" w14:textId="19D1B6B2" w:rsidR="005E126D" w:rsidRPr="00161ADD" w:rsidRDefault="005E126D" w:rsidP="00161ADD">
            <w:pPr>
              <w:pStyle w:val="Lijstalinea"/>
              <w:numPr>
                <w:ilvl w:val="0"/>
                <w:numId w:val="23"/>
              </w:numPr>
            </w:pPr>
            <w:r w:rsidRPr="004C0087">
              <w:t>Service; Verlichting</w:t>
            </w:r>
          </w:p>
        </w:tc>
      </w:tr>
      <w:tr w:rsidR="005E126D" w:rsidRPr="004C0087" w14:paraId="4AF62D68" w14:textId="77777777" w:rsidTr="00824BAD">
        <w:trPr>
          <w:gridAfter w:val="2"/>
          <w:wAfter w:w="15876" w:type="dxa"/>
        </w:trPr>
        <w:tc>
          <w:tcPr>
            <w:tcW w:w="993" w:type="dxa"/>
            <w:tcBorders>
              <w:top w:val="single" w:sz="4" w:space="0" w:color="000000"/>
              <w:left w:val="single" w:sz="4" w:space="0" w:color="000000"/>
              <w:bottom w:val="single" w:sz="4" w:space="0" w:color="000000"/>
            </w:tcBorders>
          </w:tcPr>
          <w:p w14:paraId="22619CEC" w14:textId="77777777" w:rsidR="005E126D" w:rsidRPr="004C0087" w:rsidRDefault="005E126D" w:rsidP="00C30E87">
            <w:pPr>
              <w:pStyle w:val="overzichteisen"/>
            </w:pPr>
          </w:p>
        </w:tc>
        <w:tc>
          <w:tcPr>
            <w:tcW w:w="775" w:type="dxa"/>
            <w:tcBorders>
              <w:top w:val="single" w:sz="4" w:space="0" w:color="000000"/>
              <w:left w:val="single" w:sz="4" w:space="0" w:color="000000"/>
              <w:bottom w:val="single" w:sz="4" w:space="0" w:color="000000"/>
            </w:tcBorders>
          </w:tcPr>
          <w:p w14:paraId="15CDD0FE" w14:textId="3EDB08E0" w:rsidR="005E126D" w:rsidRPr="004C0087" w:rsidRDefault="005E126D"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tcPr>
          <w:p w14:paraId="13D77026" w14:textId="26B2793C" w:rsidR="005E126D" w:rsidRPr="004C0087" w:rsidRDefault="005E126D" w:rsidP="00C30E87">
            <w:pPr>
              <w:rPr>
                <w:strike/>
              </w:rPr>
            </w:pPr>
            <w:r w:rsidRPr="004C0087">
              <w:t>Voedingsverdeelsysteem moet voldoen aan de NEN EN IEC 61439 eisen.</w:t>
            </w:r>
          </w:p>
        </w:tc>
      </w:tr>
      <w:tr w:rsidR="005E126D" w:rsidRPr="004C0087" w14:paraId="06554EFF" w14:textId="77777777" w:rsidTr="00824BAD">
        <w:trPr>
          <w:gridAfter w:val="2"/>
          <w:wAfter w:w="15876" w:type="dxa"/>
        </w:trPr>
        <w:tc>
          <w:tcPr>
            <w:tcW w:w="993" w:type="dxa"/>
            <w:tcBorders>
              <w:top w:val="single" w:sz="4" w:space="0" w:color="000000"/>
              <w:left w:val="single" w:sz="4" w:space="0" w:color="000000"/>
              <w:bottom w:val="single" w:sz="4" w:space="0" w:color="000000"/>
            </w:tcBorders>
          </w:tcPr>
          <w:p w14:paraId="7D2E7D92" w14:textId="77777777" w:rsidR="005E126D" w:rsidRPr="004C0087" w:rsidRDefault="005E126D" w:rsidP="00C30E87">
            <w:pPr>
              <w:pStyle w:val="overzichteisen"/>
            </w:pPr>
          </w:p>
        </w:tc>
        <w:tc>
          <w:tcPr>
            <w:tcW w:w="775" w:type="dxa"/>
            <w:tcBorders>
              <w:top w:val="single" w:sz="4" w:space="0" w:color="000000"/>
              <w:left w:val="single" w:sz="4" w:space="0" w:color="000000"/>
              <w:bottom w:val="single" w:sz="4" w:space="0" w:color="000000"/>
            </w:tcBorders>
          </w:tcPr>
          <w:p w14:paraId="7B943E40" w14:textId="27E1C49F" w:rsidR="005E126D" w:rsidRPr="004C0087" w:rsidRDefault="005E126D" w:rsidP="00C30E87"/>
        </w:tc>
        <w:tc>
          <w:tcPr>
            <w:tcW w:w="7796" w:type="dxa"/>
            <w:tcBorders>
              <w:top w:val="single" w:sz="4" w:space="0" w:color="000000"/>
              <w:left w:val="single" w:sz="4" w:space="0" w:color="000000"/>
              <w:bottom w:val="single" w:sz="4" w:space="0" w:color="000000"/>
              <w:right w:val="single" w:sz="4" w:space="0" w:color="000000"/>
            </w:tcBorders>
          </w:tcPr>
          <w:p w14:paraId="012512F7" w14:textId="1F614D8E" w:rsidR="005E126D" w:rsidRPr="004C0087" w:rsidRDefault="005E126D" w:rsidP="00C30E87">
            <w:pPr>
              <w:rPr>
                <w:strike/>
              </w:rPr>
            </w:pPr>
            <w:r w:rsidRPr="004C0087">
              <w:t>Het afbakenen en het aanbrengen van obstakelverlichting bij open kabelsleuven en lasputten dient door de opdrachtnemer te worden verzorgd.</w:t>
            </w:r>
          </w:p>
        </w:tc>
      </w:tr>
      <w:tr w:rsidR="005E126D" w:rsidRPr="004C0087" w14:paraId="348303FE" w14:textId="77777777" w:rsidTr="00824BAD">
        <w:trPr>
          <w:gridAfter w:val="2"/>
          <w:wAfter w:w="15876" w:type="dxa"/>
        </w:trPr>
        <w:tc>
          <w:tcPr>
            <w:tcW w:w="993" w:type="dxa"/>
            <w:tcBorders>
              <w:top w:val="single" w:sz="4" w:space="0" w:color="000000"/>
              <w:left w:val="single" w:sz="4" w:space="0" w:color="000000"/>
              <w:bottom w:val="single" w:sz="4" w:space="0" w:color="000000"/>
            </w:tcBorders>
          </w:tcPr>
          <w:p w14:paraId="0E137796" w14:textId="77777777" w:rsidR="005E126D" w:rsidRPr="004C0087" w:rsidRDefault="005E126D" w:rsidP="00C30E87">
            <w:pPr>
              <w:pStyle w:val="overzichteisen"/>
            </w:pPr>
          </w:p>
        </w:tc>
        <w:tc>
          <w:tcPr>
            <w:tcW w:w="775" w:type="dxa"/>
            <w:tcBorders>
              <w:top w:val="single" w:sz="4" w:space="0" w:color="000000"/>
              <w:left w:val="single" w:sz="4" w:space="0" w:color="000000"/>
              <w:bottom w:val="single" w:sz="4" w:space="0" w:color="000000"/>
            </w:tcBorders>
          </w:tcPr>
          <w:p w14:paraId="1BDF5DBB" w14:textId="77777777" w:rsidR="005E126D" w:rsidRPr="004C0087" w:rsidRDefault="005E126D" w:rsidP="00C30E87"/>
        </w:tc>
        <w:tc>
          <w:tcPr>
            <w:tcW w:w="7796" w:type="dxa"/>
            <w:tcBorders>
              <w:top w:val="single" w:sz="4" w:space="0" w:color="000000"/>
              <w:left w:val="single" w:sz="4" w:space="0" w:color="000000"/>
              <w:bottom w:val="single" w:sz="4" w:space="0" w:color="000000"/>
              <w:right w:val="single" w:sz="4" w:space="0" w:color="000000"/>
            </w:tcBorders>
          </w:tcPr>
          <w:p w14:paraId="38F659BF" w14:textId="14C3E405" w:rsidR="005E126D" w:rsidRPr="004C0087" w:rsidRDefault="005E126D" w:rsidP="00C30E87">
            <w:r w:rsidRPr="004C0087">
              <w:t xml:space="preserve">Opdrachtnemer is verantwoordelijk voor het aanvragen van 230V aansluitingen t.b.v. voeding voor </w:t>
            </w:r>
            <w:r w:rsidR="00F628E2" w:rsidRPr="004C0087">
              <w:t>De apparatuurskasten</w:t>
            </w:r>
            <w:r w:rsidRPr="004C0087">
              <w:t xml:space="preserve">. Aanvragen worden op naam gesteld van de opdrachtgever en abonnements- en/of verbruikskosten worden betaald door de opdrachtgever. Gedurende de looptijd van het onderhoud is Opdrachtnemer verantwoordelijk voor het management van storingen in de stroomvoorziening inclusief bestaande voorzieningen. </w:t>
            </w:r>
          </w:p>
          <w:p w14:paraId="631B972A" w14:textId="52BA24EB" w:rsidR="005E126D" w:rsidRPr="004C0087" w:rsidRDefault="005E126D" w:rsidP="00C30E87">
            <w:r w:rsidRPr="004C0087">
              <w:t xml:space="preserve">De kosten van Liander zijn geen onderdeel van de vaste prijs . De opdrachtnemer sluit de wayfinding aan </w:t>
            </w:r>
            <w:r w:rsidR="00712BB3" w:rsidRPr="004C0087">
              <w:t>achter de door Liander aangeleverde en afgemonteerde voedingskabel op de secundaire zijde van de zekering in het voedingscompartiment</w:t>
            </w:r>
            <w:r w:rsidR="00712BB3" w:rsidRPr="004C0087" w:rsidDel="00626A72">
              <w:t xml:space="preserve"> </w:t>
            </w:r>
          </w:p>
        </w:tc>
      </w:tr>
      <w:tr w:rsidR="005E126D" w:rsidRPr="004C0087" w14:paraId="09A1F533" w14:textId="44053A0B" w:rsidTr="005F3152">
        <w:trPr>
          <w:trHeight w:val="663"/>
        </w:trPr>
        <w:tc>
          <w:tcPr>
            <w:tcW w:w="993" w:type="dxa"/>
            <w:tcBorders>
              <w:top w:val="single" w:sz="4" w:space="0" w:color="000000"/>
              <w:left w:val="single" w:sz="4" w:space="0" w:color="000000"/>
              <w:bottom w:val="single" w:sz="4" w:space="0" w:color="000000"/>
            </w:tcBorders>
          </w:tcPr>
          <w:p w14:paraId="6A5761C4" w14:textId="77777777" w:rsidR="005E126D" w:rsidRPr="004C0087" w:rsidRDefault="005E126D" w:rsidP="00C30E87">
            <w:pPr>
              <w:pStyle w:val="overzichteisen"/>
            </w:pPr>
          </w:p>
        </w:tc>
        <w:tc>
          <w:tcPr>
            <w:tcW w:w="775" w:type="dxa"/>
            <w:tcBorders>
              <w:top w:val="single" w:sz="4" w:space="0" w:color="000000"/>
              <w:left w:val="single" w:sz="4" w:space="0" w:color="000000"/>
              <w:bottom w:val="single" w:sz="4" w:space="0" w:color="000000"/>
            </w:tcBorders>
          </w:tcPr>
          <w:p w14:paraId="354E8E3F" w14:textId="77777777" w:rsidR="005E126D" w:rsidRPr="004C0087" w:rsidRDefault="005E126D" w:rsidP="00C30E87"/>
        </w:tc>
        <w:tc>
          <w:tcPr>
            <w:tcW w:w="7796" w:type="dxa"/>
            <w:tcBorders>
              <w:top w:val="single" w:sz="4" w:space="0" w:color="000000"/>
              <w:left w:val="single" w:sz="4" w:space="0" w:color="000000"/>
              <w:bottom w:val="single" w:sz="4" w:space="0" w:color="000000"/>
              <w:right w:val="single" w:sz="4" w:space="0" w:color="000000"/>
            </w:tcBorders>
          </w:tcPr>
          <w:p w14:paraId="21B3CBE6" w14:textId="7B95629C" w:rsidR="005E126D" w:rsidRPr="004C0087" w:rsidRDefault="005E126D" w:rsidP="00C30E87">
            <w:r w:rsidRPr="004C0087">
              <w:t>De zuilen dienen uitgerust te worden met een KWH meter en deze kan worden uitgelezen via een I/O contact op de aan te leveren</w:t>
            </w:r>
            <w:r w:rsidR="00712BB3" w:rsidRPr="004C0087">
              <w:t xml:space="preserve"> router en antenne,</w:t>
            </w:r>
            <w:r w:rsidRPr="004C0087">
              <w:t xml:space="preserve"> (Beide een directielevering).</w:t>
            </w:r>
          </w:p>
        </w:tc>
        <w:tc>
          <w:tcPr>
            <w:tcW w:w="7938" w:type="dxa"/>
          </w:tcPr>
          <w:p w14:paraId="179094AF" w14:textId="77777777" w:rsidR="005E126D" w:rsidRPr="004C0087" w:rsidRDefault="005E126D" w:rsidP="00C30E87"/>
        </w:tc>
        <w:tc>
          <w:tcPr>
            <w:tcW w:w="7938" w:type="dxa"/>
          </w:tcPr>
          <w:p w14:paraId="20A4CB80" w14:textId="0BDBADE2" w:rsidR="005E126D" w:rsidRPr="004C0087" w:rsidRDefault="005E126D" w:rsidP="00C30E87"/>
        </w:tc>
      </w:tr>
    </w:tbl>
    <w:p w14:paraId="39784FC5" w14:textId="77777777" w:rsidR="001A4488" w:rsidRPr="004C0087" w:rsidRDefault="001A4488" w:rsidP="00C30E87"/>
    <w:p w14:paraId="6796014B" w14:textId="324251E2" w:rsidR="008B4793" w:rsidRPr="004C0087" w:rsidRDefault="008B4793" w:rsidP="00C30E87">
      <w:pPr>
        <w:pStyle w:val="Kop1"/>
      </w:pPr>
      <w:bookmarkStart w:id="75" w:name="_Toc68184191"/>
      <w:bookmarkStart w:id="76" w:name="_Hlk39582277"/>
      <w:r w:rsidRPr="004C0087">
        <w:t>Demo</w:t>
      </w:r>
      <w:bookmarkEnd w:id="75"/>
    </w:p>
    <w:p w14:paraId="0618DA3D" w14:textId="671FC77C" w:rsidR="003424F3" w:rsidRPr="004C0087" w:rsidRDefault="001A4488" w:rsidP="00C30E87">
      <w:r w:rsidRPr="004C0087">
        <w:t xml:space="preserve">In de selectiefase van de aanbesteding is gekozen voor het vervaardigen van een </w:t>
      </w:r>
      <w:r w:rsidR="00D54174" w:rsidRPr="004C0087">
        <w:t>Proof</w:t>
      </w:r>
      <w:r w:rsidRPr="004C0087">
        <w:t xml:space="preserve"> of concept, hier na te noemen Demo. </w:t>
      </w:r>
    </w:p>
    <w:p w14:paraId="1B8C087F" w14:textId="0F74922F" w:rsidR="001A4488" w:rsidRPr="004C0087" w:rsidRDefault="001A4488" w:rsidP="00C30E87">
      <w:r w:rsidRPr="004C0087">
        <w:t>De Demo moet aan de volgende criteria voldoen.</w:t>
      </w:r>
    </w:p>
    <w:tbl>
      <w:tblPr>
        <w:tblW w:w="9564" w:type="dxa"/>
        <w:tblInd w:w="70" w:type="dxa"/>
        <w:tblLayout w:type="fixed"/>
        <w:tblCellMar>
          <w:left w:w="70" w:type="dxa"/>
          <w:right w:w="70" w:type="dxa"/>
        </w:tblCellMar>
        <w:tblLook w:val="0000" w:firstRow="0" w:lastRow="0" w:firstColumn="0" w:lastColumn="0" w:noHBand="0" w:noVBand="0"/>
      </w:tblPr>
      <w:tblGrid>
        <w:gridCol w:w="993"/>
        <w:gridCol w:w="775"/>
        <w:gridCol w:w="7796"/>
      </w:tblGrid>
      <w:tr w:rsidR="001A4488" w:rsidRPr="004C0087" w14:paraId="28B107F0" w14:textId="77777777" w:rsidTr="001A4488">
        <w:tc>
          <w:tcPr>
            <w:tcW w:w="993" w:type="dxa"/>
            <w:tcBorders>
              <w:top w:val="single" w:sz="4" w:space="0" w:color="000000"/>
              <w:left w:val="single" w:sz="4" w:space="0" w:color="000000"/>
              <w:bottom w:val="single" w:sz="4" w:space="0" w:color="000000"/>
            </w:tcBorders>
          </w:tcPr>
          <w:p w14:paraId="662EB046"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282D59DA" w14:textId="7BFA7458"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6EDCD3AA" w14:textId="3E58C592" w:rsidR="000B6D8C" w:rsidRPr="004C0087" w:rsidRDefault="000B6D8C" w:rsidP="00DF2340">
            <w:r w:rsidRPr="004C0087">
              <w:t xml:space="preserve">Zuil type 2, zuil 1001. Zuil moet voldoen aan de in de </w:t>
            </w:r>
            <w:r w:rsidR="00C30E87" w:rsidRPr="004C0087">
              <w:t>PvE</w:t>
            </w:r>
            <w:r w:rsidRPr="004C0087">
              <w:t xml:space="preserve"> genoemde eisen, inclusief </w:t>
            </w:r>
            <w:r w:rsidR="00F95E11" w:rsidRPr="004C0087">
              <w:rPr>
                <w:color w:val="000000"/>
              </w:rPr>
              <w:t>A.T. eis</w:t>
            </w:r>
            <w:r w:rsidRPr="004C0087">
              <w:rPr>
                <w:color w:val="000000"/>
              </w:rPr>
              <w:t>,</w:t>
            </w:r>
            <w:r w:rsidRPr="004C0087">
              <w:t xml:space="preserve"> en normen en zal na opdracht geplaatst worden. Bord inhoud zie </w:t>
            </w:r>
            <w:r w:rsidR="00114F40" w:rsidRPr="00114F40">
              <w:t>Bijlage 18,, 2021-03-10, AMS Stationseiland Bordinhoud</w:t>
            </w:r>
            <w:r w:rsidR="00DF2340" w:rsidRPr="004C0087">
              <w:t>.</w:t>
            </w:r>
          </w:p>
        </w:tc>
      </w:tr>
      <w:tr w:rsidR="001A4488" w:rsidRPr="004C0087" w14:paraId="2466847E" w14:textId="77777777" w:rsidTr="001A4488">
        <w:tc>
          <w:tcPr>
            <w:tcW w:w="993" w:type="dxa"/>
            <w:tcBorders>
              <w:top w:val="single" w:sz="4" w:space="0" w:color="000000"/>
              <w:left w:val="single" w:sz="4" w:space="0" w:color="000000"/>
              <w:bottom w:val="single" w:sz="4" w:space="0" w:color="000000"/>
            </w:tcBorders>
          </w:tcPr>
          <w:p w14:paraId="2A8A3A4F"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13EBC46A"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56DAD692" w14:textId="0ABA908A" w:rsidR="001A4488" w:rsidRPr="004C0087" w:rsidRDefault="001A4488" w:rsidP="00C30E87">
            <w:r w:rsidRPr="004C0087">
              <w:t>De zuil moet uitgerust worden met minimaal één beeldscherm en één metalen afdichtingplaat, compleet met iconen en letters.</w:t>
            </w:r>
            <w:r w:rsidR="003352BE" w:rsidRPr="004C0087">
              <w:t xml:space="preserve"> </w:t>
            </w:r>
            <w:r w:rsidR="000B6D8C" w:rsidRPr="004C0087">
              <w:t>Het</w:t>
            </w:r>
            <w:r w:rsidR="003352BE" w:rsidRPr="004C0087">
              <w:t xml:space="preserve"> beeldscherm zal een vrij programmeerbare tekst tonen.</w:t>
            </w:r>
          </w:p>
        </w:tc>
      </w:tr>
      <w:tr w:rsidR="001A4488" w:rsidRPr="004C0087" w14:paraId="3AA1EBA9" w14:textId="77777777" w:rsidTr="001A4488">
        <w:tc>
          <w:tcPr>
            <w:tcW w:w="993" w:type="dxa"/>
            <w:tcBorders>
              <w:top w:val="single" w:sz="4" w:space="0" w:color="000000"/>
              <w:left w:val="single" w:sz="4" w:space="0" w:color="000000"/>
              <w:bottom w:val="single" w:sz="4" w:space="0" w:color="000000"/>
            </w:tcBorders>
          </w:tcPr>
          <w:p w14:paraId="0BF5AD5E" w14:textId="77777777" w:rsidR="001A4488" w:rsidRPr="004C0087" w:rsidRDefault="001A4488" w:rsidP="00C30E87">
            <w:pPr>
              <w:pStyle w:val="overzichteisen"/>
            </w:pPr>
            <w:bookmarkStart w:id="77" w:name="_Hlk49863001"/>
          </w:p>
        </w:tc>
        <w:tc>
          <w:tcPr>
            <w:tcW w:w="775" w:type="dxa"/>
            <w:tcBorders>
              <w:top w:val="single" w:sz="4" w:space="0" w:color="000000"/>
              <w:left w:val="single" w:sz="4" w:space="0" w:color="000000"/>
              <w:bottom w:val="single" w:sz="4" w:space="0" w:color="000000"/>
            </w:tcBorders>
          </w:tcPr>
          <w:p w14:paraId="6B08AF96" w14:textId="524E5EBC"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4744EF6C" w14:textId="13457DEC" w:rsidR="001A4488" w:rsidRPr="004C0087" w:rsidRDefault="001A4488" w:rsidP="00C30E87">
            <w:r w:rsidRPr="004C0087">
              <w:t>Opdrachtnemer zal voor de DEMO</w:t>
            </w:r>
            <w:r w:rsidR="000B6D8C" w:rsidRPr="004C0087">
              <w:t>,</w:t>
            </w:r>
            <w:r w:rsidRPr="004C0087">
              <w:t xml:space="preserve"> 3 kleurstalen maken met drie verschillende kleuren, </w:t>
            </w:r>
            <w:r w:rsidR="00701D70" w:rsidRPr="004C0087">
              <w:t>welke</w:t>
            </w:r>
            <w:r w:rsidRPr="004C0087">
              <w:t xml:space="preserve"> </w:t>
            </w:r>
            <w:r w:rsidR="00D54174" w:rsidRPr="004C0087">
              <w:t>dichtbij</w:t>
            </w:r>
            <w:r w:rsidRPr="004C0087">
              <w:t xml:space="preserve"> gris sable liggen</w:t>
            </w:r>
            <w:r w:rsidR="00701D70" w:rsidRPr="004C0087">
              <w:t>.</w:t>
            </w:r>
            <w:r w:rsidRPr="004C0087">
              <w:t xml:space="preserve"> </w:t>
            </w:r>
            <w:r w:rsidR="00701D70" w:rsidRPr="004C0087">
              <w:t xml:space="preserve">De 3 kleurstalen zullen worden uitgerust met </w:t>
            </w:r>
            <w:r w:rsidRPr="004C0087">
              <w:t xml:space="preserve">iconen en letters en deze ter goedkeuring aan de opdrachtgever sturen. Na goedkeuring van de </w:t>
            </w:r>
            <w:r w:rsidR="00701D70" w:rsidRPr="004C0087">
              <w:t xml:space="preserve">een van de 3 kleurstalen </w:t>
            </w:r>
            <w:r w:rsidRPr="004C0087">
              <w:t xml:space="preserve">kan de opdrachtnemer de zuil afbouwen. </w:t>
            </w:r>
          </w:p>
        </w:tc>
      </w:tr>
      <w:bookmarkEnd w:id="77"/>
      <w:tr w:rsidR="001A4488" w:rsidRPr="004C0087" w14:paraId="54967BD5" w14:textId="77777777" w:rsidTr="001A4488">
        <w:tc>
          <w:tcPr>
            <w:tcW w:w="993" w:type="dxa"/>
            <w:tcBorders>
              <w:top w:val="single" w:sz="4" w:space="0" w:color="000000"/>
              <w:left w:val="single" w:sz="4" w:space="0" w:color="000000"/>
              <w:bottom w:val="single" w:sz="4" w:space="0" w:color="000000"/>
            </w:tcBorders>
          </w:tcPr>
          <w:p w14:paraId="70DA7BAC"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08C7680E"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64EF8A38" w14:textId="35009F2F" w:rsidR="001A4488" w:rsidRPr="004C0087" w:rsidRDefault="001A4488" w:rsidP="00C30E87">
            <w:r w:rsidRPr="004C0087">
              <w:t xml:space="preserve">De metalen afdichtingplaat moet uitgerust zijn met belettering en iconen genoemd onder zuil </w:t>
            </w:r>
            <w:r w:rsidR="000B6D8C" w:rsidRPr="004C0087">
              <w:t>1001—A-W, bord inhoud zie Bijlage 18, 2020-09-08, AMS Stationseiland Bordinhoud</w:t>
            </w:r>
            <w:r w:rsidRPr="004C0087">
              <w:t>. 3 pictogrammen en 3 stadse bestemmingen</w:t>
            </w:r>
            <w:r w:rsidR="00EB07A6" w:rsidRPr="004C0087">
              <w:t>.</w:t>
            </w:r>
          </w:p>
        </w:tc>
      </w:tr>
      <w:tr w:rsidR="001A4488" w:rsidRPr="004C0087" w14:paraId="43022D3A" w14:textId="77777777" w:rsidTr="001A4488">
        <w:tc>
          <w:tcPr>
            <w:tcW w:w="993" w:type="dxa"/>
            <w:tcBorders>
              <w:top w:val="single" w:sz="4" w:space="0" w:color="000000"/>
              <w:left w:val="single" w:sz="4" w:space="0" w:color="000000"/>
              <w:bottom w:val="single" w:sz="4" w:space="0" w:color="000000"/>
            </w:tcBorders>
          </w:tcPr>
          <w:p w14:paraId="2C196D07"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6678666E"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33FE6F57" w14:textId="6CF3BDDE" w:rsidR="001A4488" w:rsidRPr="004C0087" w:rsidRDefault="00B03B0D" w:rsidP="00C30E87">
            <w:r w:rsidRPr="004C0087">
              <w:t>De zuilen van de niet geselecteerde aanbieders blijven eigendom van de aanbieders.</w:t>
            </w:r>
          </w:p>
        </w:tc>
      </w:tr>
      <w:tr w:rsidR="002A090F" w:rsidRPr="004C0087" w14:paraId="2E58663A" w14:textId="77777777" w:rsidTr="001A4488">
        <w:tc>
          <w:tcPr>
            <w:tcW w:w="993" w:type="dxa"/>
            <w:tcBorders>
              <w:top w:val="single" w:sz="4" w:space="0" w:color="000000"/>
              <w:left w:val="single" w:sz="4" w:space="0" w:color="000000"/>
              <w:bottom w:val="single" w:sz="4" w:space="0" w:color="000000"/>
            </w:tcBorders>
          </w:tcPr>
          <w:p w14:paraId="1C5B60C1" w14:textId="77777777" w:rsidR="002A090F" w:rsidRPr="004C0087" w:rsidRDefault="002A090F" w:rsidP="00C30E87">
            <w:pPr>
              <w:pStyle w:val="overzichteisen"/>
            </w:pPr>
          </w:p>
        </w:tc>
        <w:tc>
          <w:tcPr>
            <w:tcW w:w="775" w:type="dxa"/>
            <w:tcBorders>
              <w:top w:val="single" w:sz="4" w:space="0" w:color="000000"/>
              <w:left w:val="single" w:sz="4" w:space="0" w:color="000000"/>
              <w:bottom w:val="single" w:sz="4" w:space="0" w:color="000000"/>
            </w:tcBorders>
          </w:tcPr>
          <w:p w14:paraId="789B97B6" w14:textId="77777777" w:rsidR="002A090F" w:rsidRPr="004C0087" w:rsidRDefault="002A090F" w:rsidP="00C30E87"/>
        </w:tc>
        <w:tc>
          <w:tcPr>
            <w:tcW w:w="7796" w:type="dxa"/>
            <w:tcBorders>
              <w:top w:val="single" w:sz="4" w:space="0" w:color="000000"/>
              <w:left w:val="single" w:sz="4" w:space="0" w:color="000000"/>
              <w:bottom w:val="single" w:sz="4" w:space="0" w:color="000000"/>
              <w:right w:val="single" w:sz="4" w:space="0" w:color="000000"/>
            </w:tcBorders>
          </w:tcPr>
          <w:p w14:paraId="04182BE3" w14:textId="48AE3CC8" w:rsidR="000B6D8C" w:rsidRPr="004C0087" w:rsidRDefault="000B6D8C" w:rsidP="00C30E87">
            <w:r w:rsidRPr="004C0087">
              <w:t xml:space="preserve">Na definitieve gunning zal de opdrachtnemer de DEMO zuil </w:t>
            </w:r>
            <w:r w:rsidR="00B32AFE" w:rsidRPr="004C0087">
              <w:t xml:space="preserve">type </w:t>
            </w:r>
            <w:r w:rsidR="00B03B0D" w:rsidRPr="004C0087">
              <w:t>2</w:t>
            </w:r>
            <w:r w:rsidRPr="004C0087">
              <w:t xml:space="preserve">, geschikt maken voor een proefopstelling op het stationseiland. Locatie zal door de opdrachtgever nader worden bepaald. De zuil </w:t>
            </w:r>
            <w:r w:rsidR="00B03B0D" w:rsidRPr="004C0087">
              <w:t>2</w:t>
            </w:r>
            <w:r w:rsidRPr="004C0087">
              <w:t xml:space="preserve"> moet dan tijdelijk uitgerust worden </w:t>
            </w:r>
            <w:r w:rsidR="00B03B0D" w:rsidRPr="004C0087">
              <w:t>m</w:t>
            </w:r>
            <w:r w:rsidRPr="004C0087">
              <w:t>et 4 beeldschermen en 4 tekstplaten en alle lege ruimte met platen afgedicht</w:t>
            </w:r>
            <w:r w:rsidR="00B03B0D" w:rsidRPr="004C0087">
              <w:t>.</w:t>
            </w:r>
            <w:r w:rsidR="00DD42DB" w:rsidRPr="004C0087">
              <w:t xml:space="preserve"> </w:t>
            </w:r>
            <w:r w:rsidRPr="004C0087">
              <w:t xml:space="preserve">Opdrachtgever zal aangeven welke tekstplaten gebruikt moeten worden. Tijdens de test wordt bekeken welke type kaarten op de beeldschermen het meest effectief functioneren.  De </w:t>
            </w:r>
            <w:r w:rsidRPr="004C0087">
              <w:lastRenderedPageBreak/>
              <w:t>opdrachtnemer zal alle benodigde werkzaamheden verrichten om de DEMO werkend op het stationseiland neer te zetten, inclusief tijdelijke stabiele voet fundatie, welke geen beschadigingen aan de vloer veroorzaakt, tijdelijke aansluitingen en besturing van de beeldschermen. Na de test zal de opdrachtnemer de tijdelijke installatie verwijderen.</w:t>
            </w:r>
          </w:p>
        </w:tc>
      </w:tr>
    </w:tbl>
    <w:p w14:paraId="354C22FE" w14:textId="1A507458" w:rsidR="008B4793" w:rsidRPr="004C0087" w:rsidRDefault="008B4793" w:rsidP="00C30E87"/>
    <w:p w14:paraId="1AB1B038" w14:textId="504A7122" w:rsidR="00915899" w:rsidRPr="004C0087" w:rsidRDefault="00701764" w:rsidP="00C30E87">
      <w:pPr>
        <w:pStyle w:val="Kop1"/>
      </w:pPr>
      <w:bookmarkStart w:id="78" w:name="_Toc68184192"/>
      <w:r w:rsidRPr="004C0087">
        <w:t>Normen</w:t>
      </w:r>
      <w:bookmarkEnd w:id="78"/>
    </w:p>
    <w:tbl>
      <w:tblPr>
        <w:tblW w:w="9564" w:type="dxa"/>
        <w:tblInd w:w="70" w:type="dxa"/>
        <w:tblLayout w:type="fixed"/>
        <w:tblCellMar>
          <w:left w:w="70" w:type="dxa"/>
          <w:right w:w="70" w:type="dxa"/>
        </w:tblCellMar>
        <w:tblLook w:val="0000" w:firstRow="0" w:lastRow="0" w:firstColumn="0" w:lastColumn="0" w:noHBand="0" w:noVBand="0"/>
      </w:tblPr>
      <w:tblGrid>
        <w:gridCol w:w="851"/>
        <w:gridCol w:w="917"/>
        <w:gridCol w:w="7796"/>
      </w:tblGrid>
      <w:tr w:rsidR="001A4488" w:rsidRPr="004C0087" w14:paraId="553E09A2" w14:textId="77777777" w:rsidTr="001A4488">
        <w:tc>
          <w:tcPr>
            <w:tcW w:w="851" w:type="dxa"/>
            <w:tcBorders>
              <w:top w:val="single" w:sz="4" w:space="0" w:color="000000"/>
              <w:left w:val="single" w:sz="4" w:space="0" w:color="000000"/>
              <w:bottom w:val="single" w:sz="4" w:space="0" w:color="000000"/>
            </w:tcBorders>
          </w:tcPr>
          <w:p w14:paraId="40D3C635"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1767AC22" w14:textId="77777777" w:rsidR="001A4488" w:rsidRPr="004C0087" w:rsidRDefault="001A4488" w:rsidP="00C30E87"/>
        </w:tc>
        <w:tc>
          <w:tcPr>
            <w:tcW w:w="7796" w:type="dxa"/>
            <w:tcBorders>
              <w:top w:val="single" w:sz="4" w:space="0" w:color="000000"/>
              <w:left w:val="single" w:sz="4" w:space="0" w:color="000000"/>
              <w:bottom w:val="single" w:sz="4" w:space="0" w:color="000000"/>
              <w:right w:val="single" w:sz="4" w:space="0" w:color="000000"/>
            </w:tcBorders>
          </w:tcPr>
          <w:p w14:paraId="7F4355C3" w14:textId="76FBD8C6" w:rsidR="001A4488" w:rsidRPr="004C0087" w:rsidRDefault="001A4488" w:rsidP="00C30E87">
            <w:r w:rsidRPr="004C0087">
              <w:t xml:space="preserve">De gehele installatie zoals werkend en operationeel geïnstalleerd op locatie dient tenminste aantoonbaar te voldoen aan Nederlandse wetgeving,  Europese Richtlijnen en de vigerende normen op het moment van de inschrijving alsmede aan de normen en eisen uit dit Programma van Eisen.  Deze eisen worden onder meer gesteld in de hieronder aangegeven richt lijnen en normen. De normen zijn in voorkomende gevallen eveneens van toepassing op het onderhoud van de installatie. Opdrachtnemer blijft ondanks de eisen uit dit PvE volledig verantwoordelijk voor de CE markering. Eisen uit dit PvE leiden er niet toe dat de verantwoordelijkheid  van de CE markering en de daaruit voortvloeiende verplichtingen  en aansprakelijkheid  over gaan op de opdrachtgever. Indien van de desbetreffende norm een nieuwe uitgave beschikbaar is </w:t>
            </w:r>
            <w:r w:rsidRPr="004C0087">
              <w:rPr>
                <w:u w:val="single"/>
              </w:rPr>
              <w:t>op het moment van de inschrijving</w:t>
            </w:r>
            <w:r w:rsidRPr="004C0087">
              <w:t xml:space="preserve"> is deze van toepassing. Voor alle hieronder genoemde normen en richtlijnen geldt dat de norm van toepassing is voor zover relevant voor de installatie.</w:t>
            </w:r>
          </w:p>
        </w:tc>
      </w:tr>
      <w:tr w:rsidR="001A4488" w:rsidRPr="004C0087" w14:paraId="6278C69B" w14:textId="77777777" w:rsidTr="001A4488">
        <w:tc>
          <w:tcPr>
            <w:tcW w:w="851" w:type="dxa"/>
            <w:tcBorders>
              <w:top w:val="single" w:sz="4" w:space="0" w:color="000000"/>
              <w:left w:val="single" w:sz="4" w:space="0" w:color="000000"/>
              <w:bottom w:val="single" w:sz="4" w:space="0" w:color="000000"/>
            </w:tcBorders>
          </w:tcPr>
          <w:p w14:paraId="480465FD"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6BC98874" w14:textId="79522E44" w:rsidR="001A4488" w:rsidRPr="004C0087" w:rsidRDefault="00F95E11" w:rsidP="00C30E87">
            <w:r w:rsidRPr="004C0087">
              <w:t>A.T. eis</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2D84B969" w14:textId="77777777" w:rsidR="001A4488" w:rsidRPr="004C0087" w:rsidRDefault="001A4488" w:rsidP="00C30E87">
            <w:r w:rsidRPr="004C0087">
              <w:t>Opdrachtnemer zal aan alle toepasselijke en/of verplichte normen en richtlijnen voor installatie van datanetwerken, laagspanningsinstallaties en beveiligingsnetwerken voldoen waaronder:</w:t>
            </w:r>
          </w:p>
          <w:p w14:paraId="57C9C0F1" w14:textId="4ABC8159" w:rsidR="001A4488" w:rsidRPr="004C0087" w:rsidRDefault="001A4488" w:rsidP="006F27AB">
            <w:pPr>
              <w:pStyle w:val="Lijstalinea"/>
              <w:numPr>
                <w:ilvl w:val="0"/>
                <w:numId w:val="24"/>
              </w:numPr>
            </w:pPr>
            <w:r w:rsidRPr="004C0087">
              <w:t>Laagspanningsrichtlijn 2014/35/EU</w:t>
            </w:r>
            <w:r w:rsidR="00EB07A6" w:rsidRPr="004C0087">
              <w:t>;</w:t>
            </w:r>
          </w:p>
          <w:p w14:paraId="71FBC88C" w14:textId="3CBB017C" w:rsidR="001A4488" w:rsidRPr="004C0087" w:rsidRDefault="001A4488" w:rsidP="006F27AB">
            <w:pPr>
              <w:pStyle w:val="Lijstalinea"/>
              <w:numPr>
                <w:ilvl w:val="0"/>
                <w:numId w:val="24"/>
              </w:numPr>
            </w:pPr>
            <w:r w:rsidRPr="004C0087">
              <w:t>EMC – 2014/30/35/EU</w:t>
            </w:r>
            <w:r w:rsidR="00EB07A6" w:rsidRPr="004C0087">
              <w:t>;</w:t>
            </w:r>
          </w:p>
          <w:p w14:paraId="63498B62" w14:textId="1A56D97B" w:rsidR="001A4488" w:rsidRPr="004C0087" w:rsidRDefault="001A4488" w:rsidP="006F27AB">
            <w:pPr>
              <w:pStyle w:val="Lijstalinea"/>
              <w:numPr>
                <w:ilvl w:val="0"/>
                <w:numId w:val="24"/>
              </w:numPr>
            </w:pPr>
            <w:r w:rsidRPr="004C0087">
              <w:t>NEN 5152</w:t>
            </w:r>
            <w:r w:rsidR="00207169" w:rsidRPr="004C0087">
              <w:t>:2016</w:t>
            </w:r>
            <w:r w:rsidRPr="004C0087">
              <w:t xml:space="preserve"> Elektrotechnische symbolen, inclusief de Aanvullingen, Van toepassing op technische tekeningen</w:t>
            </w:r>
            <w:r w:rsidR="00EB07A6" w:rsidRPr="004C0087">
              <w:t>;</w:t>
            </w:r>
          </w:p>
          <w:p w14:paraId="1775176E" w14:textId="48D665ED" w:rsidR="001A4488" w:rsidRPr="004C0087" w:rsidRDefault="001A4488" w:rsidP="006F27AB">
            <w:pPr>
              <w:pStyle w:val="Lijstalinea"/>
              <w:numPr>
                <w:ilvl w:val="0"/>
                <w:numId w:val="24"/>
              </w:numPr>
            </w:pPr>
            <w:r w:rsidRPr="004C0087">
              <w:t>NEN 1010, Veiligheidsbepalingen voor laagspanningsinstallaties</w:t>
            </w:r>
            <w:r w:rsidR="00EB07A6" w:rsidRPr="004C0087">
              <w:t>;</w:t>
            </w:r>
          </w:p>
          <w:p w14:paraId="02108EDD" w14:textId="7F4E49A5" w:rsidR="001A4488" w:rsidRPr="004C0087" w:rsidRDefault="001A4488" w:rsidP="006F27AB">
            <w:pPr>
              <w:pStyle w:val="Lijstalinea"/>
              <w:numPr>
                <w:ilvl w:val="0"/>
                <w:numId w:val="24"/>
              </w:numPr>
            </w:pPr>
            <w:r w:rsidRPr="004C0087">
              <w:t>NEN 1010:2015 Bovendien is eerste inspectie gebaseerd op NEN 1010:2015 (deel6) met als aanvulling NPR 5310</w:t>
            </w:r>
            <w:r w:rsidR="00EB07A6" w:rsidRPr="004C0087">
              <w:t>;</w:t>
            </w:r>
          </w:p>
          <w:p w14:paraId="504554BA" w14:textId="796C4D60" w:rsidR="001A4488" w:rsidRPr="004C0087" w:rsidRDefault="001A4488" w:rsidP="006F27AB">
            <w:pPr>
              <w:pStyle w:val="Lijstalinea"/>
              <w:numPr>
                <w:ilvl w:val="0"/>
                <w:numId w:val="24"/>
              </w:numPr>
            </w:pPr>
            <w:r w:rsidRPr="004C0087">
              <w:t>NEN 3011 norm voor veiligheidssignalisatie</w:t>
            </w:r>
            <w:r w:rsidR="00EB07A6" w:rsidRPr="004C0087">
              <w:t>;</w:t>
            </w:r>
          </w:p>
          <w:p w14:paraId="0ED0565E" w14:textId="4AE1679E" w:rsidR="001A4488" w:rsidRPr="004C0087" w:rsidRDefault="001A4488" w:rsidP="006F27AB">
            <w:pPr>
              <w:pStyle w:val="Lijstalinea"/>
              <w:numPr>
                <w:ilvl w:val="0"/>
                <w:numId w:val="24"/>
              </w:numPr>
            </w:pPr>
            <w:r w:rsidRPr="004C0087">
              <w:t>NEN 3140, Bedrijfsvoering van elektrische installaties – Laagspanning</w:t>
            </w:r>
            <w:r w:rsidR="00EB07A6" w:rsidRPr="004C0087">
              <w:t>;</w:t>
            </w:r>
          </w:p>
          <w:p w14:paraId="698E02C0" w14:textId="6F0B2F9B" w:rsidR="001A4488" w:rsidRPr="004C0087" w:rsidRDefault="001A4488" w:rsidP="006F27AB">
            <w:pPr>
              <w:pStyle w:val="Lijstalinea"/>
              <w:numPr>
                <w:ilvl w:val="0"/>
                <w:numId w:val="24"/>
              </w:numPr>
            </w:pPr>
            <w:r w:rsidRPr="004C0087">
              <w:t>EN 61000-3 -2 is bedoeld voor limietwaarden voor emissie van harmonische stromen (ingangsstroom voor de toestellen kleiner dan 16A per fase)</w:t>
            </w:r>
            <w:r w:rsidR="00EB07A6" w:rsidRPr="004C0087">
              <w:t>;</w:t>
            </w:r>
          </w:p>
          <w:p w14:paraId="59C11596" w14:textId="1B2E511C" w:rsidR="002E3B7F" w:rsidRPr="004C0087" w:rsidRDefault="002E3B7F" w:rsidP="006F27AB">
            <w:pPr>
              <w:pStyle w:val="Lijstalinea"/>
              <w:numPr>
                <w:ilvl w:val="0"/>
                <w:numId w:val="24"/>
              </w:numPr>
            </w:pPr>
            <w:r w:rsidRPr="004C0087">
              <w:t>NEN EN IEC 61439</w:t>
            </w:r>
            <w:r w:rsidR="00734C09" w:rsidRPr="004C0087">
              <w:t>, schakel en verdeelsystemen</w:t>
            </w:r>
            <w:r w:rsidR="00EB07A6" w:rsidRPr="004C0087">
              <w:t>;</w:t>
            </w:r>
          </w:p>
          <w:p w14:paraId="080C7F35" w14:textId="0A3FD205" w:rsidR="001A4488" w:rsidRPr="004C0087" w:rsidRDefault="001A4488" w:rsidP="006F27AB">
            <w:pPr>
              <w:pStyle w:val="Lijstalinea"/>
              <w:numPr>
                <w:ilvl w:val="0"/>
                <w:numId w:val="24"/>
              </w:numPr>
            </w:pPr>
            <w:r w:rsidRPr="004C0087">
              <w:t>ISO 27001 of gelijkwaardig</w:t>
            </w:r>
            <w:r w:rsidR="00712BB3" w:rsidRPr="004C0087">
              <w:rPr>
                <w:strike/>
              </w:rPr>
              <w:t>.</w:t>
            </w:r>
          </w:p>
        </w:tc>
      </w:tr>
    </w:tbl>
    <w:p w14:paraId="44F3993C" w14:textId="77777777" w:rsidR="008B4793" w:rsidRPr="004C0087" w:rsidRDefault="008B4793" w:rsidP="00C30E87"/>
    <w:p w14:paraId="7F393A13" w14:textId="5FD80814" w:rsidR="008A6969" w:rsidRPr="004C0087" w:rsidRDefault="008A6969" w:rsidP="00C30E87">
      <w:pPr>
        <w:pStyle w:val="Kop1"/>
      </w:pPr>
      <w:bookmarkStart w:id="79" w:name="_Toc68184193"/>
      <w:bookmarkStart w:id="80" w:name="_Hlk49156825"/>
      <w:bookmarkEnd w:id="76"/>
      <w:r w:rsidRPr="004C0087">
        <w:t>Ontwerpen</w:t>
      </w:r>
      <w:bookmarkEnd w:id="79"/>
    </w:p>
    <w:bookmarkEnd w:id="80"/>
    <w:tbl>
      <w:tblPr>
        <w:tblW w:w="9706" w:type="dxa"/>
        <w:tblInd w:w="70" w:type="dxa"/>
        <w:tblLayout w:type="fixed"/>
        <w:tblCellMar>
          <w:left w:w="70" w:type="dxa"/>
          <w:right w:w="70" w:type="dxa"/>
        </w:tblCellMar>
        <w:tblLook w:val="0000" w:firstRow="0" w:lastRow="0" w:firstColumn="0" w:lastColumn="0" w:noHBand="0" w:noVBand="0"/>
      </w:tblPr>
      <w:tblGrid>
        <w:gridCol w:w="851"/>
        <w:gridCol w:w="917"/>
        <w:gridCol w:w="7938"/>
      </w:tblGrid>
      <w:tr w:rsidR="001A4488" w:rsidRPr="004C0087" w14:paraId="28DA7D68" w14:textId="77777777" w:rsidTr="001A4488">
        <w:tc>
          <w:tcPr>
            <w:tcW w:w="851" w:type="dxa"/>
            <w:tcBorders>
              <w:top w:val="single" w:sz="4" w:space="0" w:color="000000"/>
              <w:left w:val="single" w:sz="4" w:space="0" w:color="000000"/>
              <w:bottom w:val="single" w:sz="4" w:space="0" w:color="000000"/>
            </w:tcBorders>
          </w:tcPr>
          <w:p w14:paraId="26EA83C5"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0DCDF5CF" w14:textId="216958ED"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315BC67D" w14:textId="284E7683" w:rsidR="001A4488" w:rsidRPr="004C0087" w:rsidRDefault="001A4488" w:rsidP="00C30E87">
            <w:r w:rsidRPr="004C0087">
              <w:t>De opdracht</w:t>
            </w:r>
            <w:r w:rsidR="00D114E3" w:rsidRPr="004C0087">
              <w:t>nem</w:t>
            </w:r>
            <w:r w:rsidRPr="004C0087">
              <w:t xml:space="preserve">er zal per zuiltype een ontwerptekening, stuk lijst met gebruikte materialen </w:t>
            </w:r>
            <w:r w:rsidR="00D54174" w:rsidRPr="004C0087">
              <w:t>ter goedkeuring</w:t>
            </w:r>
            <w:r w:rsidRPr="004C0087">
              <w:t xml:space="preserve"> naar de opdrachtgever sturen. </w:t>
            </w:r>
          </w:p>
        </w:tc>
      </w:tr>
      <w:tr w:rsidR="001A4488" w:rsidRPr="004C0087" w14:paraId="6886972A" w14:textId="77777777" w:rsidTr="001A4488">
        <w:tc>
          <w:tcPr>
            <w:tcW w:w="851" w:type="dxa"/>
            <w:tcBorders>
              <w:top w:val="single" w:sz="4" w:space="0" w:color="000000"/>
              <w:left w:val="single" w:sz="4" w:space="0" w:color="000000"/>
              <w:bottom w:val="single" w:sz="4" w:space="0" w:color="000000"/>
            </w:tcBorders>
          </w:tcPr>
          <w:p w14:paraId="6109CA02"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4F9796A7" w14:textId="51366144"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57B5C0A" w14:textId="7FB75CFA" w:rsidR="001A4488" w:rsidRPr="004C0087" w:rsidRDefault="001A4488" w:rsidP="00C30E87">
            <w:r w:rsidRPr="004C0087">
              <w:t>De opdracht</w:t>
            </w:r>
            <w:r w:rsidR="00D114E3" w:rsidRPr="004C0087">
              <w:t>nem</w:t>
            </w:r>
            <w:r w:rsidRPr="004C0087">
              <w:t xml:space="preserve">er zal per mast en vaantype een ontwerptekening, stuk lijst met gebruikte materialen </w:t>
            </w:r>
            <w:r w:rsidR="00D54174" w:rsidRPr="004C0087">
              <w:t>ter goedkeuring</w:t>
            </w:r>
            <w:r w:rsidRPr="004C0087">
              <w:t xml:space="preserve"> naar de opdrachtgever sturen. </w:t>
            </w:r>
          </w:p>
        </w:tc>
      </w:tr>
      <w:tr w:rsidR="001A4488" w:rsidRPr="004C0087" w14:paraId="73274B71" w14:textId="77777777" w:rsidTr="001A4488">
        <w:tc>
          <w:tcPr>
            <w:tcW w:w="851" w:type="dxa"/>
            <w:tcBorders>
              <w:top w:val="single" w:sz="4" w:space="0" w:color="000000"/>
              <w:left w:val="single" w:sz="4" w:space="0" w:color="000000"/>
              <w:bottom w:val="single" w:sz="4" w:space="0" w:color="000000"/>
            </w:tcBorders>
          </w:tcPr>
          <w:p w14:paraId="0E62148E"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63BB4D72" w14:textId="28C6B497"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239701A8" w14:textId="6A16278D" w:rsidR="001A4488" w:rsidRPr="004C0087" w:rsidRDefault="001A4488" w:rsidP="00C30E87">
            <w:r w:rsidRPr="004C0087">
              <w:t>De opdracht</w:t>
            </w:r>
            <w:r w:rsidR="00D114E3" w:rsidRPr="004C0087">
              <w:t>nem</w:t>
            </w:r>
            <w:r w:rsidRPr="004C0087">
              <w:t>er zal per zuil en per tekstplaat een tekening maken waarop de teksten/pictogrammen zichtbaar zijn en deze ter goedkeuring voor leggen.</w:t>
            </w:r>
            <w:r w:rsidR="00712BB3" w:rsidRPr="004C0087">
              <w:t xml:space="preserve"> aan de opdrachtgever</w:t>
            </w:r>
            <w:r w:rsidRPr="004C0087">
              <w:t xml:space="preserve"> Per tekstplaat een ontwerptekening. </w:t>
            </w:r>
          </w:p>
        </w:tc>
      </w:tr>
      <w:tr w:rsidR="001A4488" w:rsidRPr="004C0087" w14:paraId="5F394E76" w14:textId="77777777" w:rsidTr="001A4488">
        <w:tc>
          <w:tcPr>
            <w:tcW w:w="851" w:type="dxa"/>
            <w:tcBorders>
              <w:top w:val="single" w:sz="4" w:space="0" w:color="000000"/>
              <w:left w:val="single" w:sz="4" w:space="0" w:color="000000"/>
              <w:bottom w:val="single" w:sz="4" w:space="0" w:color="000000"/>
            </w:tcBorders>
          </w:tcPr>
          <w:p w14:paraId="45861DD8"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4533C19C" w14:textId="39BB7621"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D9744DA" w14:textId="6EF84A06" w:rsidR="001A4488" w:rsidRPr="004C0087" w:rsidRDefault="001A4488" w:rsidP="00C30E87">
            <w:r w:rsidRPr="004C0087">
              <w:t>De opdracht</w:t>
            </w:r>
            <w:r w:rsidR="00D114E3" w:rsidRPr="004C0087">
              <w:t>neme</w:t>
            </w:r>
            <w:r w:rsidRPr="004C0087">
              <w:t xml:space="preserve">r zal per vaan een tekening maken waarop de teksten/pictogrammen zichtbaar zijn en deze ter goedkeuring voor </w:t>
            </w:r>
            <w:r w:rsidR="00712BB3" w:rsidRPr="004C0087">
              <w:t xml:space="preserve">naar de opdrachtgever sturen. </w:t>
            </w:r>
            <w:r w:rsidRPr="004C0087">
              <w:t>Per mast een ontwerptekening.</w:t>
            </w:r>
          </w:p>
        </w:tc>
      </w:tr>
      <w:tr w:rsidR="001A4488" w:rsidRPr="004C0087" w14:paraId="4C9B69C8" w14:textId="77777777" w:rsidTr="001A4488">
        <w:tc>
          <w:tcPr>
            <w:tcW w:w="851" w:type="dxa"/>
            <w:tcBorders>
              <w:top w:val="single" w:sz="4" w:space="0" w:color="000000"/>
              <w:left w:val="single" w:sz="4" w:space="0" w:color="000000"/>
              <w:bottom w:val="single" w:sz="4" w:space="0" w:color="000000"/>
            </w:tcBorders>
          </w:tcPr>
          <w:p w14:paraId="3483FB08"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4642268A" w14:textId="55500703"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2CD64A8" w14:textId="5E5E63B8" w:rsidR="001A4488" w:rsidRPr="004C0087" w:rsidRDefault="001A4488" w:rsidP="00C30E87">
            <w:r w:rsidRPr="004C0087">
              <w:t>Opdracht</w:t>
            </w:r>
            <w:r w:rsidR="00D114E3" w:rsidRPr="004C0087">
              <w:t>nem</w:t>
            </w:r>
            <w:r w:rsidRPr="004C0087">
              <w:t>er zal voor iedere zuil en verlichte</w:t>
            </w:r>
            <w:r w:rsidR="00314B60" w:rsidRPr="004C0087">
              <w:t xml:space="preserve"> en digitale</w:t>
            </w:r>
            <w:r w:rsidRPr="004C0087">
              <w:t xml:space="preserve"> vaan een voedingstekening maken</w:t>
            </w:r>
            <w:r w:rsidR="00712BB3" w:rsidRPr="004C0087">
              <w:t xml:space="preserve"> en ter goedkeuring naar de opdrachtgever sturen.</w:t>
            </w:r>
            <w:r w:rsidR="00EB07A6" w:rsidRPr="004C0087">
              <w:t>.</w:t>
            </w:r>
          </w:p>
        </w:tc>
      </w:tr>
      <w:tr w:rsidR="001A4488" w:rsidRPr="004C0087" w14:paraId="0A5F5988" w14:textId="77777777" w:rsidTr="001A4488">
        <w:tc>
          <w:tcPr>
            <w:tcW w:w="851" w:type="dxa"/>
            <w:tcBorders>
              <w:top w:val="single" w:sz="4" w:space="0" w:color="000000"/>
              <w:left w:val="single" w:sz="4" w:space="0" w:color="000000"/>
              <w:bottom w:val="single" w:sz="4" w:space="0" w:color="000000"/>
            </w:tcBorders>
          </w:tcPr>
          <w:p w14:paraId="18F5C6C3"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27D6EABA" w14:textId="322838D1"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AF7AAC6" w14:textId="3F192CB5" w:rsidR="001A4488" w:rsidRPr="004C0087" w:rsidRDefault="001A4488" w:rsidP="00C30E87">
            <w:r w:rsidRPr="004C0087">
              <w:t xml:space="preserve">De </w:t>
            </w:r>
            <w:r w:rsidR="000D532D" w:rsidRPr="004C0087">
              <w:t>opdrachtnemer</w:t>
            </w:r>
            <w:r w:rsidRPr="004C0087">
              <w:t xml:space="preserve"> zal via een berekening de gevraagde levensduur van objecten aantonen</w:t>
            </w:r>
            <w:r w:rsidR="00712BB3" w:rsidRPr="004C0087">
              <w:t xml:space="preserve"> en ter goedkeuring naar de opdrachtgever sturen. </w:t>
            </w:r>
            <w:r w:rsidRPr="004C0087">
              <w:t>.</w:t>
            </w:r>
          </w:p>
        </w:tc>
      </w:tr>
      <w:tr w:rsidR="001A4488" w:rsidRPr="004C0087" w14:paraId="64058BFB" w14:textId="77777777" w:rsidTr="001A4488">
        <w:tc>
          <w:tcPr>
            <w:tcW w:w="851" w:type="dxa"/>
            <w:tcBorders>
              <w:top w:val="single" w:sz="4" w:space="0" w:color="000000"/>
              <w:left w:val="single" w:sz="4" w:space="0" w:color="000000"/>
              <w:bottom w:val="single" w:sz="4" w:space="0" w:color="000000"/>
            </w:tcBorders>
          </w:tcPr>
          <w:p w14:paraId="06FA6398"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4ECB5FA3" w14:textId="5FFD307B"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B20CA80" w14:textId="5E27F79D" w:rsidR="001A4488" w:rsidRPr="004C0087" w:rsidRDefault="001A4488" w:rsidP="00C30E87">
            <w:r w:rsidRPr="004C0087">
              <w:t>De opdrachtnemer zal van elke fundatie een constructie tekening maken compleet met stuks- en materialenlijst</w:t>
            </w:r>
            <w:r w:rsidR="00712BB3" w:rsidRPr="004C0087">
              <w:t xml:space="preserve"> en ter goedkeuring naar de opdrachtgever sturen.</w:t>
            </w:r>
            <w:r w:rsidRPr="004C0087">
              <w:t>.</w:t>
            </w:r>
          </w:p>
        </w:tc>
      </w:tr>
      <w:tr w:rsidR="001A4488" w:rsidRPr="004C0087" w14:paraId="3502DD68" w14:textId="77777777" w:rsidTr="001A4488">
        <w:tc>
          <w:tcPr>
            <w:tcW w:w="851" w:type="dxa"/>
            <w:tcBorders>
              <w:top w:val="single" w:sz="4" w:space="0" w:color="000000"/>
              <w:left w:val="single" w:sz="4" w:space="0" w:color="000000"/>
              <w:bottom w:val="single" w:sz="4" w:space="0" w:color="000000"/>
            </w:tcBorders>
          </w:tcPr>
          <w:p w14:paraId="43D80336"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50FFFF17" w14:textId="388A8EC3"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7E9F258" w14:textId="5CC13ACA" w:rsidR="001A4488" w:rsidRPr="004C0087" w:rsidRDefault="001A4488" w:rsidP="00C30E87">
            <w:r w:rsidRPr="004C0087">
              <w:t>De opdrachtnemer zal aan de hand van een berekening, voor alle objecten, aantonen dat de fundatie stabiel is voor een windgebied 1</w:t>
            </w:r>
            <w:r w:rsidR="00712BB3" w:rsidRPr="004C0087">
              <w:t xml:space="preserve"> en ter goedkeuring naar de opdrachtgever sturen.</w:t>
            </w:r>
            <w:r w:rsidRPr="004C0087">
              <w:t>.</w:t>
            </w:r>
          </w:p>
        </w:tc>
      </w:tr>
      <w:tr w:rsidR="001A4488" w:rsidRPr="004C0087" w14:paraId="235A185E" w14:textId="77777777" w:rsidTr="001A4488">
        <w:tc>
          <w:tcPr>
            <w:tcW w:w="851" w:type="dxa"/>
            <w:tcBorders>
              <w:top w:val="single" w:sz="4" w:space="0" w:color="000000"/>
              <w:left w:val="single" w:sz="4" w:space="0" w:color="000000"/>
              <w:bottom w:val="single" w:sz="4" w:space="0" w:color="000000"/>
            </w:tcBorders>
          </w:tcPr>
          <w:p w14:paraId="49F4A48A"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49592018" w14:textId="569BD0D6"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B310A03" w14:textId="07F8AF8F" w:rsidR="001A4488" w:rsidRPr="004C0087" w:rsidRDefault="00712BB3" w:rsidP="00C30E87">
            <w:r w:rsidRPr="004C0087">
              <w:t xml:space="preserve">Het maken van </w:t>
            </w:r>
            <w:r w:rsidR="001A4488" w:rsidRPr="004C0087">
              <w:t>Aardingtekening</w:t>
            </w:r>
            <w:r w:rsidRPr="004C0087">
              <w:t xml:space="preserve">en </w:t>
            </w:r>
            <w:r w:rsidR="001A4488" w:rsidRPr="004C0087">
              <w:t>.</w:t>
            </w:r>
            <w:r w:rsidRPr="004C0087">
              <w:t xml:space="preserve"> en ter goedkeuring naar de opdrachtgever sturen.</w:t>
            </w:r>
          </w:p>
        </w:tc>
      </w:tr>
      <w:tr w:rsidR="00431B66" w:rsidRPr="004C0087" w14:paraId="11248BB6" w14:textId="77777777" w:rsidTr="001A4488">
        <w:tc>
          <w:tcPr>
            <w:tcW w:w="851" w:type="dxa"/>
            <w:tcBorders>
              <w:top w:val="single" w:sz="4" w:space="0" w:color="000000"/>
              <w:left w:val="single" w:sz="4" w:space="0" w:color="000000"/>
              <w:bottom w:val="single" w:sz="4" w:space="0" w:color="000000"/>
            </w:tcBorders>
          </w:tcPr>
          <w:p w14:paraId="20CC4120" w14:textId="77777777" w:rsidR="00431B66" w:rsidRPr="004C0087" w:rsidRDefault="00431B66" w:rsidP="00C30E87">
            <w:pPr>
              <w:pStyle w:val="overzichteisen"/>
            </w:pPr>
          </w:p>
        </w:tc>
        <w:tc>
          <w:tcPr>
            <w:tcW w:w="917" w:type="dxa"/>
            <w:tcBorders>
              <w:top w:val="single" w:sz="4" w:space="0" w:color="000000"/>
              <w:left w:val="single" w:sz="4" w:space="0" w:color="000000"/>
              <w:bottom w:val="single" w:sz="4" w:space="0" w:color="000000"/>
            </w:tcBorders>
          </w:tcPr>
          <w:p w14:paraId="56EB3739" w14:textId="77777777" w:rsidR="00431B66" w:rsidRPr="004C0087" w:rsidRDefault="00431B66" w:rsidP="00C30E87"/>
        </w:tc>
        <w:tc>
          <w:tcPr>
            <w:tcW w:w="7938" w:type="dxa"/>
            <w:tcBorders>
              <w:top w:val="single" w:sz="4" w:space="0" w:color="000000"/>
              <w:left w:val="single" w:sz="4" w:space="0" w:color="000000"/>
              <w:bottom w:val="single" w:sz="4" w:space="0" w:color="000000"/>
              <w:right w:val="single" w:sz="4" w:space="0" w:color="000000"/>
            </w:tcBorders>
          </w:tcPr>
          <w:p w14:paraId="18B2744E" w14:textId="5C646D75" w:rsidR="00431B66" w:rsidRPr="004C0087" w:rsidRDefault="00431B66" w:rsidP="00C30E87">
            <w:r w:rsidRPr="004C0087">
              <w:t>Daar waar nodig is zal de opdrachtnemer een KLIC melding doen.</w:t>
            </w:r>
          </w:p>
        </w:tc>
      </w:tr>
      <w:tr w:rsidR="001A4488" w:rsidRPr="004C0087" w14:paraId="22135C0F" w14:textId="77777777" w:rsidTr="001A4488">
        <w:tc>
          <w:tcPr>
            <w:tcW w:w="851" w:type="dxa"/>
            <w:tcBorders>
              <w:top w:val="single" w:sz="4" w:space="0" w:color="000000"/>
              <w:left w:val="single" w:sz="4" w:space="0" w:color="000000"/>
              <w:bottom w:val="single" w:sz="4" w:space="0" w:color="000000"/>
            </w:tcBorders>
          </w:tcPr>
          <w:p w14:paraId="52658A9D"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1C839948" w14:textId="5D625EA1"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F9C1660" w14:textId="2918C673" w:rsidR="001A4488" w:rsidRPr="004C0087" w:rsidRDefault="001A4488" w:rsidP="00C30E87">
            <w:r w:rsidRPr="004C0087">
              <w:t>De opdrachtnemer stelt een conserveringsplan op en stuurt deze ter goedkeuring aan de opdracht</w:t>
            </w:r>
            <w:r w:rsidR="00701D70" w:rsidRPr="004C0087">
              <w:t>gever</w:t>
            </w:r>
            <w:r w:rsidRPr="004C0087">
              <w:t>.</w:t>
            </w:r>
          </w:p>
        </w:tc>
      </w:tr>
    </w:tbl>
    <w:p w14:paraId="5E607B35" w14:textId="36638D93" w:rsidR="001A4488" w:rsidRPr="004C0087" w:rsidRDefault="001A4488" w:rsidP="00C30E87">
      <w:pPr>
        <w:pStyle w:val="Kop1"/>
      </w:pPr>
      <w:bookmarkStart w:id="81" w:name="_Toc68184194"/>
      <w:bookmarkStart w:id="82" w:name="_Hlk49157037"/>
      <w:r w:rsidRPr="004C0087">
        <w:t>Realisatie</w:t>
      </w:r>
      <w:bookmarkEnd w:id="81"/>
    </w:p>
    <w:tbl>
      <w:tblPr>
        <w:tblW w:w="9706" w:type="dxa"/>
        <w:tblInd w:w="70" w:type="dxa"/>
        <w:tblLayout w:type="fixed"/>
        <w:tblCellMar>
          <w:left w:w="70" w:type="dxa"/>
          <w:right w:w="70" w:type="dxa"/>
        </w:tblCellMar>
        <w:tblLook w:val="0000" w:firstRow="0" w:lastRow="0" w:firstColumn="0" w:lastColumn="0" w:noHBand="0" w:noVBand="0"/>
      </w:tblPr>
      <w:tblGrid>
        <w:gridCol w:w="851"/>
        <w:gridCol w:w="917"/>
        <w:gridCol w:w="7938"/>
      </w:tblGrid>
      <w:tr w:rsidR="001A4488" w:rsidRPr="004C0087" w14:paraId="48D855AC" w14:textId="77777777" w:rsidTr="001A4488">
        <w:tc>
          <w:tcPr>
            <w:tcW w:w="851" w:type="dxa"/>
            <w:tcBorders>
              <w:top w:val="single" w:sz="4" w:space="0" w:color="000000"/>
              <w:left w:val="single" w:sz="4" w:space="0" w:color="000000"/>
              <w:bottom w:val="single" w:sz="4" w:space="0" w:color="000000"/>
            </w:tcBorders>
          </w:tcPr>
          <w:p w14:paraId="69379F3E"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15E4FED1"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0D1063FB" w14:textId="44EE1D17" w:rsidR="001A4488" w:rsidRPr="004C0087" w:rsidRDefault="001A4488" w:rsidP="00C30E87">
            <w:r w:rsidRPr="004C0087">
              <w:t>De opdrachtnemer zorgt bij alle voorkomende werkzaamheden voor voldoende bekwaam en bevoegd (aantoonbaar door certificaten en diploma’s) en Nederlands sprekende medewerkers. (taalniveau B1) Opdrachtnemer wijst ook de personen aan voor werkzaamheden aan de elektrische  installatie, conform NEN 3140</w:t>
            </w:r>
            <w:r w:rsidR="00F71D9B" w:rsidRPr="004C0087">
              <w:t>.</w:t>
            </w:r>
          </w:p>
        </w:tc>
      </w:tr>
      <w:tr w:rsidR="001A4488" w:rsidRPr="004C0087" w14:paraId="16D920AD" w14:textId="77777777" w:rsidTr="001A4488">
        <w:tc>
          <w:tcPr>
            <w:tcW w:w="851" w:type="dxa"/>
            <w:tcBorders>
              <w:top w:val="single" w:sz="4" w:space="0" w:color="000000"/>
              <w:left w:val="single" w:sz="4" w:space="0" w:color="000000"/>
              <w:bottom w:val="single" w:sz="4" w:space="0" w:color="000000"/>
            </w:tcBorders>
          </w:tcPr>
          <w:p w14:paraId="2E5B77E2"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0612EF20"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1F6C3FD2" w14:textId="589B408A" w:rsidR="001A4488" w:rsidRPr="004C0087" w:rsidRDefault="001A4488" w:rsidP="00C30E87">
            <w:r w:rsidRPr="004C0087">
              <w:t>Opdracht</w:t>
            </w:r>
            <w:r w:rsidR="0086339F" w:rsidRPr="004C0087">
              <w:t>gever</w:t>
            </w:r>
            <w:r w:rsidRPr="004C0087">
              <w:t xml:space="preserve"> behoudt zich het recht op directieleveringen van componenten of onderdelen.</w:t>
            </w:r>
          </w:p>
        </w:tc>
      </w:tr>
      <w:tr w:rsidR="001A4488" w:rsidRPr="004C0087" w14:paraId="07381E4E" w14:textId="77777777" w:rsidTr="001A4488">
        <w:tc>
          <w:tcPr>
            <w:tcW w:w="851" w:type="dxa"/>
            <w:tcBorders>
              <w:top w:val="single" w:sz="4" w:space="0" w:color="000000"/>
              <w:left w:val="single" w:sz="4" w:space="0" w:color="000000"/>
              <w:bottom w:val="single" w:sz="4" w:space="0" w:color="000000"/>
            </w:tcBorders>
          </w:tcPr>
          <w:p w14:paraId="22C747F8"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5220B4A2" w14:textId="33C3C581"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4FD70719" w14:textId="260F4B2D" w:rsidR="001A4488" w:rsidRPr="004C0087" w:rsidRDefault="001A4488" w:rsidP="00C30E87">
            <w:r w:rsidRPr="004C0087">
              <w:t>De  uitvoering van de installatie werkzaamheden op locatie dienen plaats te vinden conform een, voor zover niet beschikbaar, door de opdrachtnemer op te stellen BLVC plan als onderdeel van de levering. De opdrachtnemer dient, indien nodig, zelf voor de tijdelijke voorzieningen, zoals verlichting, aansluitpunten voor het elektrisch handgereedschap, en dergelijke, op de bouwplaats te zorgen. De tijdelijke leidingen, armaturen, en dergelijke, blijven het eigendom van de opdrachtnemer.</w:t>
            </w:r>
          </w:p>
        </w:tc>
      </w:tr>
      <w:tr w:rsidR="000A1D04" w:rsidRPr="004C0087" w14:paraId="08BA06CA" w14:textId="77777777" w:rsidTr="001A4488">
        <w:tc>
          <w:tcPr>
            <w:tcW w:w="851" w:type="dxa"/>
            <w:tcBorders>
              <w:top w:val="single" w:sz="4" w:space="0" w:color="000000"/>
              <w:left w:val="single" w:sz="4" w:space="0" w:color="000000"/>
              <w:bottom w:val="single" w:sz="4" w:space="0" w:color="000000"/>
            </w:tcBorders>
          </w:tcPr>
          <w:p w14:paraId="4BB0B451" w14:textId="77777777" w:rsidR="000A1D04" w:rsidRPr="004C0087" w:rsidRDefault="000A1D04" w:rsidP="00C30E87">
            <w:pPr>
              <w:pStyle w:val="overzichteisen"/>
            </w:pPr>
          </w:p>
        </w:tc>
        <w:tc>
          <w:tcPr>
            <w:tcW w:w="917" w:type="dxa"/>
            <w:tcBorders>
              <w:top w:val="single" w:sz="4" w:space="0" w:color="000000"/>
              <w:left w:val="single" w:sz="4" w:space="0" w:color="000000"/>
              <w:bottom w:val="single" w:sz="4" w:space="0" w:color="000000"/>
            </w:tcBorders>
          </w:tcPr>
          <w:p w14:paraId="55026DED" w14:textId="77777777" w:rsidR="000A1D04" w:rsidRPr="004C0087" w:rsidRDefault="000A1D04" w:rsidP="00C30E87"/>
        </w:tc>
        <w:tc>
          <w:tcPr>
            <w:tcW w:w="7938" w:type="dxa"/>
            <w:tcBorders>
              <w:top w:val="single" w:sz="4" w:space="0" w:color="000000"/>
              <w:left w:val="single" w:sz="4" w:space="0" w:color="000000"/>
              <w:bottom w:val="single" w:sz="4" w:space="0" w:color="000000"/>
              <w:right w:val="single" w:sz="4" w:space="0" w:color="000000"/>
            </w:tcBorders>
          </w:tcPr>
          <w:p w14:paraId="59400985" w14:textId="24AA698B" w:rsidR="000A1D04" w:rsidRPr="004C0087" w:rsidRDefault="000A1D04" w:rsidP="00C30E87">
            <w:r w:rsidRPr="004C0087">
              <w:t>Voor opslag van materialen is geen beperkte openbare ruimte beschikbaar. De opdrachtnemer zal met zijn materiaal voorziening op het werk hiermee rekening moeten houden.</w:t>
            </w:r>
          </w:p>
        </w:tc>
      </w:tr>
      <w:tr w:rsidR="000A1D04" w:rsidRPr="004C0087" w14:paraId="6163BC60" w14:textId="77777777" w:rsidTr="001A4488">
        <w:tc>
          <w:tcPr>
            <w:tcW w:w="851" w:type="dxa"/>
            <w:tcBorders>
              <w:top w:val="single" w:sz="4" w:space="0" w:color="000000"/>
              <w:left w:val="single" w:sz="4" w:space="0" w:color="000000"/>
              <w:bottom w:val="single" w:sz="4" w:space="0" w:color="000000"/>
            </w:tcBorders>
          </w:tcPr>
          <w:p w14:paraId="4894AA64" w14:textId="77777777" w:rsidR="000A1D04" w:rsidRPr="004C0087" w:rsidRDefault="000A1D04" w:rsidP="00C30E87">
            <w:pPr>
              <w:pStyle w:val="overzichteisen"/>
            </w:pPr>
          </w:p>
        </w:tc>
        <w:tc>
          <w:tcPr>
            <w:tcW w:w="917" w:type="dxa"/>
            <w:tcBorders>
              <w:top w:val="single" w:sz="4" w:space="0" w:color="000000"/>
              <w:left w:val="single" w:sz="4" w:space="0" w:color="000000"/>
              <w:bottom w:val="single" w:sz="4" w:space="0" w:color="000000"/>
            </w:tcBorders>
          </w:tcPr>
          <w:p w14:paraId="0A598896" w14:textId="2DECE213" w:rsidR="000A1D04" w:rsidRPr="004C0087" w:rsidRDefault="000A1D04"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27D99632" w14:textId="67604844" w:rsidR="000A1D04" w:rsidRPr="004C0087" w:rsidRDefault="000A1D04" w:rsidP="00C30E87">
            <w:r w:rsidRPr="004C0087">
              <w:t>Tijdens de aanleg dient rekening te worden gehouden met de zich in de grond bevindende kabels en leidingen en de opdrachtnemer zal een KLIC melding doen.</w:t>
            </w:r>
          </w:p>
        </w:tc>
      </w:tr>
      <w:tr w:rsidR="000A1D04" w:rsidRPr="004C0087" w14:paraId="43757875" w14:textId="77777777" w:rsidTr="001A4488">
        <w:tc>
          <w:tcPr>
            <w:tcW w:w="851" w:type="dxa"/>
            <w:tcBorders>
              <w:top w:val="single" w:sz="4" w:space="0" w:color="000000"/>
              <w:left w:val="single" w:sz="4" w:space="0" w:color="000000"/>
              <w:bottom w:val="single" w:sz="4" w:space="0" w:color="000000"/>
            </w:tcBorders>
          </w:tcPr>
          <w:p w14:paraId="48744034" w14:textId="77777777" w:rsidR="000A1D04" w:rsidRPr="004C0087" w:rsidRDefault="000A1D04" w:rsidP="00C30E87">
            <w:pPr>
              <w:pStyle w:val="overzichteisen"/>
            </w:pPr>
          </w:p>
        </w:tc>
        <w:tc>
          <w:tcPr>
            <w:tcW w:w="917" w:type="dxa"/>
            <w:tcBorders>
              <w:top w:val="single" w:sz="4" w:space="0" w:color="000000"/>
              <w:left w:val="single" w:sz="4" w:space="0" w:color="000000"/>
              <w:bottom w:val="single" w:sz="4" w:space="0" w:color="000000"/>
            </w:tcBorders>
          </w:tcPr>
          <w:p w14:paraId="2ECFF6B7" w14:textId="77777777" w:rsidR="000A1D04" w:rsidRPr="004C0087" w:rsidRDefault="000A1D04" w:rsidP="00C30E87"/>
        </w:tc>
        <w:tc>
          <w:tcPr>
            <w:tcW w:w="7938" w:type="dxa"/>
            <w:tcBorders>
              <w:top w:val="single" w:sz="4" w:space="0" w:color="000000"/>
              <w:left w:val="single" w:sz="4" w:space="0" w:color="000000"/>
              <w:bottom w:val="single" w:sz="4" w:space="0" w:color="000000"/>
              <w:right w:val="single" w:sz="4" w:space="0" w:color="000000"/>
            </w:tcBorders>
          </w:tcPr>
          <w:p w14:paraId="7B388C90" w14:textId="15381988" w:rsidR="000A1D04" w:rsidRPr="004C0087" w:rsidRDefault="000A1D04" w:rsidP="00C30E87">
            <w:r w:rsidRPr="004C0087">
              <w:t>Herstelkosten van beschadigingen, al of niet met opzet aangebracht aan installaties van derden, wegen, terreinen of gebouwen, veroorzaakt door de opdrachtnemer of zijn onderaannemers, zijn voor rekening van de opdrachtnemer.</w:t>
            </w:r>
          </w:p>
        </w:tc>
      </w:tr>
      <w:tr w:rsidR="000A1D04" w:rsidRPr="004C0087" w14:paraId="635F4DD5" w14:textId="77777777" w:rsidTr="001A4488">
        <w:tc>
          <w:tcPr>
            <w:tcW w:w="851" w:type="dxa"/>
            <w:tcBorders>
              <w:top w:val="single" w:sz="4" w:space="0" w:color="000000"/>
              <w:left w:val="single" w:sz="4" w:space="0" w:color="000000"/>
              <w:bottom w:val="single" w:sz="4" w:space="0" w:color="000000"/>
            </w:tcBorders>
          </w:tcPr>
          <w:p w14:paraId="3F4A1013" w14:textId="77777777" w:rsidR="000A1D04" w:rsidRPr="004C0087" w:rsidRDefault="000A1D04" w:rsidP="00C30E87">
            <w:pPr>
              <w:pStyle w:val="overzichteisen"/>
            </w:pPr>
          </w:p>
        </w:tc>
        <w:tc>
          <w:tcPr>
            <w:tcW w:w="917" w:type="dxa"/>
            <w:tcBorders>
              <w:top w:val="single" w:sz="4" w:space="0" w:color="000000"/>
              <w:left w:val="single" w:sz="4" w:space="0" w:color="000000"/>
              <w:bottom w:val="single" w:sz="4" w:space="0" w:color="000000"/>
            </w:tcBorders>
          </w:tcPr>
          <w:p w14:paraId="175782E5" w14:textId="77777777" w:rsidR="000A1D04" w:rsidRPr="004C0087" w:rsidRDefault="000A1D04" w:rsidP="00C30E87"/>
        </w:tc>
        <w:tc>
          <w:tcPr>
            <w:tcW w:w="7938" w:type="dxa"/>
            <w:tcBorders>
              <w:top w:val="single" w:sz="4" w:space="0" w:color="000000"/>
              <w:left w:val="single" w:sz="4" w:space="0" w:color="000000"/>
              <w:bottom w:val="single" w:sz="4" w:space="0" w:color="000000"/>
              <w:right w:val="single" w:sz="4" w:space="0" w:color="000000"/>
            </w:tcBorders>
          </w:tcPr>
          <w:p w14:paraId="13454471" w14:textId="6BA14CE1" w:rsidR="000A1D04" w:rsidRPr="004C0087" w:rsidRDefault="000A1D04" w:rsidP="00C30E87">
            <w:r w:rsidRPr="004C0087">
              <w:t>Eventuele wijzigingen in de constructie behoeven te allen tijde de goedkeuring van de opdrachtgever.</w:t>
            </w:r>
          </w:p>
        </w:tc>
      </w:tr>
      <w:tr w:rsidR="001A4488" w:rsidRPr="004C0087" w14:paraId="3DFE7DB2" w14:textId="77777777" w:rsidTr="001A4488">
        <w:tc>
          <w:tcPr>
            <w:tcW w:w="851" w:type="dxa"/>
            <w:tcBorders>
              <w:top w:val="single" w:sz="4" w:space="0" w:color="000000"/>
              <w:left w:val="single" w:sz="4" w:space="0" w:color="000000"/>
              <w:bottom w:val="single" w:sz="4" w:space="0" w:color="000000"/>
            </w:tcBorders>
          </w:tcPr>
          <w:p w14:paraId="0EEF501C"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0DE0F760"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0A7ED001" w14:textId="6DA5FDA2" w:rsidR="001A4488" w:rsidRPr="004C0087" w:rsidRDefault="001A4488" w:rsidP="00C30E87">
            <w:r w:rsidRPr="004C0087">
              <w:t>Bij alle werkzaamheden, zowel aanleg als onderhoud, dient de leidraad ‘Zo werken wij in Amsterdam op straat’ (ZWIA) gevolgd te worden. Deze leidraad is beschikbaar op www.amsterdam.nl . https://www.amsterdam.nl/bestuur-organisatie/organisatie/overige/coordinatiestelsel/wior/handboek</w:t>
            </w:r>
            <w:r w:rsidR="00EB07A6" w:rsidRPr="004C0087">
              <w:t>.</w:t>
            </w:r>
          </w:p>
        </w:tc>
      </w:tr>
      <w:tr w:rsidR="001A4488" w:rsidRPr="004C0087" w14:paraId="447D2902" w14:textId="77777777" w:rsidTr="001A4488">
        <w:tc>
          <w:tcPr>
            <w:tcW w:w="851" w:type="dxa"/>
            <w:tcBorders>
              <w:top w:val="single" w:sz="4" w:space="0" w:color="000000"/>
              <w:left w:val="single" w:sz="4" w:space="0" w:color="000000"/>
              <w:bottom w:val="single" w:sz="4" w:space="0" w:color="000000"/>
            </w:tcBorders>
          </w:tcPr>
          <w:p w14:paraId="6728EC81"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2805FEB6"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09094A89" w14:textId="77777777" w:rsidR="001A4488" w:rsidRPr="004C0087" w:rsidRDefault="001A4488" w:rsidP="00C30E87">
            <w:r w:rsidRPr="004C0087">
              <w:t>Op installatie en onderhoudswerkzaamheden aan de installatie op locatie worden ook de eisen  van het Elektrisch Bedrijfsvoering Handboek, versie 25 juni 2019 gevolgd.  Dit document is opgenomen in bijlage 10b van de gunningsleidraad.</w:t>
            </w:r>
          </w:p>
        </w:tc>
      </w:tr>
      <w:tr w:rsidR="001A4488" w:rsidRPr="004C0087" w14:paraId="6D3354A4" w14:textId="77777777" w:rsidTr="001A4488">
        <w:tc>
          <w:tcPr>
            <w:tcW w:w="851" w:type="dxa"/>
            <w:tcBorders>
              <w:top w:val="single" w:sz="4" w:space="0" w:color="000000"/>
              <w:left w:val="single" w:sz="4" w:space="0" w:color="000000"/>
              <w:bottom w:val="single" w:sz="4" w:space="0" w:color="000000"/>
            </w:tcBorders>
          </w:tcPr>
          <w:p w14:paraId="109B1742" w14:textId="77777777" w:rsidR="001A4488" w:rsidRPr="004C0087" w:rsidRDefault="001A4488" w:rsidP="00C30E87">
            <w:pPr>
              <w:pStyle w:val="overzichteisen"/>
            </w:pPr>
          </w:p>
        </w:tc>
        <w:tc>
          <w:tcPr>
            <w:tcW w:w="917" w:type="dxa"/>
            <w:tcBorders>
              <w:top w:val="single" w:sz="4" w:space="0" w:color="000000"/>
              <w:left w:val="single" w:sz="4" w:space="0" w:color="000000"/>
              <w:bottom w:val="single" w:sz="4" w:space="0" w:color="000000"/>
            </w:tcBorders>
          </w:tcPr>
          <w:p w14:paraId="28D7F72D" w14:textId="1714ED0F"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03235AB" w14:textId="2A4C32FD" w:rsidR="001A4488" w:rsidRPr="004C0087" w:rsidRDefault="001A4488" w:rsidP="00C30E87">
            <w:r w:rsidRPr="004C0087">
              <w:t>De (elektrische) componenten van de installatie dienen te worden voorzien van eenduidige coderingen</w:t>
            </w:r>
            <w:r w:rsidR="00F632F4" w:rsidRPr="004C0087">
              <w:t>.</w:t>
            </w:r>
          </w:p>
          <w:p w14:paraId="21419D11" w14:textId="77777777" w:rsidR="001A4488" w:rsidRPr="004C0087" w:rsidRDefault="001A4488" w:rsidP="00C30E87">
            <w:r w:rsidRPr="004C0087">
              <w:t xml:space="preserve">De in de installatie gebruikte componenten, bedieningselementen en bekabelingen dienen duidelijk, deugdelijk en eenduidig en in samenhang met het tekeningenpakket te zijn gecodeerd zodat een snelle </w:t>
            </w:r>
            <w:r w:rsidRPr="004C0087">
              <w:lastRenderedPageBreak/>
              <w:t xml:space="preserve">relatie gelegd kan worden tussen componenten, bedieningselementen, bedrading en installatietekeningen.  </w:t>
            </w:r>
          </w:p>
        </w:tc>
      </w:tr>
    </w:tbl>
    <w:p w14:paraId="243B1AC5" w14:textId="77777777" w:rsidR="001A4488" w:rsidRPr="004C0087" w:rsidRDefault="001A4488" w:rsidP="00C30E87"/>
    <w:p w14:paraId="0D09EC9E" w14:textId="1E69DD6E" w:rsidR="00123719" w:rsidRPr="004C0087" w:rsidRDefault="00123719" w:rsidP="00C30E87">
      <w:pPr>
        <w:pStyle w:val="Kop1"/>
      </w:pPr>
      <w:bookmarkStart w:id="83" w:name="_Toc68184195"/>
      <w:r w:rsidRPr="004C0087">
        <w:t>Kwaliteit</w:t>
      </w:r>
      <w:r w:rsidR="005F7BA9" w:rsidRPr="004C0087">
        <w:t>sborging</w:t>
      </w:r>
      <w:bookmarkEnd w:id="83"/>
    </w:p>
    <w:tbl>
      <w:tblPr>
        <w:tblW w:w="9564" w:type="dxa"/>
        <w:tblInd w:w="70" w:type="dxa"/>
        <w:tblLayout w:type="fixed"/>
        <w:tblCellMar>
          <w:left w:w="70" w:type="dxa"/>
          <w:right w:w="70" w:type="dxa"/>
        </w:tblCellMar>
        <w:tblLook w:val="0000" w:firstRow="0" w:lastRow="0" w:firstColumn="0" w:lastColumn="0" w:noHBand="0" w:noVBand="0"/>
      </w:tblPr>
      <w:tblGrid>
        <w:gridCol w:w="851"/>
        <w:gridCol w:w="775"/>
        <w:gridCol w:w="7938"/>
      </w:tblGrid>
      <w:tr w:rsidR="001A4488" w:rsidRPr="004C0087" w14:paraId="33FCD7FF" w14:textId="77777777" w:rsidTr="00F95E11">
        <w:tc>
          <w:tcPr>
            <w:tcW w:w="851" w:type="dxa"/>
            <w:tcBorders>
              <w:top w:val="single" w:sz="4" w:space="0" w:color="000000"/>
              <w:left w:val="single" w:sz="4" w:space="0" w:color="000000"/>
              <w:bottom w:val="single" w:sz="4" w:space="0" w:color="000000"/>
            </w:tcBorders>
          </w:tcPr>
          <w:p w14:paraId="51BE9AD7"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18470D77"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78DC3C29" w14:textId="0A460198" w:rsidR="001A4488" w:rsidRPr="004C0087" w:rsidRDefault="001A4488" w:rsidP="00C30E87">
            <w:r w:rsidRPr="004C0087">
              <w:t>De oplevering bestaat per installatie uit drie delen, een FAT</w:t>
            </w:r>
            <w:r w:rsidR="000A1D04" w:rsidRPr="004C0087">
              <w:t>,</w:t>
            </w:r>
            <w:r w:rsidRPr="004C0087">
              <w:t xml:space="preserve"> SAT</w:t>
            </w:r>
            <w:r w:rsidR="00244D4E" w:rsidRPr="004C0087">
              <w:t xml:space="preserve"> en</w:t>
            </w:r>
            <w:r w:rsidR="00207169" w:rsidRPr="004C0087">
              <w:t xml:space="preserve"> ISAT</w:t>
            </w:r>
            <w:r w:rsidRPr="004C0087">
              <w:t xml:space="preserve">. Tijdens de fysieke oplevering wordt de inrichting van de installatie en de besturingen beoordeeld en wordt gecontroleerd of deze schadevrij zijn. Tijdens de functionele oplevering worden alle technische aspecten beoordeeld en worden de installaties functioneel beproefd. Bij de opleveringen dient </w:t>
            </w:r>
            <w:r w:rsidR="004B48A0" w:rsidRPr="004C0087">
              <w:t>de goedgekeurde FAT</w:t>
            </w:r>
            <w:r w:rsidR="00207169" w:rsidRPr="004C0087">
              <w:t>,</w:t>
            </w:r>
            <w:r w:rsidRPr="004C0087">
              <w:t xml:space="preserve"> SAT en ISAT </w:t>
            </w:r>
            <w:r w:rsidR="00452C5A" w:rsidRPr="004C0087">
              <w:t>protocol</w:t>
            </w:r>
            <w:r w:rsidRPr="004C0087">
              <w:t xml:space="preserve"> te worden ondertekend. D</w:t>
            </w:r>
            <w:r w:rsidR="00207169" w:rsidRPr="004C0087">
              <w:t>eze FAT,</w:t>
            </w:r>
            <w:r w:rsidRPr="004C0087">
              <w:t xml:space="preserve"> SAT en ISAT </w:t>
            </w:r>
            <w:r w:rsidR="00452C5A" w:rsidRPr="004C0087">
              <w:t>protocollen</w:t>
            </w:r>
            <w:r w:rsidRPr="004C0087">
              <w:t xml:space="preserve"> word</w:t>
            </w:r>
            <w:r w:rsidR="00452C5A" w:rsidRPr="004C0087">
              <w:t>en</w:t>
            </w:r>
            <w:r w:rsidRPr="004C0087">
              <w:t xml:space="preserve"> door de opdrachtnemer</w:t>
            </w:r>
            <w:r w:rsidR="00452C5A" w:rsidRPr="004C0087">
              <w:t xml:space="preserve"> opgesteld</w:t>
            </w:r>
            <w:r w:rsidRPr="004C0087">
              <w:t xml:space="preserve"> en minimaal zes werkdagen voor de oplevering ter acceptatie aangeboden aan de opdrachtgever. </w:t>
            </w:r>
          </w:p>
        </w:tc>
      </w:tr>
      <w:tr w:rsidR="00207169" w:rsidRPr="004C0087" w14:paraId="0545AC7B" w14:textId="77777777" w:rsidTr="00F95E11">
        <w:tc>
          <w:tcPr>
            <w:tcW w:w="851" w:type="dxa"/>
            <w:tcBorders>
              <w:top w:val="single" w:sz="4" w:space="0" w:color="000000"/>
              <w:left w:val="single" w:sz="4" w:space="0" w:color="000000"/>
              <w:bottom w:val="single" w:sz="4" w:space="0" w:color="000000"/>
            </w:tcBorders>
          </w:tcPr>
          <w:p w14:paraId="6CF13D04" w14:textId="77777777" w:rsidR="00207169" w:rsidRPr="004C0087" w:rsidRDefault="00207169" w:rsidP="00C30E87">
            <w:pPr>
              <w:pStyle w:val="overzichteisen"/>
            </w:pPr>
          </w:p>
        </w:tc>
        <w:tc>
          <w:tcPr>
            <w:tcW w:w="775" w:type="dxa"/>
            <w:tcBorders>
              <w:top w:val="single" w:sz="4" w:space="0" w:color="000000"/>
              <w:left w:val="single" w:sz="4" w:space="0" w:color="000000"/>
              <w:bottom w:val="single" w:sz="4" w:space="0" w:color="000000"/>
            </w:tcBorders>
          </w:tcPr>
          <w:p w14:paraId="7DBEC174" w14:textId="0FA8F57A" w:rsidR="00207169"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1A107ADA" w14:textId="5685F8E1" w:rsidR="00207169" w:rsidRPr="004C0087" w:rsidRDefault="00207169" w:rsidP="00C30E87">
            <w:r w:rsidRPr="004C0087">
              <w:t>Voor de oplevering dient de installatie door een onafhankelijke, daartoe bevoegde instantie, voor rekening van de opdrachtnemer, te zijn goedgekeurd op basis van NEN1010 deel6. Het keuringsrapport dient in het opleverdossier opgenomen te zijn.</w:t>
            </w:r>
          </w:p>
        </w:tc>
      </w:tr>
      <w:tr w:rsidR="001A4488" w:rsidRPr="004C0087" w14:paraId="31FC5E92" w14:textId="77777777" w:rsidTr="00F95E11">
        <w:tc>
          <w:tcPr>
            <w:tcW w:w="851" w:type="dxa"/>
            <w:tcBorders>
              <w:top w:val="single" w:sz="4" w:space="0" w:color="000000"/>
              <w:left w:val="single" w:sz="4" w:space="0" w:color="000000"/>
              <w:bottom w:val="single" w:sz="4" w:space="0" w:color="000000"/>
            </w:tcBorders>
          </w:tcPr>
          <w:p w14:paraId="05F72915"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75EFBD21" w14:textId="622C704C"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937852A" w14:textId="77777777" w:rsidR="001A4488" w:rsidRPr="004C0087" w:rsidRDefault="001A4488" w:rsidP="00C30E87">
            <w:r w:rsidRPr="004C0087">
              <w:t xml:space="preserve">Bij de fabrieksoplevering van de apparatuur zal een FAT worden uitgevoerd. </w:t>
            </w:r>
          </w:p>
        </w:tc>
      </w:tr>
      <w:tr w:rsidR="001A4488" w:rsidRPr="004C0087" w14:paraId="5B5F9587" w14:textId="77777777" w:rsidTr="00F95E11">
        <w:tc>
          <w:tcPr>
            <w:tcW w:w="851" w:type="dxa"/>
            <w:tcBorders>
              <w:top w:val="single" w:sz="4" w:space="0" w:color="000000"/>
              <w:left w:val="single" w:sz="4" w:space="0" w:color="000000"/>
              <w:bottom w:val="single" w:sz="4" w:space="0" w:color="000000"/>
            </w:tcBorders>
          </w:tcPr>
          <w:p w14:paraId="39C4D75D"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4F86D9D5" w14:textId="01F54AC7"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35FB26C" w14:textId="49E9C149" w:rsidR="001A4488" w:rsidRPr="004C0087" w:rsidRDefault="001A4488" w:rsidP="00C30E87">
            <w:r w:rsidRPr="004C0087">
              <w:t>De acceptatie van de installatie door opdrachtgever vindt plaats na goedkeuring uitkomsten FAT</w:t>
            </w:r>
            <w:r w:rsidR="00161ADD">
              <w:t>, SAT</w:t>
            </w:r>
            <w:r w:rsidRPr="004C0087">
              <w:t xml:space="preserve"> en </w:t>
            </w:r>
            <w:r w:rsidR="00161ADD">
              <w:t>i</w:t>
            </w:r>
            <w:r w:rsidRPr="004C0087">
              <w:t>SAT-test en oplossing van alle geconstateerde restpunten</w:t>
            </w:r>
            <w:r w:rsidR="00F632F4" w:rsidRPr="004C0087">
              <w:t xml:space="preserve"> en</w:t>
            </w:r>
            <w:r w:rsidRPr="004C0087">
              <w:t xml:space="preserve"> twee weken probleemloos functioneren.</w:t>
            </w:r>
          </w:p>
          <w:p w14:paraId="094C9E3F" w14:textId="4FC43C30" w:rsidR="001A4488" w:rsidRPr="004C0087" w:rsidRDefault="001A4488" w:rsidP="00C30E87">
            <w:r w:rsidRPr="004C0087">
              <w:rPr>
                <w:b/>
              </w:rPr>
              <w:t>LET OP:</w:t>
            </w:r>
            <w:r w:rsidRPr="004C0087">
              <w:t xml:space="preserve"> zonder volledige en goedgekeurde FAT</w:t>
            </w:r>
            <w:r w:rsidR="00161ADD">
              <w:t>, SAT</w:t>
            </w:r>
            <w:r w:rsidR="00537FFE" w:rsidRPr="004C0087">
              <w:t xml:space="preserve"> en</w:t>
            </w:r>
            <w:r w:rsidRPr="004C0087">
              <w:t xml:space="preserve"> iSAT-test inclusief documentatie zal de oplevering niet geaccepteerd worden en geen betaling plaatsvinden</w:t>
            </w:r>
            <w:r w:rsidR="00EB07A6" w:rsidRPr="004C0087">
              <w:t>.</w:t>
            </w:r>
          </w:p>
        </w:tc>
      </w:tr>
      <w:tr w:rsidR="001A4488" w:rsidRPr="004C0087" w14:paraId="24EBCFC9" w14:textId="77777777" w:rsidTr="00F95E11">
        <w:tc>
          <w:tcPr>
            <w:tcW w:w="851" w:type="dxa"/>
            <w:tcBorders>
              <w:top w:val="single" w:sz="4" w:space="0" w:color="000000"/>
              <w:left w:val="single" w:sz="4" w:space="0" w:color="000000"/>
              <w:bottom w:val="single" w:sz="4" w:space="0" w:color="000000"/>
            </w:tcBorders>
          </w:tcPr>
          <w:p w14:paraId="7CF8302F"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585D7A9A" w14:textId="2093C23E"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153545C8" w14:textId="01611E09" w:rsidR="001A4488" w:rsidRPr="004C0087" w:rsidRDefault="001A4488" w:rsidP="00DF2340">
            <w:r w:rsidRPr="004C0087">
              <w:t>De Opdrachtnemer dient een, door opdrachtgever vooraf goed te keuren FAT, SAT en  iSAT-protocol aan te leveren waarin de volgende punten minimaal doorlopen dienen te worden. De opdrachtgever kan boven op de FAT</w:t>
            </w:r>
            <w:r w:rsidR="00161ADD">
              <w:t xml:space="preserve">, SAT </w:t>
            </w:r>
            <w:r w:rsidRPr="004C0087">
              <w:t>en of iSAT nog extra en kosteloos testen toevoegen. Deze testen moeten binnen de scoop van het project liggen.</w:t>
            </w:r>
          </w:p>
          <w:p w14:paraId="37C2C959" w14:textId="77777777" w:rsidR="001A4488" w:rsidRPr="004C0087" w:rsidRDefault="001A4488" w:rsidP="006F27AB">
            <w:pPr>
              <w:pStyle w:val="Lijstalinea"/>
              <w:numPr>
                <w:ilvl w:val="0"/>
                <w:numId w:val="25"/>
              </w:numPr>
            </w:pPr>
            <w:r w:rsidRPr="004C0087">
              <w:t>Visuele inspectie van alle onderdelen per locatie;</w:t>
            </w:r>
          </w:p>
          <w:p w14:paraId="46B31DF1" w14:textId="77777777" w:rsidR="001A4488" w:rsidRPr="004C0087" w:rsidRDefault="001A4488" w:rsidP="006F27AB">
            <w:pPr>
              <w:pStyle w:val="Lijstalinea"/>
              <w:numPr>
                <w:ilvl w:val="0"/>
                <w:numId w:val="25"/>
              </w:numPr>
            </w:pPr>
            <w:r w:rsidRPr="004C0087">
              <w:t xml:space="preserve">Technische controle aan de hand van de ontwerpen; </w:t>
            </w:r>
          </w:p>
          <w:p w14:paraId="609092BF" w14:textId="65F2BE3F" w:rsidR="001A4488" w:rsidRPr="004C0087" w:rsidRDefault="001A4488" w:rsidP="006F27AB">
            <w:pPr>
              <w:pStyle w:val="Lijstalinea"/>
              <w:numPr>
                <w:ilvl w:val="0"/>
                <w:numId w:val="25"/>
              </w:numPr>
            </w:pPr>
            <w:r w:rsidRPr="004C0087">
              <w:t>Controle van de conservering op dikte, kleur en beschadigingen</w:t>
            </w:r>
            <w:r w:rsidR="00EB07A6" w:rsidRPr="004C0087">
              <w:t>;</w:t>
            </w:r>
          </w:p>
          <w:p w14:paraId="255A8E51" w14:textId="75996C22" w:rsidR="001A4488" w:rsidRPr="004C0087" w:rsidRDefault="001A4488" w:rsidP="006F27AB">
            <w:pPr>
              <w:pStyle w:val="Lijstalinea"/>
              <w:numPr>
                <w:ilvl w:val="0"/>
                <w:numId w:val="25"/>
              </w:numPr>
            </w:pPr>
            <w:r w:rsidRPr="004C0087">
              <w:t>functionele controle van de werking van alle componenten;</w:t>
            </w:r>
          </w:p>
          <w:p w14:paraId="1E12869B" w14:textId="4187097B" w:rsidR="001A4488" w:rsidRPr="00957228" w:rsidRDefault="001A4488" w:rsidP="006F27AB">
            <w:pPr>
              <w:pStyle w:val="Lijstalinea"/>
              <w:numPr>
                <w:ilvl w:val="0"/>
                <w:numId w:val="25"/>
              </w:numPr>
            </w:pPr>
            <w:r w:rsidRPr="004C0087">
              <w:t xml:space="preserve">functionele controle op de werking van de installatie, een en ander conform de geleverde schema's; </w:t>
            </w:r>
            <w:r w:rsidRPr="00957228">
              <w:t>controle op afwerking</w:t>
            </w:r>
            <w:r w:rsidR="0075204D" w:rsidRPr="00957228">
              <w:t>;</w:t>
            </w:r>
          </w:p>
          <w:p w14:paraId="7483995C" w14:textId="4588C654" w:rsidR="000732C4" w:rsidRPr="00957228" w:rsidRDefault="000732C4" w:rsidP="006F27AB">
            <w:pPr>
              <w:pStyle w:val="Lijstalinea"/>
              <w:numPr>
                <w:ilvl w:val="0"/>
                <w:numId w:val="25"/>
              </w:numPr>
            </w:pPr>
            <w:r w:rsidRPr="00957228">
              <w:t>SAT, het opstellen van SAT protocol voor lokaal aansturen van de beeldschermen, fase 1 ( eis 10</w:t>
            </w:r>
            <w:r w:rsidR="006C38B3" w:rsidRPr="00957228">
              <w:t>9</w:t>
            </w:r>
            <w:r w:rsidRPr="00957228">
              <w:t>)</w:t>
            </w:r>
            <w:r w:rsidR="00EB07A6" w:rsidRPr="00957228">
              <w:t>;</w:t>
            </w:r>
          </w:p>
          <w:p w14:paraId="056611CA" w14:textId="60FDCDC4" w:rsidR="0075204D" w:rsidRPr="00957228" w:rsidRDefault="0075204D" w:rsidP="006F27AB">
            <w:pPr>
              <w:pStyle w:val="Lijstalinea"/>
              <w:numPr>
                <w:ilvl w:val="0"/>
                <w:numId w:val="25"/>
              </w:numPr>
            </w:pPr>
            <w:r w:rsidRPr="00957228">
              <w:t>Isat</w:t>
            </w:r>
            <w:r w:rsidR="00D93201" w:rsidRPr="00957228">
              <w:t xml:space="preserve">, het opstellen </w:t>
            </w:r>
            <w:r w:rsidR="00161ADD">
              <w:t xml:space="preserve">van een </w:t>
            </w:r>
            <w:r w:rsidR="00D93201" w:rsidRPr="00957228">
              <w:t xml:space="preserve">Isat protocol en </w:t>
            </w:r>
            <w:r w:rsidRPr="00957228">
              <w:t xml:space="preserve">uitvoeren </w:t>
            </w:r>
            <w:r w:rsidR="00D93201" w:rsidRPr="00957228">
              <w:t xml:space="preserve">van de ISAT samen met </w:t>
            </w:r>
            <w:r w:rsidRPr="00957228">
              <w:t xml:space="preserve">Technolution </w:t>
            </w:r>
            <w:r w:rsidR="00D93201" w:rsidRPr="00957228">
              <w:t>en de gemeente Amsterdam</w:t>
            </w:r>
            <w:r w:rsidR="000732C4" w:rsidRPr="00957228">
              <w:t xml:space="preserve">, fase 2 (eis </w:t>
            </w:r>
            <w:r w:rsidR="00431B6B" w:rsidRPr="00957228">
              <w:t>10</w:t>
            </w:r>
            <w:r w:rsidR="0009716E" w:rsidRPr="00957228">
              <w:t xml:space="preserve">9 </w:t>
            </w:r>
            <w:r w:rsidR="000732C4" w:rsidRPr="00957228">
              <w:t>)</w:t>
            </w:r>
            <w:r w:rsidR="00EB07A6" w:rsidRPr="00957228">
              <w:t>;</w:t>
            </w:r>
          </w:p>
          <w:p w14:paraId="47C29F3B" w14:textId="590A90E9" w:rsidR="001A4488" w:rsidRPr="004C0087" w:rsidRDefault="001A4488" w:rsidP="006F27AB">
            <w:pPr>
              <w:pStyle w:val="Lijstalinea"/>
              <w:numPr>
                <w:ilvl w:val="0"/>
                <w:numId w:val="25"/>
              </w:numPr>
            </w:pPr>
            <w:r w:rsidRPr="004C0087">
              <w:t>Visuele controle op locatie;</w:t>
            </w:r>
          </w:p>
          <w:p w14:paraId="106379BF" w14:textId="77777777" w:rsidR="001A4488" w:rsidRPr="004C0087" w:rsidRDefault="001A4488" w:rsidP="006F27AB">
            <w:pPr>
              <w:pStyle w:val="Lijstalinea"/>
              <w:numPr>
                <w:ilvl w:val="0"/>
                <w:numId w:val="25"/>
              </w:numPr>
            </w:pPr>
            <w:r w:rsidRPr="004C0087">
              <w:t xml:space="preserve">Werking beveiligingen; </w:t>
            </w:r>
          </w:p>
          <w:p w14:paraId="534249A9" w14:textId="0E81E09E" w:rsidR="001A4488" w:rsidRPr="004C0087" w:rsidRDefault="001A4488" w:rsidP="006F27AB">
            <w:pPr>
              <w:pStyle w:val="Lijstalinea"/>
              <w:numPr>
                <w:ilvl w:val="0"/>
                <w:numId w:val="25"/>
              </w:numPr>
            </w:pPr>
            <w:r w:rsidRPr="004C0087">
              <w:t>Bekabeling, labeling en stickering van componenten;</w:t>
            </w:r>
          </w:p>
          <w:p w14:paraId="3110B7DB" w14:textId="77777777" w:rsidR="001A4488" w:rsidRPr="004C0087" w:rsidRDefault="001A4488" w:rsidP="006F27AB">
            <w:pPr>
              <w:pStyle w:val="Lijstalinea"/>
              <w:numPr>
                <w:ilvl w:val="0"/>
                <w:numId w:val="25"/>
              </w:numPr>
            </w:pPr>
            <w:r w:rsidRPr="004C0087">
              <w:t xml:space="preserve">Af montage; </w:t>
            </w:r>
          </w:p>
          <w:p w14:paraId="696A0FC4" w14:textId="17B3C350" w:rsidR="001A4488" w:rsidRPr="004C0087" w:rsidRDefault="001A4488" w:rsidP="006F27AB">
            <w:pPr>
              <w:pStyle w:val="Lijstalinea"/>
              <w:numPr>
                <w:ilvl w:val="0"/>
                <w:numId w:val="25"/>
              </w:numPr>
            </w:pPr>
            <w:r w:rsidRPr="004C0087">
              <w:t>Afwerken kleine beschadigingen</w:t>
            </w:r>
            <w:r w:rsidR="00DF2340" w:rsidRPr="004C0087">
              <w:t>.</w:t>
            </w:r>
          </w:p>
        </w:tc>
      </w:tr>
      <w:tr w:rsidR="001A4488" w:rsidRPr="004C0087" w14:paraId="7F857BB0" w14:textId="77777777" w:rsidTr="00F95E11">
        <w:tc>
          <w:tcPr>
            <w:tcW w:w="851" w:type="dxa"/>
            <w:tcBorders>
              <w:top w:val="single" w:sz="4" w:space="0" w:color="000000"/>
              <w:left w:val="single" w:sz="4" w:space="0" w:color="000000"/>
              <w:bottom w:val="single" w:sz="4" w:space="0" w:color="000000"/>
            </w:tcBorders>
          </w:tcPr>
          <w:p w14:paraId="058F15FC"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5D4B0E5B" w14:textId="7C1430A8"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2372A089" w14:textId="3D1B7C0D" w:rsidR="001A4488" w:rsidRPr="004C0087" w:rsidRDefault="001A4488" w:rsidP="00C30E87">
            <w:r w:rsidRPr="004C0087">
              <w:t>Tijdens de FAT zal de opdrachtnemer een test opstelling maken waar de communicatie met de gemeente Amsterdam en het 100% functioneren van de installatie getest kan worden. Deze test moet een onderdeel zijn van de FAT en behoeft maar een keer uitgevoerd te worden. Bij veranderingen</w:t>
            </w:r>
            <w:r w:rsidR="00452C5A" w:rsidRPr="004C0087">
              <w:t xml:space="preserve"> van installatiedelen, lokale CPU aansturing  of netwerkfunctie,</w:t>
            </w:r>
            <w:r w:rsidRPr="004C0087">
              <w:t xml:space="preserve"> van zowel opdrachtnemer zijde als opdrachtgevers zijde</w:t>
            </w:r>
            <w:r w:rsidR="00452C5A" w:rsidRPr="004C0087">
              <w:t>,</w:t>
            </w:r>
            <w:r w:rsidRPr="004C0087">
              <w:t xml:space="preserve"> zal deze test, bij nieuwe levering, opnieuw moeten worden uitgevoerd. De objecten, zuilen en vanen</w:t>
            </w:r>
            <w:r w:rsidR="000D532D" w:rsidRPr="004C0087">
              <w:t>,</w:t>
            </w:r>
            <w:r w:rsidRPr="004C0087">
              <w:t xml:space="preserve"> mogen pas na 100% goed doorlopen van de test en na goedkeuring van de opdrachtgever geplaatst worden.</w:t>
            </w:r>
          </w:p>
        </w:tc>
      </w:tr>
      <w:tr w:rsidR="001A4488" w:rsidRPr="004C0087" w14:paraId="779CD6CB" w14:textId="77777777" w:rsidTr="00F95E11">
        <w:tc>
          <w:tcPr>
            <w:tcW w:w="851" w:type="dxa"/>
            <w:tcBorders>
              <w:top w:val="single" w:sz="4" w:space="0" w:color="000000"/>
              <w:left w:val="single" w:sz="4" w:space="0" w:color="000000"/>
              <w:bottom w:val="single" w:sz="4" w:space="0" w:color="000000"/>
            </w:tcBorders>
          </w:tcPr>
          <w:p w14:paraId="3EE6F990"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3E00CF12" w14:textId="4242C2B4"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4014C380" w14:textId="4118D70B" w:rsidR="001A4488" w:rsidRPr="004C0087" w:rsidRDefault="001A4488" w:rsidP="00C30E87">
            <w:r w:rsidRPr="004C0087">
              <w:t xml:space="preserve">Zo spoedig mogelijk, maar uiterlijk 5 werkdagen na </w:t>
            </w:r>
            <w:r w:rsidR="00696067" w:rsidRPr="004C0087">
              <w:t xml:space="preserve">iedere </w:t>
            </w:r>
            <w:r w:rsidRPr="004C0087">
              <w:t>beproeving, stelt de opdrachtnemer een FAT, SAT en ISAT rapport op waarin het beproevingsresultaat is opgenomen, alsmede de meetstaten die de resultaten en andere relevante gegevens vermeldt. Door ondertekening van dit in tweevoud op te maken rapport door opdrachtgever en opdrachtnemer staan de resultaten van de beproeving vast door de enkele vermelding daarvan in het rapport. Indien op grond van de beproeving is vastgesteld dat het werk, op het gebied bestreken door de beproeving, niet voldoet aan hetgeen overeengekomen is, zal nadat de opdrachtnemer de nodige verbeteringen aangebracht heeft, de beproeving herhaald worden.</w:t>
            </w:r>
          </w:p>
        </w:tc>
      </w:tr>
      <w:tr w:rsidR="00F95E11" w:rsidRPr="004C0087" w14:paraId="65949F49" w14:textId="77777777" w:rsidTr="00F95E11">
        <w:tc>
          <w:tcPr>
            <w:tcW w:w="851" w:type="dxa"/>
            <w:tcBorders>
              <w:top w:val="single" w:sz="4" w:space="0" w:color="000000"/>
              <w:left w:val="single" w:sz="4" w:space="0" w:color="000000"/>
              <w:bottom w:val="single" w:sz="4" w:space="0" w:color="000000"/>
            </w:tcBorders>
          </w:tcPr>
          <w:p w14:paraId="164F7178" w14:textId="77777777" w:rsidR="00F95E11" w:rsidRPr="004C0087" w:rsidRDefault="00F95E11" w:rsidP="00C30E87">
            <w:pPr>
              <w:pStyle w:val="overzichteisen"/>
            </w:pPr>
          </w:p>
        </w:tc>
        <w:tc>
          <w:tcPr>
            <w:tcW w:w="775" w:type="dxa"/>
            <w:tcBorders>
              <w:top w:val="single" w:sz="4" w:space="0" w:color="000000"/>
              <w:left w:val="single" w:sz="4" w:space="0" w:color="000000"/>
              <w:bottom w:val="single" w:sz="4" w:space="0" w:color="000000"/>
            </w:tcBorders>
          </w:tcPr>
          <w:p w14:paraId="00C0B508" w14:textId="709A758F" w:rsidR="00F95E11"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111D053" w14:textId="77777777" w:rsidR="00F95E11" w:rsidRPr="004C0087" w:rsidRDefault="00F95E11" w:rsidP="00C30E87">
            <w:r w:rsidRPr="004C0087">
              <w:t>Voor de verificatie van de A.T. eisen maakt de opdrachtnemer een eisenmatrix compleet met</w:t>
            </w:r>
          </w:p>
          <w:p w14:paraId="5371EE12" w14:textId="44B8A9CE" w:rsidR="00F95E11" w:rsidRPr="004C0087" w:rsidRDefault="00F95E11" w:rsidP="006F27AB">
            <w:pPr>
              <w:pStyle w:val="Lijstalinea"/>
              <w:numPr>
                <w:ilvl w:val="0"/>
                <w:numId w:val="26"/>
              </w:numPr>
              <w:ind w:left="782" w:hanging="425"/>
            </w:pPr>
            <w:r w:rsidRPr="004C0087">
              <w:t>A.T. Eisnummer</w:t>
            </w:r>
            <w:r w:rsidR="00EB07A6" w:rsidRPr="004C0087">
              <w:t>;</w:t>
            </w:r>
          </w:p>
          <w:p w14:paraId="24BF32E4" w14:textId="57521F8A" w:rsidR="005E7B98" w:rsidRPr="004C0087" w:rsidRDefault="004D1341" w:rsidP="006F27AB">
            <w:pPr>
              <w:pStyle w:val="Lijstalinea"/>
              <w:numPr>
                <w:ilvl w:val="0"/>
                <w:numId w:val="26"/>
              </w:numPr>
              <w:ind w:left="782" w:hanging="425"/>
            </w:pPr>
            <w:r w:rsidRPr="004C0087">
              <w:t>In welke fase van het project de eis aangetoond gaat worden, ontwerp, FAT, SAT, ISAT, realisatie, oplevering, onderhoud of einddocumentatie, (aantoning kan onder verschillende fase noodzakelijk zijn. Bij een FAT aantoning kan het noodzakelijk zijn om, i.v.m. b.v. transport of inbedrijfstelling, een aantal eisen opnieuw aan te tonen)</w:t>
            </w:r>
            <w:r w:rsidR="00EB07A6" w:rsidRPr="004C0087">
              <w:t>;</w:t>
            </w:r>
          </w:p>
          <w:p w14:paraId="63D4060B" w14:textId="562EBDA2" w:rsidR="005E7B98" w:rsidRPr="004C0087" w:rsidRDefault="005E7B98" w:rsidP="006F27AB">
            <w:pPr>
              <w:pStyle w:val="Lijstalinea"/>
              <w:numPr>
                <w:ilvl w:val="0"/>
                <w:numId w:val="26"/>
              </w:numPr>
              <w:ind w:left="782" w:hanging="425"/>
            </w:pPr>
            <w:r w:rsidRPr="004C0087">
              <w:t>In welk document, DO, FAT, SAT, ISAT oplevering, checklijsten etc.</w:t>
            </w:r>
            <w:r w:rsidR="00EB07A6" w:rsidRPr="004C0087">
              <w:t>;</w:t>
            </w:r>
          </w:p>
          <w:p w14:paraId="7464F5DE" w14:textId="2BB0452E" w:rsidR="00F95E11" w:rsidRPr="004C0087" w:rsidRDefault="004D1341" w:rsidP="006F27AB">
            <w:pPr>
              <w:pStyle w:val="Lijstalinea"/>
              <w:numPr>
                <w:ilvl w:val="0"/>
                <w:numId w:val="26"/>
              </w:numPr>
              <w:ind w:left="782" w:hanging="425"/>
            </w:pPr>
            <w:r w:rsidRPr="004C0087">
              <w:t>h</w:t>
            </w:r>
            <w:r w:rsidR="00F95E11" w:rsidRPr="004C0087">
              <w:t>oe aan de eis voldaan gaat worden</w:t>
            </w:r>
            <w:r w:rsidR="00EB07A6" w:rsidRPr="004C0087">
              <w:t>;</w:t>
            </w:r>
          </w:p>
          <w:p w14:paraId="60394DCB" w14:textId="245AB1BB" w:rsidR="00F95E11" w:rsidRPr="004C0087" w:rsidRDefault="00F95E11" w:rsidP="006F27AB">
            <w:pPr>
              <w:pStyle w:val="Lijstalinea"/>
              <w:numPr>
                <w:ilvl w:val="0"/>
                <w:numId w:val="26"/>
              </w:numPr>
              <w:ind w:left="782" w:hanging="425"/>
            </w:pPr>
            <w:r w:rsidRPr="004C0087">
              <w:t>Verificatie methode</w:t>
            </w:r>
            <w:r w:rsidR="00EB07A6" w:rsidRPr="004C0087">
              <w:t>;</w:t>
            </w:r>
          </w:p>
          <w:p w14:paraId="116A403D" w14:textId="6272D304" w:rsidR="00F95E11" w:rsidRPr="004C0087" w:rsidRDefault="00F95E11" w:rsidP="006F27AB">
            <w:pPr>
              <w:pStyle w:val="Lijstalinea"/>
              <w:numPr>
                <w:ilvl w:val="0"/>
                <w:numId w:val="26"/>
              </w:numPr>
              <w:ind w:left="782" w:hanging="425"/>
            </w:pPr>
            <w:r w:rsidRPr="004C0087">
              <w:t>Voldoet ja/nee</w:t>
            </w:r>
            <w:r w:rsidR="00EB07A6" w:rsidRPr="004C0087">
              <w:t>.</w:t>
            </w:r>
          </w:p>
          <w:p w14:paraId="7BED9C5D" w14:textId="342F0F52" w:rsidR="00F95E11" w:rsidRPr="004C0087" w:rsidRDefault="00F95E11" w:rsidP="00C30E87">
            <w:r w:rsidRPr="004C0087">
              <w:t>De A.T. eisenmatrix zal naar de opdrachtgever voor goedkeuring worden opgestuurd. Opdrachtgever heeft het recht om de verificaties, in een tussentijdse audit, te controleren. De opdrachtnemer zal dan tijdens de audit alle gevraagde onderliggende aantoningen tonen.</w:t>
            </w:r>
          </w:p>
        </w:tc>
      </w:tr>
      <w:tr w:rsidR="001A4488" w:rsidRPr="004C0087" w14:paraId="4D271073" w14:textId="77777777" w:rsidTr="00F95E11">
        <w:tc>
          <w:tcPr>
            <w:tcW w:w="851" w:type="dxa"/>
            <w:tcBorders>
              <w:top w:val="single" w:sz="4" w:space="0" w:color="000000"/>
              <w:left w:val="single" w:sz="4" w:space="0" w:color="000000"/>
              <w:bottom w:val="single" w:sz="4" w:space="0" w:color="000000"/>
            </w:tcBorders>
          </w:tcPr>
          <w:p w14:paraId="468D3AFC"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331CB23C"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27EA5FFD" w14:textId="70FE9271" w:rsidR="001A4488" w:rsidRPr="004C0087" w:rsidRDefault="00425451" w:rsidP="00C30E87">
            <w:r w:rsidRPr="004C0087">
              <w:t>Procesflow eisen naar betaling</w:t>
            </w:r>
          </w:p>
          <w:p w14:paraId="427B0A8A" w14:textId="456A3AB8" w:rsidR="00425451" w:rsidRPr="004C0087" w:rsidRDefault="0009716E" w:rsidP="00C30E87">
            <w:r w:rsidRPr="004C0087">
              <w:object w:dxaOrig="7455" w:dyaOrig="8021" w14:anchorId="72DF2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1pt;height:401.05pt" o:ole="">
                  <v:imagedata r:id="rId17" o:title=""/>
                </v:shape>
                <o:OLEObject Type="Embed" ProgID="Visio.Drawing.11" ShapeID="_x0000_i1025" DrawAspect="Content" ObjectID="_1679917853" r:id="rId18"/>
              </w:object>
            </w:r>
            <w:r w:rsidRPr="004C0087" w:rsidDel="0009716E">
              <w:t xml:space="preserve"> </w:t>
            </w:r>
          </w:p>
          <w:p w14:paraId="6EEE75B8" w14:textId="0490DF95" w:rsidR="00425451" w:rsidRPr="004C0087" w:rsidRDefault="00425451" w:rsidP="00C30E87">
            <w:r w:rsidRPr="004C0087">
              <w:t>Voor betere leesbaarheid zie bijlage 2 Procesflow eisen naar betaling</w:t>
            </w:r>
            <w:r w:rsidR="00EB07A6" w:rsidRPr="004C0087">
              <w:t>.</w:t>
            </w:r>
          </w:p>
        </w:tc>
      </w:tr>
      <w:tr w:rsidR="001A4488" w:rsidRPr="004C0087" w14:paraId="23259C6A" w14:textId="77777777" w:rsidTr="00F95E11">
        <w:tc>
          <w:tcPr>
            <w:tcW w:w="851" w:type="dxa"/>
            <w:tcBorders>
              <w:top w:val="single" w:sz="4" w:space="0" w:color="000000"/>
              <w:left w:val="single" w:sz="4" w:space="0" w:color="000000"/>
              <w:bottom w:val="single" w:sz="4" w:space="0" w:color="000000"/>
            </w:tcBorders>
          </w:tcPr>
          <w:p w14:paraId="796B73C1" w14:textId="77777777" w:rsidR="001A4488" w:rsidRPr="004C0087" w:rsidRDefault="001A4488" w:rsidP="00C30E87">
            <w:pPr>
              <w:pStyle w:val="overzichteisen"/>
            </w:pPr>
          </w:p>
        </w:tc>
        <w:tc>
          <w:tcPr>
            <w:tcW w:w="775" w:type="dxa"/>
            <w:tcBorders>
              <w:top w:val="single" w:sz="4" w:space="0" w:color="000000"/>
              <w:left w:val="single" w:sz="4" w:space="0" w:color="000000"/>
              <w:bottom w:val="single" w:sz="4" w:space="0" w:color="000000"/>
            </w:tcBorders>
          </w:tcPr>
          <w:p w14:paraId="2A449951"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24BA88FA" w14:textId="3DC9D2D3" w:rsidR="001A4488" w:rsidRPr="004C0087" w:rsidRDefault="001A4488" w:rsidP="00C30E87">
            <w:r w:rsidRPr="004C0087">
              <w:t>Voor elke betaling moet de opdrachtnemer aantonen dat hij aan de desbetreffende A.T. eisen, genoemd in de goedgekeurde eisenmatrix, voldoet</w:t>
            </w:r>
            <w:r w:rsidR="0016099D" w:rsidRPr="004C0087">
              <w:t xml:space="preserve">. De opdrachtnemer zal adhv de goedgekeurde eisen matrix en de staat van ontleding </w:t>
            </w:r>
            <w:r w:rsidRPr="004C0087">
              <w:t>een betalingsmatrix opstellen</w:t>
            </w:r>
            <w:r w:rsidR="0016099D" w:rsidRPr="004C0087">
              <w:t xml:space="preserve"> en deze ter goedkeuring voorleggen</w:t>
            </w:r>
            <w:r w:rsidRPr="004C0087">
              <w:t xml:space="preserve">. Na aantoning dat aan deze eisen voor de betaling is voldaan zal de opdrachtgever de betaling vrijgeven en kan de factuur worden ingediend.  </w:t>
            </w:r>
          </w:p>
        </w:tc>
      </w:tr>
    </w:tbl>
    <w:p w14:paraId="3D1ABB31" w14:textId="37ABB1E8" w:rsidR="001A4488" w:rsidRPr="004C0087" w:rsidRDefault="001A4488" w:rsidP="00C30E87"/>
    <w:p w14:paraId="7B27FD47" w14:textId="5CB420D1" w:rsidR="00D8078C" w:rsidRPr="004C0087" w:rsidRDefault="00D8078C" w:rsidP="00C30E87">
      <w:pPr>
        <w:pStyle w:val="Kop1"/>
      </w:pPr>
      <w:bookmarkStart w:id="84" w:name="_Toc11835404"/>
      <w:bookmarkStart w:id="85" w:name="_Toc11835942"/>
      <w:bookmarkStart w:id="86" w:name="_Toc11836480"/>
      <w:bookmarkStart w:id="87" w:name="_Toc11835405"/>
      <w:bookmarkStart w:id="88" w:name="_Toc11835943"/>
      <w:bookmarkStart w:id="89" w:name="_Toc11836481"/>
      <w:bookmarkStart w:id="90" w:name="_Toc11835406"/>
      <w:bookmarkStart w:id="91" w:name="_Toc11835944"/>
      <w:bookmarkStart w:id="92" w:name="_Toc11836482"/>
      <w:bookmarkStart w:id="93" w:name="_Toc11835409"/>
      <w:bookmarkStart w:id="94" w:name="_Toc11835947"/>
      <w:bookmarkStart w:id="95" w:name="_Toc11836485"/>
      <w:bookmarkStart w:id="96" w:name="_Toc11835412"/>
      <w:bookmarkStart w:id="97" w:name="_Toc11835950"/>
      <w:bookmarkStart w:id="98" w:name="_Toc11836488"/>
      <w:bookmarkStart w:id="99" w:name="_Toc11835420"/>
      <w:bookmarkStart w:id="100" w:name="_Toc11835958"/>
      <w:bookmarkStart w:id="101" w:name="_Toc11836496"/>
      <w:bookmarkStart w:id="102" w:name="_Toc11835421"/>
      <w:bookmarkStart w:id="103" w:name="_Toc11835959"/>
      <w:bookmarkStart w:id="104" w:name="_Toc11836497"/>
      <w:bookmarkStart w:id="105" w:name="_Toc11835432"/>
      <w:bookmarkStart w:id="106" w:name="_Toc11835970"/>
      <w:bookmarkStart w:id="107" w:name="_Toc11836508"/>
      <w:bookmarkStart w:id="108" w:name="_Toc11835435"/>
      <w:bookmarkStart w:id="109" w:name="_Toc11835973"/>
      <w:bookmarkStart w:id="110" w:name="_Toc11836511"/>
      <w:bookmarkStart w:id="111" w:name="_Toc11835438"/>
      <w:bookmarkStart w:id="112" w:name="_Toc11835976"/>
      <w:bookmarkStart w:id="113" w:name="_Toc11836514"/>
      <w:bookmarkStart w:id="114" w:name="_Toc11835442"/>
      <w:bookmarkStart w:id="115" w:name="_Toc11835980"/>
      <w:bookmarkStart w:id="116" w:name="_Toc11836518"/>
      <w:bookmarkStart w:id="117" w:name="_Toc11835453"/>
      <w:bookmarkStart w:id="118" w:name="_Toc11835991"/>
      <w:bookmarkStart w:id="119" w:name="_Toc11836529"/>
      <w:bookmarkStart w:id="120" w:name="_Toc11835456"/>
      <w:bookmarkStart w:id="121" w:name="_Toc11835994"/>
      <w:bookmarkStart w:id="122" w:name="_Toc11836532"/>
      <w:bookmarkStart w:id="123" w:name="_Toc11835459"/>
      <w:bookmarkStart w:id="124" w:name="_Toc11835997"/>
      <w:bookmarkStart w:id="125" w:name="_Toc11836535"/>
      <w:bookmarkStart w:id="126" w:name="_Toc11835462"/>
      <w:bookmarkStart w:id="127" w:name="_Toc11836000"/>
      <w:bookmarkStart w:id="128" w:name="_Toc11836538"/>
      <w:bookmarkStart w:id="129" w:name="_Toc11835465"/>
      <w:bookmarkStart w:id="130" w:name="_Toc11836003"/>
      <w:bookmarkStart w:id="131" w:name="_Toc11836541"/>
      <w:bookmarkStart w:id="132" w:name="_Toc11835520"/>
      <w:bookmarkStart w:id="133" w:name="_Toc11836058"/>
      <w:bookmarkStart w:id="134" w:name="_Toc11836596"/>
      <w:bookmarkStart w:id="135" w:name="_Toc11835523"/>
      <w:bookmarkStart w:id="136" w:name="_Toc11836061"/>
      <w:bookmarkStart w:id="137" w:name="_Toc11836599"/>
      <w:bookmarkStart w:id="138" w:name="_Toc11835524"/>
      <w:bookmarkStart w:id="139" w:name="_Toc11836062"/>
      <w:bookmarkStart w:id="140" w:name="_Toc11836600"/>
      <w:bookmarkStart w:id="141" w:name="_Toc11835527"/>
      <w:bookmarkStart w:id="142" w:name="_Toc11836065"/>
      <w:bookmarkStart w:id="143" w:name="_Toc11836603"/>
      <w:bookmarkStart w:id="144" w:name="_Toc11835530"/>
      <w:bookmarkStart w:id="145" w:name="_Toc11836068"/>
      <w:bookmarkStart w:id="146" w:name="_Toc11836606"/>
      <w:bookmarkStart w:id="147" w:name="_Toc11835535"/>
      <w:bookmarkStart w:id="148" w:name="_Toc11836073"/>
      <w:bookmarkStart w:id="149" w:name="_Toc11836611"/>
      <w:bookmarkStart w:id="150" w:name="_Toc11835538"/>
      <w:bookmarkStart w:id="151" w:name="_Toc11836076"/>
      <w:bookmarkStart w:id="152" w:name="_Toc11836614"/>
      <w:bookmarkStart w:id="153" w:name="_Toc11835541"/>
      <w:bookmarkStart w:id="154" w:name="_Toc11836079"/>
      <w:bookmarkStart w:id="155" w:name="_Toc11836617"/>
      <w:bookmarkStart w:id="156" w:name="_Toc11835544"/>
      <w:bookmarkStart w:id="157" w:name="_Toc11836082"/>
      <w:bookmarkStart w:id="158" w:name="_Toc11836620"/>
      <w:bookmarkStart w:id="159" w:name="_Toc11835547"/>
      <w:bookmarkStart w:id="160" w:name="_Toc11836085"/>
      <w:bookmarkStart w:id="161" w:name="_Toc11836623"/>
      <w:bookmarkStart w:id="162" w:name="_Toc11835551"/>
      <w:bookmarkStart w:id="163" w:name="_Toc11836089"/>
      <w:bookmarkStart w:id="164" w:name="_Toc11836627"/>
      <w:bookmarkStart w:id="165" w:name="_Toc11835554"/>
      <w:bookmarkStart w:id="166" w:name="_Toc11836092"/>
      <w:bookmarkStart w:id="167" w:name="_Toc11836630"/>
      <w:bookmarkStart w:id="168" w:name="_Toc11835557"/>
      <w:bookmarkStart w:id="169" w:name="_Toc11836095"/>
      <w:bookmarkStart w:id="170" w:name="_Toc11836633"/>
      <w:bookmarkStart w:id="171" w:name="_Toc11835560"/>
      <w:bookmarkStart w:id="172" w:name="_Toc11836098"/>
      <w:bookmarkStart w:id="173" w:name="_Toc11836636"/>
      <w:bookmarkStart w:id="174" w:name="_Toc11835563"/>
      <w:bookmarkStart w:id="175" w:name="_Toc11836101"/>
      <w:bookmarkStart w:id="176" w:name="_Toc11836639"/>
      <w:bookmarkStart w:id="177" w:name="_Toc11835566"/>
      <w:bookmarkStart w:id="178" w:name="_Toc11836104"/>
      <w:bookmarkStart w:id="179" w:name="_Toc11836642"/>
      <w:bookmarkStart w:id="180" w:name="_Toc11835569"/>
      <w:bookmarkStart w:id="181" w:name="_Toc11836107"/>
      <w:bookmarkStart w:id="182" w:name="_Toc11836645"/>
      <w:bookmarkStart w:id="183" w:name="_Toc11835572"/>
      <w:bookmarkStart w:id="184" w:name="_Toc11836110"/>
      <w:bookmarkStart w:id="185" w:name="_Toc11836648"/>
      <w:bookmarkStart w:id="186" w:name="_Toc11835573"/>
      <w:bookmarkStart w:id="187" w:name="_Toc11836111"/>
      <w:bookmarkStart w:id="188" w:name="_Toc11836649"/>
      <w:bookmarkStart w:id="189" w:name="_Toc11835576"/>
      <w:bookmarkStart w:id="190" w:name="_Toc11836114"/>
      <w:bookmarkStart w:id="191" w:name="_Toc11836652"/>
      <w:bookmarkStart w:id="192" w:name="_Toc11835580"/>
      <w:bookmarkStart w:id="193" w:name="_Toc11836118"/>
      <w:bookmarkStart w:id="194" w:name="_Toc11836656"/>
      <w:bookmarkStart w:id="195" w:name="_Toc11835587"/>
      <w:bookmarkStart w:id="196" w:name="_Toc11836125"/>
      <w:bookmarkStart w:id="197" w:name="_Toc11836663"/>
      <w:bookmarkStart w:id="198" w:name="_Toc11835591"/>
      <w:bookmarkStart w:id="199" w:name="_Toc11836129"/>
      <w:bookmarkStart w:id="200" w:name="_Toc11836667"/>
      <w:bookmarkStart w:id="201" w:name="_Toc11835594"/>
      <w:bookmarkStart w:id="202" w:name="_Toc11836132"/>
      <w:bookmarkStart w:id="203" w:name="_Toc11836670"/>
      <w:bookmarkStart w:id="204" w:name="_Toc11835597"/>
      <w:bookmarkStart w:id="205" w:name="_Toc11836135"/>
      <w:bookmarkStart w:id="206" w:name="_Toc11836673"/>
      <w:bookmarkStart w:id="207" w:name="_Toc11835600"/>
      <w:bookmarkStart w:id="208" w:name="_Toc11836138"/>
      <w:bookmarkStart w:id="209" w:name="_Toc11836676"/>
      <w:bookmarkStart w:id="210" w:name="_Toc11835603"/>
      <w:bookmarkStart w:id="211" w:name="_Toc11836141"/>
      <w:bookmarkStart w:id="212" w:name="_Toc11836679"/>
      <w:bookmarkStart w:id="213" w:name="_Toc11835604"/>
      <w:bookmarkStart w:id="214" w:name="_Toc11836142"/>
      <w:bookmarkStart w:id="215" w:name="_Toc11836680"/>
      <w:bookmarkStart w:id="216" w:name="_Toc11835605"/>
      <w:bookmarkStart w:id="217" w:name="_Toc11836143"/>
      <w:bookmarkStart w:id="218" w:name="_Toc11836681"/>
      <w:bookmarkStart w:id="219" w:name="_Toc11835606"/>
      <w:bookmarkStart w:id="220" w:name="_Toc11836144"/>
      <w:bookmarkStart w:id="221" w:name="_Toc11836682"/>
      <w:bookmarkStart w:id="222" w:name="_Toc11835607"/>
      <w:bookmarkStart w:id="223" w:name="_Toc11836145"/>
      <w:bookmarkStart w:id="224" w:name="_Toc11836683"/>
      <w:bookmarkStart w:id="225" w:name="_Toc11835608"/>
      <w:bookmarkStart w:id="226" w:name="_Toc11836146"/>
      <w:bookmarkStart w:id="227" w:name="_Toc11836684"/>
      <w:bookmarkStart w:id="228" w:name="_Toc11835609"/>
      <w:bookmarkStart w:id="229" w:name="_Toc11836147"/>
      <w:bookmarkStart w:id="230" w:name="_Toc11836685"/>
      <w:bookmarkStart w:id="231" w:name="_Toc11835610"/>
      <w:bookmarkStart w:id="232" w:name="_Toc11836148"/>
      <w:bookmarkStart w:id="233" w:name="_Toc11836686"/>
      <w:bookmarkStart w:id="234" w:name="_Toc11835617"/>
      <w:bookmarkStart w:id="235" w:name="_Toc11836155"/>
      <w:bookmarkStart w:id="236" w:name="_Toc11836693"/>
      <w:bookmarkStart w:id="237" w:name="_Toc11835631"/>
      <w:bookmarkStart w:id="238" w:name="_Toc11836169"/>
      <w:bookmarkStart w:id="239" w:name="_Toc11836707"/>
      <w:bookmarkStart w:id="240" w:name="_Toc11835637"/>
      <w:bookmarkStart w:id="241" w:name="_Toc11836175"/>
      <w:bookmarkStart w:id="242" w:name="_Toc11836713"/>
      <w:bookmarkStart w:id="243" w:name="_Toc11835640"/>
      <w:bookmarkStart w:id="244" w:name="_Toc11836178"/>
      <w:bookmarkStart w:id="245" w:name="_Toc11836716"/>
      <w:bookmarkStart w:id="246" w:name="_Toc11835644"/>
      <w:bookmarkStart w:id="247" w:name="_Toc11836182"/>
      <w:bookmarkStart w:id="248" w:name="_Toc11836720"/>
      <w:bookmarkStart w:id="249" w:name="_Toc11835647"/>
      <w:bookmarkStart w:id="250" w:name="_Toc11836185"/>
      <w:bookmarkStart w:id="251" w:name="_Toc11836723"/>
      <w:bookmarkStart w:id="252" w:name="_Toc11835648"/>
      <w:bookmarkStart w:id="253" w:name="_Toc11836186"/>
      <w:bookmarkStart w:id="254" w:name="_Toc11836724"/>
      <w:bookmarkStart w:id="255" w:name="_Toc11835651"/>
      <w:bookmarkStart w:id="256" w:name="_Toc11836189"/>
      <w:bookmarkStart w:id="257" w:name="_Toc11836727"/>
      <w:bookmarkStart w:id="258" w:name="_Toc11835654"/>
      <w:bookmarkStart w:id="259" w:name="_Toc11836192"/>
      <w:bookmarkStart w:id="260" w:name="_Toc11836730"/>
      <w:bookmarkStart w:id="261" w:name="_Toc11835657"/>
      <w:bookmarkStart w:id="262" w:name="_Toc11836195"/>
      <w:bookmarkStart w:id="263" w:name="_Toc11836733"/>
      <w:bookmarkStart w:id="264" w:name="_Toc11835660"/>
      <w:bookmarkStart w:id="265" w:name="_Toc11836198"/>
      <w:bookmarkStart w:id="266" w:name="_Toc11836736"/>
      <w:bookmarkStart w:id="267" w:name="_Toc11835663"/>
      <w:bookmarkStart w:id="268" w:name="_Toc11836201"/>
      <w:bookmarkStart w:id="269" w:name="_Toc11836739"/>
      <w:bookmarkStart w:id="270" w:name="_Toc11835666"/>
      <w:bookmarkStart w:id="271" w:name="_Toc11836204"/>
      <w:bookmarkStart w:id="272" w:name="_Toc11836742"/>
      <w:bookmarkStart w:id="273" w:name="_Toc11835667"/>
      <w:bookmarkStart w:id="274" w:name="_Toc11836205"/>
      <w:bookmarkStart w:id="275" w:name="_Toc11836743"/>
      <w:bookmarkStart w:id="276" w:name="_Toc11835668"/>
      <w:bookmarkStart w:id="277" w:name="_Toc11836206"/>
      <w:bookmarkStart w:id="278" w:name="_Toc11836744"/>
      <w:bookmarkStart w:id="279" w:name="_Toc11835671"/>
      <w:bookmarkStart w:id="280" w:name="_Toc11836209"/>
      <w:bookmarkStart w:id="281" w:name="_Toc11836747"/>
      <w:bookmarkStart w:id="282" w:name="_Toc11835674"/>
      <w:bookmarkStart w:id="283" w:name="_Toc11836212"/>
      <w:bookmarkStart w:id="284" w:name="_Toc11836750"/>
      <w:bookmarkStart w:id="285" w:name="_Toc11835677"/>
      <w:bookmarkStart w:id="286" w:name="_Toc11836215"/>
      <w:bookmarkStart w:id="287" w:name="_Toc11836753"/>
      <w:bookmarkStart w:id="288" w:name="_Toc11835680"/>
      <w:bookmarkStart w:id="289" w:name="_Toc11836218"/>
      <w:bookmarkStart w:id="290" w:name="_Toc11836756"/>
      <w:bookmarkStart w:id="291" w:name="_Toc11835683"/>
      <w:bookmarkStart w:id="292" w:name="_Toc11836221"/>
      <w:bookmarkStart w:id="293" w:name="_Toc11836759"/>
      <w:bookmarkStart w:id="294" w:name="_Toc11835686"/>
      <w:bookmarkStart w:id="295" w:name="_Toc11836224"/>
      <w:bookmarkStart w:id="296" w:name="_Toc11836762"/>
      <w:bookmarkStart w:id="297" w:name="_Toc11835689"/>
      <w:bookmarkStart w:id="298" w:name="_Toc11836227"/>
      <w:bookmarkStart w:id="299" w:name="_Toc11836765"/>
      <w:bookmarkStart w:id="300" w:name="_Toc11835692"/>
      <w:bookmarkStart w:id="301" w:name="_Toc11836230"/>
      <w:bookmarkStart w:id="302" w:name="_Toc11836768"/>
      <w:bookmarkStart w:id="303" w:name="_Toc11835695"/>
      <w:bookmarkStart w:id="304" w:name="_Toc11836233"/>
      <w:bookmarkStart w:id="305" w:name="_Toc11836771"/>
      <w:bookmarkStart w:id="306" w:name="_Toc11835698"/>
      <w:bookmarkStart w:id="307" w:name="_Toc11836236"/>
      <w:bookmarkStart w:id="308" w:name="_Toc11836774"/>
      <w:bookmarkStart w:id="309" w:name="_Toc11835701"/>
      <w:bookmarkStart w:id="310" w:name="_Toc11836239"/>
      <w:bookmarkStart w:id="311" w:name="_Toc11836777"/>
      <w:bookmarkStart w:id="312" w:name="_Toc11835704"/>
      <w:bookmarkStart w:id="313" w:name="_Toc11836242"/>
      <w:bookmarkStart w:id="314" w:name="_Toc11836780"/>
      <w:bookmarkStart w:id="315" w:name="_Toc11835707"/>
      <w:bookmarkStart w:id="316" w:name="_Toc11836245"/>
      <w:bookmarkStart w:id="317" w:name="_Toc11836783"/>
      <w:bookmarkStart w:id="318" w:name="_Toc11835710"/>
      <w:bookmarkStart w:id="319" w:name="_Toc11836248"/>
      <w:bookmarkStart w:id="320" w:name="_Toc11836786"/>
      <w:bookmarkStart w:id="321" w:name="_Toc11835713"/>
      <w:bookmarkStart w:id="322" w:name="_Toc11836251"/>
      <w:bookmarkStart w:id="323" w:name="_Toc11836789"/>
      <w:bookmarkStart w:id="324" w:name="_Toc11835716"/>
      <w:bookmarkStart w:id="325" w:name="_Toc11836254"/>
      <w:bookmarkStart w:id="326" w:name="_Toc11836792"/>
      <w:bookmarkStart w:id="327" w:name="_Toc11835719"/>
      <w:bookmarkStart w:id="328" w:name="_Toc11836257"/>
      <w:bookmarkStart w:id="329" w:name="_Toc11836795"/>
      <w:bookmarkStart w:id="330" w:name="_Toc11835722"/>
      <w:bookmarkStart w:id="331" w:name="_Toc11836260"/>
      <w:bookmarkStart w:id="332" w:name="_Toc11836798"/>
      <w:bookmarkStart w:id="333" w:name="_Toc11835725"/>
      <w:bookmarkStart w:id="334" w:name="_Toc11836263"/>
      <w:bookmarkStart w:id="335" w:name="_Toc11836801"/>
      <w:bookmarkStart w:id="336" w:name="_Toc68184196"/>
      <w:bookmarkStart w:id="337" w:name="_Toc273100159"/>
      <w:bookmarkEnd w:id="22"/>
      <w:bookmarkEnd w:id="23"/>
      <w:bookmarkEnd w:id="82"/>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Pr="004C0087">
        <w:t>Bestaand reconstructie project: ”de entree”</w:t>
      </w:r>
      <w:bookmarkEnd w:id="336"/>
    </w:p>
    <w:tbl>
      <w:tblPr>
        <w:tblW w:w="9706" w:type="dxa"/>
        <w:tblInd w:w="70" w:type="dxa"/>
        <w:tblLayout w:type="fixed"/>
        <w:tblCellMar>
          <w:left w:w="70" w:type="dxa"/>
          <w:right w:w="70" w:type="dxa"/>
        </w:tblCellMar>
        <w:tblLook w:val="0000" w:firstRow="0" w:lastRow="0" w:firstColumn="0" w:lastColumn="0" w:noHBand="0" w:noVBand="0"/>
      </w:tblPr>
      <w:tblGrid>
        <w:gridCol w:w="900"/>
        <w:gridCol w:w="868"/>
        <w:gridCol w:w="7938"/>
      </w:tblGrid>
      <w:tr w:rsidR="001A4488" w:rsidRPr="004C0087" w14:paraId="46E77CEF" w14:textId="77777777" w:rsidTr="001A4488">
        <w:tc>
          <w:tcPr>
            <w:tcW w:w="900" w:type="dxa"/>
            <w:tcBorders>
              <w:top w:val="single" w:sz="4" w:space="0" w:color="000000"/>
              <w:left w:val="single" w:sz="4" w:space="0" w:color="000000"/>
              <w:bottom w:val="single" w:sz="4" w:space="0" w:color="000000"/>
            </w:tcBorders>
          </w:tcPr>
          <w:p w14:paraId="14613D1C"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717215B0"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40B6FBD2" w14:textId="77777777" w:rsidR="001A4488" w:rsidRPr="004C0087" w:rsidRDefault="001A4488" w:rsidP="00C30E87">
            <w:r w:rsidRPr="004C0087">
              <w:t xml:space="preserve">De opdrachtnemer moet zijn werkzaamheden afstemmen met het projecten bureau reconstructie project “De entree”. </w:t>
            </w:r>
          </w:p>
        </w:tc>
      </w:tr>
      <w:tr w:rsidR="001A4488" w:rsidRPr="004C0087" w14:paraId="01B9E4FB" w14:textId="77777777" w:rsidTr="001A4488">
        <w:tc>
          <w:tcPr>
            <w:tcW w:w="900" w:type="dxa"/>
            <w:tcBorders>
              <w:top w:val="single" w:sz="4" w:space="0" w:color="000000"/>
              <w:left w:val="single" w:sz="4" w:space="0" w:color="000000"/>
              <w:bottom w:val="single" w:sz="4" w:space="0" w:color="000000"/>
            </w:tcBorders>
          </w:tcPr>
          <w:p w14:paraId="39B0A7E7"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492622E8"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5715FDE3" w14:textId="77777777" w:rsidR="001A4488" w:rsidRPr="004C0087" w:rsidRDefault="001A4488" w:rsidP="00C30E87">
            <w:r w:rsidRPr="004C0087">
              <w:t>De opdrachtnemer moet 3 maanden voor start werkzaamheden buiten met het projecten bureau “de entree” de werkzaamheden afstemmen.</w:t>
            </w:r>
          </w:p>
        </w:tc>
      </w:tr>
      <w:tr w:rsidR="00957063" w:rsidRPr="004C0087" w14:paraId="4ADCEAF8" w14:textId="77777777" w:rsidTr="001A4488">
        <w:tc>
          <w:tcPr>
            <w:tcW w:w="900" w:type="dxa"/>
            <w:tcBorders>
              <w:top w:val="single" w:sz="4" w:space="0" w:color="000000"/>
              <w:left w:val="single" w:sz="4" w:space="0" w:color="000000"/>
              <w:bottom w:val="single" w:sz="4" w:space="0" w:color="000000"/>
            </w:tcBorders>
          </w:tcPr>
          <w:p w14:paraId="7B71C457" w14:textId="77777777" w:rsidR="00957063" w:rsidRPr="004C0087" w:rsidRDefault="00957063" w:rsidP="00C30E87">
            <w:pPr>
              <w:pStyle w:val="overzichteisen"/>
            </w:pPr>
          </w:p>
        </w:tc>
        <w:tc>
          <w:tcPr>
            <w:tcW w:w="868" w:type="dxa"/>
            <w:tcBorders>
              <w:top w:val="single" w:sz="4" w:space="0" w:color="000000"/>
              <w:left w:val="single" w:sz="4" w:space="0" w:color="000000"/>
              <w:bottom w:val="single" w:sz="4" w:space="0" w:color="000000"/>
            </w:tcBorders>
          </w:tcPr>
          <w:p w14:paraId="568626CE" w14:textId="77777777" w:rsidR="00957063" w:rsidRPr="004C0087" w:rsidRDefault="00957063" w:rsidP="00C30E87"/>
        </w:tc>
        <w:tc>
          <w:tcPr>
            <w:tcW w:w="7938" w:type="dxa"/>
            <w:tcBorders>
              <w:top w:val="single" w:sz="4" w:space="0" w:color="000000"/>
              <w:left w:val="single" w:sz="4" w:space="0" w:color="000000"/>
              <w:bottom w:val="single" w:sz="4" w:space="0" w:color="000000"/>
              <w:right w:val="single" w:sz="4" w:space="0" w:color="000000"/>
            </w:tcBorders>
          </w:tcPr>
          <w:p w14:paraId="738B8792" w14:textId="624A18ED" w:rsidR="00957063" w:rsidRPr="004C0087" w:rsidRDefault="00957063" w:rsidP="00C30E87">
            <w:r w:rsidRPr="004C0087">
              <w:t>De opdrachtnemer dient zo spoedig mogelijk na gunning met het project de entree de locaties van de wayfinding af te stemmen.</w:t>
            </w:r>
          </w:p>
        </w:tc>
      </w:tr>
      <w:tr w:rsidR="001A4488" w:rsidRPr="004C0087" w14:paraId="6D3005CB" w14:textId="77777777" w:rsidTr="001A4488">
        <w:tc>
          <w:tcPr>
            <w:tcW w:w="900" w:type="dxa"/>
            <w:tcBorders>
              <w:top w:val="single" w:sz="4" w:space="0" w:color="000000"/>
              <w:left w:val="single" w:sz="4" w:space="0" w:color="000000"/>
              <w:bottom w:val="single" w:sz="4" w:space="0" w:color="000000"/>
            </w:tcBorders>
          </w:tcPr>
          <w:p w14:paraId="539219CB"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26F46BD3"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09D9376D" w14:textId="463CC768" w:rsidR="001A4488" w:rsidRPr="004C0087" w:rsidRDefault="001A4488" w:rsidP="00C30E87">
            <w:r w:rsidRPr="004C0087">
              <w:t>De opdrachtnemer zal eventuele aanwijzingen van het projecten bureau “De entree“ opvolgen. Eventuele consequenties zullen met de opdrachtgever worden besproken.</w:t>
            </w:r>
          </w:p>
        </w:tc>
      </w:tr>
    </w:tbl>
    <w:p w14:paraId="055BD8CE" w14:textId="5A527341" w:rsidR="001A4488" w:rsidRPr="004C0087" w:rsidRDefault="001A4488" w:rsidP="00C30E87"/>
    <w:p w14:paraId="65434415" w14:textId="3A077CEE" w:rsidR="00C17EBA" w:rsidRPr="004C0087" w:rsidRDefault="002C3062" w:rsidP="00C30E87">
      <w:pPr>
        <w:pStyle w:val="Kop1"/>
        <w:rPr>
          <w:rFonts w:cs="Calibri"/>
        </w:rPr>
      </w:pPr>
      <w:bookmarkStart w:id="338" w:name="_Toc68184197"/>
      <w:r w:rsidRPr="004C0087">
        <w:t>Duurzaamheid</w:t>
      </w:r>
      <w:bookmarkEnd w:id="338"/>
    </w:p>
    <w:p w14:paraId="151B122C" w14:textId="57DA60AC" w:rsidR="00C17EBA" w:rsidRPr="004C0087" w:rsidRDefault="00C17EBA" w:rsidP="00C30E87">
      <w:r w:rsidRPr="004C0087">
        <w:t xml:space="preserve">Het streven is om duurzame materialen te gebruiken voor de vervaardiging van het </w:t>
      </w:r>
      <w:r w:rsidR="00D54174" w:rsidRPr="004C0087">
        <w:t>wayfindingssysteem</w:t>
      </w:r>
      <w:r w:rsidRPr="004C0087">
        <w:t xml:space="preserve">. Dit houdt in dat het materiaal: </w:t>
      </w:r>
    </w:p>
    <w:p w14:paraId="41D7BD19" w14:textId="77777777" w:rsidR="00C17EBA" w:rsidRPr="004C0087" w:rsidRDefault="00C17EBA" w:rsidP="00C30E87"/>
    <w:tbl>
      <w:tblPr>
        <w:tblW w:w="9706" w:type="dxa"/>
        <w:tblInd w:w="70" w:type="dxa"/>
        <w:tblLayout w:type="fixed"/>
        <w:tblCellMar>
          <w:left w:w="70" w:type="dxa"/>
          <w:right w:w="70" w:type="dxa"/>
        </w:tblCellMar>
        <w:tblLook w:val="0000" w:firstRow="0" w:lastRow="0" w:firstColumn="0" w:lastColumn="0" w:noHBand="0" w:noVBand="0"/>
      </w:tblPr>
      <w:tblGrid>
        <w:gridCol w:w="900"/>
        <w:gridCol w:w="868"/>
        <w:gridCol w:w="7938"/>
      </w:tblGrid>
      <w:tr w:rsidR="00C17EBA" w:rsidRPr="004C0087" w14:paraId="7EF07EAC" w14:textId="77777777" w:rsidTr="00634B26">
        <w:tc>
          <w:tcPr>
            <w:tcW w:w="900" w:type="dxa"/>
            <w:tcBorders>
              <w:top w:val="single" w:sz="4" w:space="0" w:color="000000"/>
              <w:left w:val="single" w:sz="4" w:space="0" w:color="000000"/>
              <w:bottom w:val="single" w:sz="4" w:space="0" w:color="000000"/>
            </w:tcBorders>
          </w:tcPr>
          <w:p w14:paraId="6097D795" w14:textId="77777777" w:rsidR="00C17EBA" w:rsidRPr="004C0087" w:rsidRDefault="00C17EBA" w:rsidP="00C30E87">
            <w:pPr>
              <w:pStyle w:val="overzichteisen"/>
            </w:pPr>
          </w:p>
        </w:tc>
        <w:tc>
          <w:tcPr>
            <w:tcW w:w="868" w:type="dxa"/>
            <w:tcBorders>
              <w:top w:val="single" w:sz="4" w:space="0" w:color="000000"/>
              <w:left w:val="single" w:sz="4" w:space="0" w:color="000000"/>
              <w:bottom w:val="single" w:sz="4" w:space="0" w:color="000000"/>
            </w:tcBorders>
          </w:tcPr>
          <w:p w14:paraId="3C3655EE" w14:textId="49244FD0" w:rsidR="00C17EBA"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36E26722" w14:textId="77777777" w:rsidR="00C17EBA" w:rsidRPr="004C0087" w:rsidRDefault="00C17EBA" w:rsidP="006F27AB">
            <w:pPr>
              <w:pStyle w:val="Lijstalinea"/>
              <w:numPr>
                <w:ilvl w:val="0"/>
                <w:numId w:val="27"/>
              </w:numPr>
            </w:pPr>
            <w:r w:rsidRPr="004C0087">
              <w:t xml:space="preserve">bij voorkeur recyclebaar is; </w:t>
            </w:r>
          </w:p>
          <w:p w14:paraId="269B5BEB" w14:textId="77777777" w:rsidR="00C17EBA" w:rsidRPr="004C0087" w:rsidRDefault="00C17EBA" w:rsidP="006F27AB">
            <w:pPr>
              <w:pStyle w:val="Lijstalinea"/>
              <w:numPr>
                <w:ilvl w:val="0"/>
                <w:numId w:val="27"/>
              </w:numPr>
            </w:pPr>
            <w:r w:rsidRPr="004C0087">
              <w:t xml:space="preserve">vandalisme- en graffitibestendig is; </w:t>
            </w:r>
          </w:p>
          <w:p w14:paraId="312214AC" w14:textId="77777777" w:rsidR="00C17EBA" w:rsidRPr="004C0087" w:rsidRDefault="00C17EBA" w:rsidP="006F27AB">
            <w:pPr>
              <w:pStyle w:val="Lijstalinea"/>
              <w:numPr>
                <w:ilvl w:val="0"/>
                <w:numId w:val="27"/>
              </w:numPr>
            </w:pPr>
            <w:r w:rsidRPr="004C0087">
              <w:t xml:space="preserve">geschikt is voor verschillende weertypen; </w:t>
            </w:r>
          </w:p>
          <w:p w14:paraId="037FDD36" w14:textId="77777777" w:rsidR="00C17EBA" w:rsidRPr="004C0087" w:rsidRDefault="00C17EBA" w:rsidP="006F27AB">
            <w:pPr>
              <w:pStyle w:val="Lijstalinea"/>
              <w:numPr>
                <w:ilvl w:val="0"/>
                <w:numId w:val="27"/>
              </w:numPr>
            </w:pPr>
            <w:r w:rsidRPr="004C0087">
              <w:t xml:space="preserve">zijn kleurechtheid behoudt; </w:t>
            </w:r>
          </w:p>
          <w:p w14:paraId="0B8B6D65" w14:textId="2784F329" w:rsidR="00C17EBA" w:rsidRPr="004C0087" w:rsidRDefault="00C17EBA" w:rsidP="006F27AB">
            <w:pPr>
              <w:pStyle w:val="Lijstalinea"/>
              <w:numPr>
                <w:ilvl w:val="0"/>
                <w:numId w:val="27"/>
              </w:numPr>
            </w:pPr>
            <w:r w:rsidRPr="004C0087">
              <w:t>gemakkelijk schoon te maken is met milieuvriendelijke middelen; makkelijk vervangbaar is.</w:t>
            </w:r>
          </w:p>
        </w:tc>
      </w:tr>
    </w:tbl>
    <w:p w14:paraId="281C6B0B" w14:textId="77777777" w:rsidR="00C17EBA" w:rsidRPr="004C0087" w:rsidRDefault="00C17EBA" w:rsidP="00C30E87"/>
    <w:p w14:paraId="7B1D13A1" w14:textId="4F2C25F5" w:rsidR="00213EB7" w:rsidRPr="004C0087" w:rsidRDefault="001A4488" w:rsidP="00C30E87">
      <w:pPr>
        <w:pStyle w:val="Kop1"/>
      </w:pPr>
      <w:bookmarkStart w:id="339" w:name="_Toc68184198"/>
      <w:r w:rsidRPr="004C0087">
        <w:t xml:space="preserve">Openbare </w:t>
      </w:r>
      <w:r w:rsidR="00213EB7" w:rsidRPr="004C0087">
        <w:t>ruimte</w:t>
      </w:r>
      <w:bookmarkEnd w:id="339"/>
    </w:p>
    <w:p w14:paraId="25870A9D" w14:textId="2001FA1E" w:rsidR="008E0CA2" w:rsidRPr="004C0087" w:rsidRDefault="008E0CA2" w:rsidP="00C30E87">
      <w:pPr>
        <w:pStyle w:val="Kop2"/>
      </w:pPr>
      <w:bookmarkStart w:id="340" w:name="_Toc68184199"/>
      <w:r w:rsidRPr="004C0087">
        <w:t>Algemene eisen</w:t>
      </w:r>
      <w:r w:rsidR="000F086B" w:rsidRPr="004C0087">
        <w:t xml:space="preserve"> veiligheid en vergunningen</w:t>
      </w:r>
      <w:bookmarkEnd w:id="340"/>
    </w:p>
    <w:tbl>
      <w:tblPr>
        <w:tblW w:w="9706" w:type="dxa"/>
        <w:tblInd w:w="70" w:type="dxa"/>
        <w:tblLayout w:type="fixed"/>
        <w:tblCellMar>
          <w:left w:w="70" w:type="dxa"/>
          <w:right w:w="70" w:type="dxa"/>
        </w:tblCellMar>
        <w:tblLook w:val="0000" w:firstRow="0" w:lastRow="0" w:firstColumn="0" w:lastColumn="0" w:noHBand="0" w:noVBand="0"/>
      </w:tblPr>
      <w:tblGrid>
        <w:gridCol w:w="776"/>
        <w:gridCol w:w="992"/>
        <w:gridCol w:w="7938"/>
      </w:tblGrid>
      <w:tr w:rsidR="001A4488" w:rsidRPr="004C0087" w14:paraId="33765722" w14:textId="77777777" w:rsidTr="001A4488">
        <w:tc>
          <w:tcPr>
            <w:tcW w:w="776" w:type="dxa"/>
            <w:tcBorders>
              <w:top w:val="single" w:sz="4" w:space="0" w:color="000000"/>
              <w:left w:val="single" w:sz="4" w:space="0" w:color="000000"/>
              <w:bottom w:val="single" w:sz="4" w:space="0" w:color="000000"/>
            </w:tcBorders>
          </w:tcPr>
          <w:p w14:paraId="5C49F631" w14:textId="77777777" w:rsidR="001A4488" w:rsidRPr="004C0087" w:rsidRDefault="001A4488" w:rsidP="00C30E87">
            <w:pPr>
              <w:pStyle w:val="overzichteisen"/>
            </w:pPr>
          </w:p>
        </w:tc>
        <w:tc>
          <w:tcPr>
            <w:tcW w:w="992" w:type="dxa"/>
            <w:tcBorders>
              <w:top w:val="single" w:sz="4" w:space="0" w:color="000000"/>
              <w:left w:val="single" w:sz="4" w:space="0" w:color="000000"/>
              <w:bottom w:val="single" w:sz="4" w:space="0" w:color="000000"/>
            </w:tcBorders>
          </w:tcPr>
          <w:p w14:paraId="1C769FC0" w14:textId="5FE8D19C"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0DDB5C73" w14:textId="77777777" w:rsidR="001A4488" w:rsidRPr="004C0087" w:rsidRDefault="001A4488" w:rsidP="00C30E87">
            <w:r w:rsidRPr="004C0087">
              <w:t>Opdrachtnemer dient op de hoogte te zijn van de geldende regels, te verkrijgen bij de regelgevende instanties (vergunningenloketten van stadsdelen, centrale stad/WWU en RWS (bij werk langs rijkswegen)).</w:t>
            </w:r>
          </w:p>
        </w:tc>
      </w:tr>
      <w:tr w:rsidR="001A4488" w:rsidRPr="004C0087" w14:paraId="76BDB077" w14:textId="77777777" w:rsidTr="001A4488">
        <w:tc>
          <w:tcPr>
            <w:tcW w:w="776" w:type="dxa"/>
            <w:tcBorders>
              <w:top w:val="single" w:sz="4" w:space="0" w:color="000000"/>
              <w:left w:val="single" w:sz="4" w:space="0" w:color="000000"/>
              <w:bottom w:val="single" w:sz="4" w:space="0" w:color="000000"/>
            </w:tcBorders>
          </w:tcPr>
          <w:p w14:paraId="5DF98566" w14:textId="77777777" w:rsidR="001A4488" w:rsidRPr="004C0087" w:rsidRDefault="001A4488" w:rsidP="00C30E87">
            <w:pPr>
              <w:pStyle w:val="overzichteisen"/>
            </w:pPr>
          </w:p>
        </w:tc>
        <w:tc>
          <w:tcPr>
            <w:tcW w:w="992" w:type="dxa"/>
            <w:tcBorders>
              <w:top w:val="single" w:sz="4" w:space="0" w:color="000000"/>
              <w:left w:val="single" w:sz="4" w:space="0" w:color="000000"/>
              <w:bottom w:val="single" w:sz="4" w:space="0" w:color="000000"/>
            </w:tcBorders>
          </w:tcPr>
          <w:p w14:paraId="487F6FEC"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5BF590B7" w14:textId="0A410551" w:rsidR="001A4488" w:rsidRPr="004C0087" w:rsidRDefault="001A4488" w:rsidP="00C30E87">
            <w:r w:rsidRPr="004C0087">
              <w:t>Opdrachtnemer is verantwoordelijk voor het uitvoeren van alle noodzakelijke verkeers</w:t>
            </w:r>
            <w:r w:rsidRPr="004C0087">
              <w:softHyphen/>
              <w:t>maatregelen zoals pijlwagens, bebording, verkeersregelaars, etc.</w:t>
            </w:r>
          </w:p>
        </w:tc>
      </w:tr>
      <w:tr w:rsidR="001A4488" w:rsidRPr="004C0087" w:rsidDel="00711283" w14:paraId="73630B4F" w14:textId="77777777" w:rsidTr="001A4488">
        <w:tc>
          <w:tcPr>
            <w:tcW w:w="776" w:type="dxa"/>
            <w:tcBorders>
              <w:top w:val="single" w:sz="4" w:space="0" w:color="000000"/>
              <w:left w:val="single" w:sz="4" w:space="0" w:color="000000"/>
              <w:bottom w:val="single" w:sz="4" w:space="0" w:color="000000"/>
            </w:tcBorders>
          </w:tcPr>
          <w:p w14:paraId="6627CC53" w14:textId="77777777" w:rsidR="001A4488" w:rsidRPr="004C0087" w:rsidRDefault="001A4488" w:rsidP="00C30E87">
            <w:pPr>
              <w:pStyle w:val="overzichteisen"/>
            </w:pPr>
          </w:p>
        </w:tc>
        <w:tc>
          <w:tcPr>
            <w:tcW w:w="992" w:type="dxa"/>
            <w:tcBorders>
              <w:top w:val="single" w:sz="4" w:space="0" w:color="000000"/>
              <w:left w:val="single" w:sz="4" w:space="0" w:color="000000"/>
              <w:bottom w:val="single" w:sz="4" w:space="0" w:color="000000"/>
            </w:tcBorders>
          </w:tcPr>
          <w:p w14:paraId="1FD6792D" w14:textId="3710E45C"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1F371D8" w14:textId="77777777" w:rsidR="001A4488" w:rsidRPr="004C0087" w:rsidDel="00C87C0A" w:rsidRDefault="001A4488" w:rsidP="00C30E87">
            <w:r w:rsidRPr="004C0087">
              <w:t>Opdrachtnemer is verantwoordelijk voor het aanvragen van alle noodzakelijke vergunningen om zijn werkzaamheden uit te kunnen voeren.</w:t>
            </w:r>
          </w:p>
        </w:tc>
      </w:tr>
      <w:tr w:rsidR="001A4488" w:rsidRPr="004C0087" w14:paraId="210EEBEB" w14:textId="77777777" w:rsidTr="001A4488">
        <w:tc>
          <w:tcPr>
            <w:tcW w:w="776" w:type="dxa"/>
            <w:tcBorders>
              <w:top w:val="single" w:sz="4" w:space="0" w:color="000000"/>
              <w:left w:val="single" w:sz="4" w:space="0" w:color="000000"/>
              <w:bottom w:val="single" w:sz="4" w:space="0" w:color="000000"/>
            </w:tcBorders>
          </w:tcPr>
          <w:p w14:paraId="39B5DD79" w14:textId="77777777" w:rsidR="001A4488" w:rsidRPr="004C0087" w:rsidRDefault="001A4488" w:rsidP="00C30E87">
            <w:pPr>
              <w:pStyle w:val="overzichteisen"/>
            </w:pPr>
          </w:p>
        </w:tc>
        <w:tc>
          <w:tcPr>
            <w:tcW w:w="992" w:type="dxa"/>
            <w:tcBorders>
              <w:top w:val="single" w:sz="4" w:space="0" w:color="000000"/>
              <w:left w:val="single" w:sz="4" w:space="0" w:color="000000"/>
              <w:bottom w:val="single" w:sz="4" w:space="0" w:color="000000"/>
            </w:tcBorders>
          </w:tcPr>
          <w:p w14:paraId="10FE3A9C"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041B2960" w14:textId="7A503167" w:rsidR="001A4488" w:rsidRPr="004C0087" w:rsidRDefault="001A4488" w:rsidP="00C30E87">
            <w:r w:rsidRPr="004C0087">
              <w:t xml:space="preserve">Opdrachtnemer dient in Amsterdam te werken volgens procedures vastgelegd in de WIOR. Zie ook </w:t>
            </w:r>
            <w:hyperlink r:id="rId19" w:history="1">
              <w:r w:rsidRPr="004C0087">
                <w:rPr>
                  <w:color w:val="0563C1"/>
                  <w:u w:val="single"/>
                </w:rPr>
                <w:t>https://www.amsterdam.nl/veelgevraagd/?productid=%7B11A350D0-75C4-45CD-BAC4-19A0E4B4DDB4%7D</w:t>
              </w:r>
            </w:hyperlink>
            <w:r w:rsidR="00775F17" w:rsidRPr="004C0087">
              <w:t>.</w:t>
            </w:r>
          </w:p>
        </w:tc>
      </w:tr>
      <w:tr w:rsidR="001A4488" w:rsidRPr="004C0087" w14:paraId="57836B29" w14:textId="77777777" w:rsidTr="001A4488">
        <w:tc>
          <w:tcPr>
            <w:tcW w:w="776" w:type="dxa"/>
            <w:tcBorders>
              <w:top w:val="single" w:sz="4" w:space="0" w:color="000000"/>
              <w:left w:val="single" w:sz="4" w:space="0" w:color="000000"/>
              <w:bottom w:val="single" w:sz="4" w:space="0" w:color="000000"/>
            </w:tcBorders>
          </w:tcPr>
          <w:p w14:paraId="547D5802" w14:textId="77777777" w:rsidR="001A4488" w:rsidRPr="004C0087" w:rsidRDefault="001A4488" w:rsidP="00C30E87">
            <w:pPr>
              <w:pStyle w:val="overzichteisen"/>
            </w:pPr>
          </w:p>
        </w:tc>
        <w:tc>
          <w:tcPr>
            <w:tcW w:w="992" w:type="dxa"/>
            <w:tcBorders>
              <w:top w:val="single" w:sz="4" w:space="0" w:color="000000"/>
              <w:left w:val="single" w:sz="4" w:space="0" w:color="000000"/>
              <w:bottom w:val="single" w:sz="4" w:space="0" w:color="000000"/>
            </w:tcBorders>
          </w:tcPr>
          <w:p w14:paraId="67A6230F"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6B9BEA96" w14:textId="198578EA" w:rsidR="001A4488" w:rsidRPr="004C0087" w:rsidRDefault="001A4488" w:rsidP="00C30E87">
            <w:r w:rsidRPr="004C0087">
              <w:t xml:space="preserve">De vergunningskosten voor eventuele jaarvergunningen MOOR en parkeerontheffingen behoren </w:t>
            </w:r>
            <w:r w:rsidR="00BC2658" w:rsidRPr="004C0087">
              <w:t>i</w:t>
            </w:r>
            <w:r w:rsidRPr="004C0087">
              <w:t xml:space="preserve">n de prijs te zijn inbegrepen. Opdrachtgever zal indien gewenst een brief voor de </w:t>
            </w:r>
            <w:r w:rsidR="000D532D" w:rsidRPr="004C0087">
              <w:t>o</w:t>
            </w:r>
            <w:r w:rsidRPr="004C0087">
              <w:t xml:space="preserve">pdrachtnemer opstellen met het verzoek aan de stadsdelen om een jaarvergunning/parkeerontheffing te verstrekken. </w:t>
            </w:r>
          </w:p>
        </w:tc>
      </w:tr>
      <w:tr w:rsidR="001A4488" w:rsidRPr="004C0087" w14:paraId="0D602DE1" w14:textId="77777777" w:rsidTr="001A4488">
        <w:tc>
          <w:tcPr>
            <w:tcW w:w="776" w:type="dxa"/>
            <w:tcBorders>
              <w:top w:val="single" w:sz="4" w:space="0" w:color="000000"/>
              <w:left w:val="single" w:sz="4" w:space="0" w:color="000000"/>
              <w:bottom w:val="single" w:sz="4" w:space="0" w:color="000000"/>
            </w:tcBorders>
          </w:tcPr>
          <w:p w14:paraId="67B2E8AC" w14:textId="77777777" w:rsidR="001A4488" w:rsidRPr="004C0087" w:rsidRDefault="001A4488" w:rsidP="00C30E87">
            <w:pPr>
              <w:pStyle w:val="overzichteisen"/>
            </w:pPr>
          </w:p>
        </w:tc>
        <w:tc>
          <w:tcPr>
            <w:tcW w:w="992" w:type="dxa"/>
            <w:tcBorders>
              <w:top w:val="single" w:sz="4" w:space="0" w:color="000000"/>
              <w:left w:val="single" w:sz="4" w:space="0" w:color="000000"/>
              <w:bottom w:val="single" w:sz="4" w:space="0" w:color="000000"/>
            </w:tcBorders>
          </w:tcPr>
          <w:p w14:paraId="5594F416" w14:textId="37B2A0D7"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4E64D585" w14:textId="77777777" w:rsidR="001A4488" w:rsidRPr="004C0087" w:rsidRDefault="001A4488" w:rsidP="00C30E87">
            <w:r w:rsidRPr="004C0087">
              <w:t>Opdrachtnemer is verplicht om te allen tijde een veilige werkomgeving te creëren voor de uitvoering van de werkzaamheden, voor de eigen medewerkers, omstanders als ook voor de overige weggebruikers conform gangbare richtlijnen zoals bijv. CROW 96a/96b en eventuele aanwijzingen van de gemeente.</w:t>
            </w:r>
          </w:p>
        </w:tc>
      </w:tr>
      <w:tr w:rsidR="006276E7" w:rsidRPr="004C0087" w14:paraId="15D140C7" w14:textId="77777777" w:rsidTr="001A4488">
        <w:tc>
          <w:tcPr>
            <w:tcW w:w="776" w:type="dxa"/>
            <w:tcBorders>
              <w:top w:val="single" w:sz="4" w:space="0" w:color="000000"/>
              <w:left w:val="single" w:sz="4" w:space="0" w:color="000000"/>
              <w:bottom w:val="single" w:sz="4" w:space="0" w:color="000000"/>
            </w:tcBorders>
          </w:tcPr>
          <w:p w14:paraId="3DCCCD0E" w14:textId="77777777" w:rsidR="006276E7" w:rsidRPr="004C0087" w:rsidRDefault="006276E7" w:rsidP="00C30E87">
            <w:pPr>
              <w:pStyle w:val="overzichteisen"/>
            </w:pPr>
          </w:p>
        </w:tc>
        <w:tc>
          <w:tcPr>
            <w:tcW w:w="992" w:type="dxa"/>
            <w:tcBorders>
              <w:top w:val="single" w:sz="4" w:space="0" w:color="000000"/>
              <w:left w:val="single" w:sz="4" w:space="0" w:color="000000"/>
              <w:bottom w:val="single" w:sz="4" w:space="0" w:color="000000"/>
            </w:tcBorders>
          </w:tcPr>
          <w:p w14:paraId="74E37464" w14:textId="27561880"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54F50628" w14:textId="7AE7C94A" w:rsidR="006276E7" w:rsidRPr="004C0087" w:rsidRDefault="006276E7" w:rsidP="00C30E87">
            <w:r w:rsidRPr="004C0087">
              <w:t>Om te kunnen graven in Amsterdamse grond is een schoongrondverklaring</w:t>
            </w:r>
            <w:r w:rsidR="00431B66" w:rsidRPr="004C0087">
              <w:t xml:space="preserve">, CROW400, </w:t>
            </w:r>
            <w:r w:rsidRPr="004C0087">
              <w:t xml:space="preserve">noodzakelijk. In het geval Opdrachtnemer gaat graven in verontreinigde grond kunnen additionele maatregelen gevraagd worden. </w:t>
            </w:r>
          </w:p>
          <w:p w14:paraId="56FA00AD" w14:textId="77777777" w:rsidR="006276E7" w:rsidRPr="004C0087" w:rsidRDefault="006276E7" w:rsidP="00C30E87">
            <w:r w:rsidRPr="004C0087">
              <w:t xml:space="preserve">Opdrachtnemer dient de schoongrondverklaring op te vragen bij het Ingenieursbureau van de gemeente Amsterdam. De door het IB in rekening gebrachte kosten worden 1-op-1 in de offerte opgenomen. </w:t>
            </w:r>
          </w:p>
          <w:p w14:paraId="4FF8C603" w14:textId="77777777" w:rsidR="006276E7" w:rsidRPr="004C0087" w:rsidRDefault="006276E7" w:rsidP="00C30E87">
            <w:r w:rsidRPr="004C0087">
              <w:t xml:space="preserve">Additionele kosten voor werken in vervuilde grond worden gedetailleerd gespecificeerd in de AWR offerte. </w:t>
            </w:r>
          </w:p>
        </w:tc>
      </w:tr>
      <w:tr w:rsidR="006276E7" w:rsidRPr="004C0087" w14:paraId="489CCBC9" w14:textId="77777777" w:rsidTr="001A4488">
        <w:tc>
          <w:tcPr>
            <w:tcW w:w="776" w:type="dxa"/>
            <w:tcBorders>
              <w:top w:val="single" w:sz="4" w:space="0" w:color="000000"/>
              <w:left w:val="single" w:sz="4" w:space="0" w:color="000000"/>
              <w:bottom w:val="single" w:sz="4" w:space="0" w:color="000000"/>
            </w:tcBorders>
          </w:tcPr>
          <w:p w14:paraId="17AEC40C" w14:textId="77777777" w:rsidR="006276E7" w:rsidRPr="004C0087" w:rsidRDefault="006276E7" w:rsidP="00C30E87">
            <w:pPr>
              <w:pStyle w:val="overzichteisen"/>
            </w:pPr>
          </w:p>
        </w:tc>
        <w:tc>
          <w:tcPr>
            <w:tcW w:w="992" w:type="dxa"/>
            <w:tcBorders>
              <w:top w:val="single" w:sz="4" w:space="0" w:color="000000"/>
              <w:left w:val="single" w:sz="4" w:space="0" w:color="000000"/>
              <w:bottom w:val="single" w:sz="4" w:space="0" w:color="000000"/>
            </w:tcBorders>
          </w:tcPr>
          <w:p w14:paraId="26A3CB37"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74B7C210" w14:textId="77777777" w:rsidR="006276E7" w:rsidRPr="004C0087" w:rsidRDefault="006276E7" w:rsidP="00C30E87">
            <w:r w:rsidRPr="004C0087">
              <w:t>Tijdig aanvragen, verkrijgen en leveren van alle (eventueel benodigde) vergunningen, en eventueel uitvoeren van verkeersmaatregelen.</w:t>
            </w:r>
          </w:p>
        </w:tc>
      </w:tr>
    </w:tbl>
    <w:p w14:paraId="06E50BDF" w14:textId="77777777" w:rsidR="001A4488" w:rsidRPr="004C0087" w:rsidRDefault="001A4488" w:rsidP="00C30E87"/>
    <w:p w14:paraId="67F2DD50" w14:textId="3729B526" w:rsidR="00406990" w:rsidRPr="004C0087" w:rsidRDefault="00406990" w:rsidP="00C30E87">
      <w:pPr>
        <w:pStyle w:val="Kop1"/>
      </w:pPr>
      <w:bookmarkStart w:id="341" w:name="_Toc11835731"/>
      <w:bookmarkStart w:id="342" w:name="_Toc11836269"/>
      <w:bookmarkStart w:id="343" w:name="_Toc11836807"/>
      <w:bookmarkStart w:id="344" w:name="_Toc11835732"/>
      <w:bookmarkStart w:id="345" w:name="_Toc11836270"/>
      <w:bookmarkStart w:id="346" w:name="_Toc11836808"/>
      <w:bookmarkStart w:id="347" w:name="_Toc11835736"/>
      <w:bookmarkStart w:id="348" w:name="_Toc11836274"/>
      <w:bookmarkStart w:id="349" w:name="_Toc11836812"/>
      <w:bookmarkStart w:id="350" w:name="_Toc11835739"/>
      <w:bookmarkStart w:id="351" w:name="_Toc11836277"/>
      <w:bookmarkStart w:id="352" w:name="_Toc11836815"/>
      <w:bookmarkStart w:id="353" w:name="_Toc11835744"/>
      <w:bookmarkStart w:id="354" w:name="_Toc11836282"/>
      <w:bookmarkStart w:id="355" w:name="_Toc11836820"/>
      <w:bookmarkStart w:id="356" w:name="_Toc273100165"/>
      <w:bookmarkStart w:id="357" w:name="_Ref475024770"/>
      <w:bookmarkStart w:id="358" w:name="_Toc68184200"/>
      <w:bookmarkStart w:id="359" w:name="_Hlk51164526"/>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4C0087">
        <w:t>Beheer en onderhoud</w:t>
      </w:r>
      <w:r w:rsidR="00A42196" w:rsidRPr="004C0087">
        <w:t xml:space="preserve"> </w:t>
      </w:r>
      <w:bookmarkEnd w:id="356"/>
      <w:bookmarkEnd w:id="357"/>
      <w:r w:rsidR="00D54174" w:rsidRPr="004C0087">
        <w:t>wayfindingssysteem</w:t>
      </w:r>
      <w:bookmarkEnd w:id="358"/>
    </w:p>
    <w:p w14:paraId="6B2132DB" w14:textId="77777777" w:rsidR="00406990" w:rsidRPr="004C0087" w:rsidRDefault="00406990" w:rsidP="00C30E87">
      <w:pPr>
        <w:pStyle w:val="Kop2"/>
      </w:pPr>
      <w:bookmarkStart w:id="360" w:name="_Toc68184201"/>
      <w:bookmarkStart w:id="361" w:name="_Hlk51164506"/>
      <w:bookmarkEnd w:id="359"/>
      <w:r w:rsidRPr="004C0087">
        <w:t>Algemeen</w:t>
      </w:r>
      <w:r w:rsidR="00FA1078" w:rsidRPr="004C0087">
        <w:t>, beschikbaarheid en regelingen</w:t>
      </w:r>
      <w:bookmarkEnd w:id="360"/>
    </w:p>
    <w:tbl>
      <w:tblPr>
        <w:tblW w:w="9706" w:type="dxa"/>
        <w:tblInd w:w="70" w:type="dxa"/>
        <w:tblLayout w:type="fixed"/>
        <w:tblCellMar>
          <w:left w:w="70" w:type="dxa"/>
          <w:right w:w="70" w:type="dxa"/>
        </w:tblCellMar>
        <w:tblLook w:val="0000" w:firstRow="0" w:lastRow="0" w:firstColumn="0" w:lastColumn="0" w:noHBand="0" w:noVBand="0"/>
      </w:tblPr>
      <w:tblGrid>
        <w:gridCol w:w="900"/>
        <w:gridCol w:w="868"/>
        <w:gridCol w:w="7938"/>
      </w:tblGrid>
      <w:tr w:rsidR="001A4488" w:rsidRPr="004C0087" w14:paraId="0635E2B5" w14:textId="77777777" w:rsidTr="001A4488">
        <w:tc>
          <w:tcPr>
            <w:tcW w:w="900" w:type="dxa"/>
            <w:tcBorders>
              <w:top w:val="single" w:sz="4" w:space="0" w:color="000000"/>
              <w:left w:val="single" w:sz="4" w:space="0" w:color="000000"/>
              <w:bottom w:val="single" w:sz="4" w:space="0" w:color="000000"/>
            </w:tcBorders>
          </w:tcPr>
          <w:p w14:paraId="32891080" w14:textId="77777777" w:rsidR="001A4488" w:rsidRPr="004C0087" w:rsidRDefault="001A4488" w:rsidP="00C30E87">
            <w:pPr>
              <w:pStyle w:val="overzichteisen"/>
            </w:pPr>
            <w:bookmarkStart w:id="362" w:name="_Toc11835750"/>
            <w:bookmarkStart w:id="363" w:name="_Toc11836288"/>
            <w:bookmarkStart w:id="364" w:name="_Toc11836826"/>
            <w:bookmarkStart w:id="365" w:name="_Toc11835753"/>
            <w:bookmarkStart w:id="366" w:name="_Toc11836291"/>
            <w:bookmarkStart w:id="367" w:name="_Toc11836829"/>
            <w:bookmarkStart w:id="368" w:name="_Toc11835756"/>
            <w:bookmarkStart w:id="369" w:name="_Toc11836294"/>
            <w:bookmarkStart w:id="370" w:name="_Toc11836832"/>
            <w:bookmarkStart w:id="371" w:name="_Toc11835760"/>
            <w:bookmarkStart w:id="372" w:name="_Toc11836298"/>
            <w:bookmarkStart w:id="373" w:name="_Toc11836836"/>
            <w:bookmarkStart w:id="374" w:name="_Toc11835763"/>
            <w:bookmarkStart w:id="375" w:name="_Toc11836301"/>
            <w:bookmarkStart w:id="376" w:name="_Toc11836839"/>
            <w:bookmarkStart w:id="377" w:name="_Toc11835766"/>
            <w:bookmarkStart w:id="378" w:name="_Toc11836304"/>
            <w:bookmarkStart w:id="379" w:name="_Toc11836842"/>
            <w:bookmarkStart w:id="380" w:name="_Toc11835769"/>
            <w:bookmarkStart w:id="381" w:name="_Toc11836307"/>
            <w:bookmarkStart w:id="382" w:name="_Toc11836845"/>
            <w:bookmarkStart w:id="383" w:name="_Toc11835772"/>
            <w:bookmarkStart w:id="384" w:name="_Toc11836310"/>
            <w:bookmarkStart w:id="385" w:name="_Toc11836848"/>
            <w:bookmarkStart w:id="386" w:name="_Toc273100166"/>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tc>
        <w:tc>
          <w:tcPr>
            <w:tcW w:w="868" w:type="dxa"/>
            <w:tcBorders>
              <w:top w:val="single" w:sz="4" w:space="0" w:color="000000"/>
              <w:left w:val="single" w:sz="4" w:space="0" w:color="000000"/>
              <w:bottom w:val="single" w:sz="4" w:space="0" w:color="000000"/>
            </w:tcBorders>
          </w:tcPr>
          <w:p w14:paraId="4F4AC2AF"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657F3137" w14:textId="392121B8" w:rsidR="00680EFF" w:rsidRPr="004C0087" w:rsidRDefault="00680EFF" w:rsidP="00C30E87">
            <w:r w:rsidRPr="004C0087">
              <w:t>Opdrachtnemer dient de geleverde en geplaatste installaties</w:t>
            </w:r>
            <w:r w:rsidRPr="004C0087" w:rsidDel="00680EFF">
              <w:t xml:space="preserve"> </w:t>
            </w:r>
            <w:r w:rsidR="001A4488" w:rsidRPr="004C0087">
              <w:t>minimaal 7 jaar te garanderen vanaf het moment van een volledig geslaagde SAT</w:t>
            </w:r>
            <w:r w:rsidRPr="004C0087">
              <w:t>, fase 1</w:t>
            </w:r>
            <w:r w:rsidR="001A4488" w:rsidRPr="004C0087">
              <w:t xml:space="preserve">.  </w:t>
            </w:r>
          </w:p>
          <w:p w14:paraId="3A27E655" w14:textId="68580F14" w:rsidR="00680EFF" w:rsidRPr="004C0087" w:rsidRDefault="00680EFF" w:rsidP="00C30E87">
            <w:r w:rsidRPr="004C0087">
              <w:t>Drie maanden voor het einde van de onderhoudsperiode dient de Opdrachtnemer de opgeleverde wayfinding zuil te beproeven en door middel van rapportage aan de Opdrachtgever aan te tonen dat de wayfinding zuil nog voldoet aan de in het contract opgenomen eisen. De Opdrachtnemer dient tijdens de beproeving gevonden gebreken kosteloos te herstellen tenzij aantoonbaar is dat de gebreken niet door schuld van de Opdrachtnemer zijn ontstaan.</w:t>
            </w:r>
          </w:p>
          <w:p w14:paraId="021B98A8" w14:textId="4B8C3320" w:rsidR="001A4488" w:rsidRPr="004C0087" w:rsidRDefault="001A4488" w:rsidP="00C30E87">
            <w:r w:rsidRPr="004C0087">
              <w:t xml:space="preserve">Problemen door onbekende </w:t>
            </w:r>
            <w:r w:rsidR="00207169" w:rsidRPr="004C0087">
              <w:t xml:space="preserve">oorzaken </w:t>
            </w:r>
            <w:r w:rsidRPr="004C0087">
              <w:t>zijn voor rekening opdrachtnemer, behoudens vandalisme &amp; schades door o.a. aanrijdingen.</w:t>
            </w:r>
          </w:p>
          <w:p w14:paraId="77BC19C7" w14:textId="44243502" w:rsidR="001A4488" w:rsidRPr="004C0087" w:rsidRDefault="001A4488" w:rsidP="00C30E87">
            <w:r w:rsidRPr="004C0087">
              <w:t>De opdrachtnemer garandeert dat ieder onderdeel eenvoudig is te vervangen en binnen een termijn van 1 werkdag leverbaar is</w:t>
            </w:r>
            <w:r w:rsidR="00207169" w:rsidRPr="004C0087">
              <w:t xml:space="preserve"> met uitzondering van de zuilen zelf.</w:t>
            </w:r>
            <w:r w:rsidR="0027256F" w:rsidRPr="004C0087">
              <w:t xml:space="preserve"> Levertijd van de zuilen binnen 20 werkdagen.</w:t>
            </w:r>
          </w:p>
        </w:tc>
      </w:tr>
      <w:tr w:rsidR="006276E7" w:rsidRPr="004C0087" w14:paraId="4628BD04" w14:textId="77777777" w:rsidTr="001A4488">
        <w:tc>
          <w:tcPr>
            <w:tcW w:w="900" w:type="dxa"/>
            <w:tcBorders>
              <w:top w:val="single" w:sz="4" w:space="0" w:color="000000"/>
              <w:left w:val="single" w:sz="4" w:space="0" w:color="000000"/>
              <w:bottom w:val="single" w:sz="4" w:space="0" w:color="000000"/>
            </w:tcBorders>
          </w:tcPr>
          <w:p w14:paraId="5C46E416"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26A911E3" w14:textId="0EFEB525"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3F1FE88A" w14:textId="27A92808" w:rsidR="006276E7" w:rsidRPr="004C0087" w:rsidRDefault="006276E7" w:rsidP="00C30E87">
            <w:r w:rsidRPr="004C0087">
              <w:t xml:space="preserve">De opdrachtnemer voert benodigd preventief onderhoud uit. De opdrachtnemer verplicht zich tot het onderhouden en beschikbaar houden van alle systemen en objecten van de gehele installatie. Voor het begin van het kalenderjaar geeft de opdrachtnemer een planning af wanneer preventief onderhoud wordt uitgevoerd. Mutaties worden afgestemd met de </w:t>
            </w:r>
            <w:r w:rsidR="003351EF" w:rsidRPr="004C0087">
              <w:t>beheerder</w:t>
            </w:r>
            <w:r w:rsidRPr="004C0087">
              <w:t xml:space="preserve">. Planning en mutaties dienen altijd door de opdrachtgever geaccordeerd te zijn.  </w:t>
            </w:r>
          </w:p>
        </w:tc>
      </w:tr>
      <w:tr w:rsidR="006276E7" w:rsidRPr="004C0087" w14:paraId="19FE6FA1" w14:textId="77777777" w:rsidTr="001A4488">
        <w:tc>
          <w:tcPr>
            <w:tcW w:w="900" w:type="dxa"/>
            <w:tcBorders>
              <w:top w:val="single" w:sz="4" w:space="0" w:color="000000"/>
              <w:left w:val="single" w:sz="4" w:space="0" w:color="000000"/>
              <w:bottom w:val="single" w:sz="4" w:space="0" w:color="000000"/>
            </w:tcBorders>
          </w:tcPr>
          <w:p w14:paraId="23E815DA"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199B060B" w14:textId="05594CC0"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B439029" w14:textId="725E346C" w:rsidR="006276E7" w:rsidRPr="004C0087" w:rsidRDefault="006276E7" w:rsidP="00C30E87">
            <w:r w:rsidRPr="004C0087">
              <w:t xml:space="preserve">Het onderhouden van de diverse systemen geschiedt volgens een Plan van Aanpak (inclusief checklist), waarin staat beschreven welke methode, frequentie en handelingen men hanteert tijdens de werkzaamheden. De opdrachtnemer baseert het Plan van Aanpak op het onderhoudsvoorschrift van de </w:t>
            </w:r>
            <w:r w:rsidRPr="00957228">
              <w:t>fabrikant(en) van (onderdelen) van de installatie in relatie tot de geëiste beschikbaarheid en technische levensduur</w:t>
            </w:r>
            <w:r w:rsidR="00680EFF" w:rsidRPr="00957228">
              <w:t>, eis 5</w:t>
            </w:r>
            <w:r w:rsidR="00114F40" w:rsidRPr="00957228">
              <w:t>9</w:t>
            </w:r>
            <w:r w:rsidRPr="00957228">
              <w:t>.</w:t>
            </w:r>
          </w:p>
        </w:tc>
      </w:tr>
      <w:tr w:rsidR="006276E7" w:rsidRPr="004C0087" w14:paraId="648A2D93" w14:textId="77777777" w:rsidTr="001A4488">
        <w:tc>
          <w:tcPr>
            <w:tcW w:w="900" w:type="dxa"/>
            <w:tcBorders>
              <w:top w:val="single" w:sz="4" w:space="0" w:color="000000"/>
              <w:left w:val="single" w:sz="4" w:space="0" w:color="000000"/>
              <w:bottom w:val="single" w:sz="4" w:space="0" w:color="000000"/>
            </w:tcBorders>
          </w:tcPr>
          <w:p w14:paraId="510D3B58"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03AA803B" w14:textId="7549A442"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3F060211" w14:textId="77777777" w:rsidR="006276E7" w:rsidRPr="004C0087" w:rsidRDefault="006276E7" w:rsidP="00C30E87">
            <w:r w:rsidRPr="004C0087">
              <w:t>Opdrachtnemer levert, na uitvoering van het preventieve onderhoud, een rapportage op van het uitgevoerde werk inclusief ingevulde check lijsten per installatie locatie zoals hierboven benoemd.</w:t>
            </w:r>
          </w:p>
        </w:tc>
      </w:tr>
      <w:tr w:rsidR="006276E7" w:rsidRPr="004C0087" w14:paraId="5A3253C0" w14:textId="77777777" w:rsidTr="001A4488">
        <w:tc>
          <w:tcPr>
            <w:tcW w:w="900" w:type="dxa"/>
            <w:tcBorders>
              <w:top w:val="single" w:sz="4" w:space="0" w:color="000000"/>
              <w:left w:val="single" w:sz="4" w:space="0" w:color="000000"/>
              <w:bottom w:val="single" w:sz="4" w:space="0" w:color="000000"/>
            </w:tcBorders>
          </w:tcPr>
          <w:p w14:paraId="240353B8"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2EAF823A" w14:textId="25C9B500"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1E23B062" w14:textId="711ED5D7" w:rsidR="006276E7" w:rsidRPr="004C0087" w:rsidRDefault="006276E7" w:rsidP="00C30E87">
            <w:r w:rsidRPr="004C0087">
              <w:t xml:space="preserve">Tot het preventief onderhoud behoort mede het inventariseren en rapporteren van de status van de gehele installatie </w:t>
            </w:r>
            <w:r w:rsidR="00680EFF" w:rsidRPr="004C0087">
              <w:rPr>
                <w:color w:val="000000"/>
              </w:rPr>
              <w:t>en het verwerken van de gegevens in het objectbeheersysteem van de gemeente Amsterdam</w:t>
            </w:r>
            <w:r w:rsidR="003351EF" w:rsidRPr="004C0087">
              <w:t>.</w:t>
            </w:r>
          </w:p>
        </w:tc>
      </w:tr>
      <w:tr w:rsidR="006276E7" w:rsidRPr="004C0087" w14:paraId="0AFEC05A" w14:textId="77777777" w:rsidTr="001A4488">
        <w:tc>
          <w:tcPr>
            <w:tcW w:w="900" w:type="dxa"/>
            <w:tcBorders>
              <w:top w:val="single" w:sz="4" w:space="0" w:color="000000"/>
              <w:left w:val="single" w:sz="4" w:space="0" w:color="000000"/>
              <w:bottom w:val="single" w:sz="4" w:space="0" w:color="000000"/>
            </w:tcBorders>
          </w:tcPr>
          <w:p w14:paraId="57C3D6C6"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0F134499" w14:textId="735991F6"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13B4CD0" w14:textId="7B75B8AF" w:rsidR="006276E7" w:rsidRPr="004C0087" w:rsidRDefault="003B34D9" w:rsidP="00C30E87">
            <w:bookmarkStart w:id="387" w:name="_Hlk54619612"/>
            <w:r w:rsidRPr="004C0087">
              <w:t>Opdrachtnemer draagt er zorg voor dat  uiterlijk in de eerste week van de kalendermaand alle mutaties m.b.t. de installaties, zoals o.a. areaal-, revisie- preventieve en correctieve onderhoudsgegevens,  van de voorgaande maand als dit van toepassing is zijn aangeleverd aan de gemeente Amsterdam zodat deze in het objectbeheersysteem kunnen worden verwerkt</w:t>
            </w:r>
            <w:bookmarkEnd w:id="387"/>
            <w:r w:rsidR="00775F17" w:rsidRPr="004C0087">
              <w:t>.</w:t>
            </w:r>
          </w:p>
        </w:tc>
      </w:tr>
      <w:tr w:rsidR="006276E7" w:rsidRPr="004C0087" w14:paraId="4701F82F" w14:textId="77777777" w:rsidTr="001A4488">
        <w:tc>
          <w:tcPr>
            <w:tcW w:w="900" w:type="dxa"/>
            <w:tcBorders>
              <w:top w:val="single" w:sz="4" w:space="0" w:color="000000"/>
              <w:left w:val="single" w:sz="4" w:space="0" w:color="000000"/>
              <w:bottom w:val="single" w:sz="4" w:space="0" w:color="000000"/>
            </w:tcBorders>
          </w:tcPr>
          <w:p w14:paraId="6A25E8AD"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4B5C2697" w14:textId="436AF4FD"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29413E5B" w14:textId="0A85399D" w:rsidR="006276E7" w:rsidRPr="004C0087" w:rsidRDefault="006276E7" w:rsidP="00C30E87">
            <w:r w:rsidRPr="004C0087">
              <w:t>In geval van een schade of calamiteit aan object of installatie zal opdrachtnemer altijd een nader vast te stellen schaderapportage opstellen ten behoeve van schadeverhaal of aansprakelijkheid. In ieder geval zal deze bestaan uit een herstelbegroting, foto`s met bewijsmateriaal</w:t>
            </w:r>
            <w:r w:rsidR="00AE11D7" w:rsidRPr="004C0087">
              <w:t xml:space="preserve">. </w:t>
            </w:r>
            <w:r w:rsidRPr="004C0087">
              <w:t>De complete schaderapportage wordt binnen één week na constatering digitaal verzonden aan de opdrachtgever.</w:t>
            </w:r>
          </w:p>
        </w:tc>
      </w:tr>
      <w:tr w:rsidR="006276E7" w:rsidRPr="004C0087" w14:paraId="140AE8B5" w14:textId="77777777" w:rsidTr="001A4488">
        <w:tc>
          <w:tcPr>
            <w:tcW w:w="900" w:type="dxa"/>
            <w:tcBorders>
              <w:top w:val="single" w:sz="4" w:space="0" w:color="000000"/>
              <w:left w:val="single" w:sz="4" w:space="0" w:color="000000"/>
              <w:bottom w:val="single" w:sz="4" w:space="0" w:color="000000"/>
            </w:tcBorders>
          </w:tcPr>
          <w:p w14:paraId="319AF5B9"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20D17B19"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1F6C2D19" w14:textId="44D6E859" w:rsidR="006276E7" w:rsidRPr="004C0087" w:rsidRDefault="006276E7" w:rsidP="00C30E87">
            <w:r w:rsidRPr="004C0087">
              <w:t>De geleverde apparatuur dien</w:t>
            </w:r>
            <w:r w:rsidR="00997373">
              <w:t>t</w:t>
            </w:r>
            <w:r w:rsidRPr="004C0087">
              <w:t xml:space="preserve"> 24 uur per etmaal beschikbaar te zijn. </w:t>
            </w:r>
          </w:p>
        </w:tc>
      </w:tr>
      <w:tr w:rsidR="006276E7" w:rsidRPr="004C0087" w14:paraId="08D25573" w14:textId="77777777" w:rsidTr="001A4488">
        <w:tc>
          <w:tcPr>
            <w:tcW w:w="900" w:type="dxa"/>
            <w:tcBorders>
              <w:top w:val="single" w:sz="4" w:space="0" w:color="000000"/>
              <w:left w:val="single" w:sz="4" w:space="0" w:color="000000"/>
              <w:bottom w:val="single" w:sz="4" w:space="0" w:color="000000"/>
            </w:tcBorders>
          </w:tcPr>
          <w:p w14:paraId="018E2C51"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4646DA9E"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273DCC46" w14:textId="77777777" w:rsidR="006276E7" w:rsidRPr="004C0087" w:rsidRDefault="006276E7" w:rsidP="00C30E87">
            <w:r w:rsidRPr="004C0087">
              <w:t>Alle kosten voor Beheer en Onderhoud zijn onderdeel van het aangeboden beheer en onderhoud. Het betreft hierbij ten minste arbeid, hoogwerker, voorrijkosten, transportkosten, verkeers</w:t>
            </w:r>
            <w:r w:rsidRPr="004C0087">
              <w:softHyphen/>
              <w:t>maatregelen, vergunningen, materialen en componenten binnen de garantieperiode en de kosten voor klein materiaal.</w:t>
            </w:r>
          </w:p>
        </w:tc>
      </w:tr>
      <w:tr w:rsidR="006276E7" w:rsidRPr="004C0087" w14:paraId="19373749" w14:textId="77777777" w:rsidTr="001A4488">
        <w:tc>
          <w:tcPr>
            <w:tcW w:w="900" w:type="dxa"/>
            <w:tcBorders>
              <w:top w:val="single" w:sz="4" w:space="0" w:color="000000"/>
              <w:left w:val="single" w:sz="4" w:space="0" w:color="000000"/>
              <w:bottom w:val="single" w:sz="4" w:space="0" w:color="000000"/>
            </w:tcBorders>
          </w:tcPr>
          <w:p w14:paraId="63C1531E"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0A9E9C83" w14:textId="794D8407"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1E715AD" w14:textId="52A04BBA" w:rsidR="006276E7" w:rsidRPr="004C0087" w:rsidRDefault="00F94CF3" w:rsidP="00C30E87">
            <w:r w:rsidRPr="004C0087">
              <w:t xml:space="preserve">3 maanden voor het eind van de onderhoudsfase </w:t>
            </w:r>
            <w:r w:rsidR="006276E7" w:rsidRPr="004C0087">
              <w:t xml:space="preserve"> zal opdrachtnemer op basis van leeftijd onderdelen, inspectiegegevens (w.o. storingsrapportages) en ervaring een vervangingsprogramma en planning opstellen voor het gehele areaal over 15 jaren.</w:t>
            </w:r>
          </w:p>
        </w:tc>
      </w:tr>
      <w:tr w:rsidR="006276E7" w:rsidRPr="004C0087" w14:paraId="2E705F6A" w14:textId="77777777" w:rsidTr="001A4488">
        <w:tc>
          <w:tcPr>
            <w:tcW w:w="900" w:type="dxa"/>
            <w:tcBorders>
              <w:top w:val="single" w:sz="4" w:space="0" w:color="000000"/>
              <w:left w:val="single" w:sz="4" w:space="0" w:color="000000"/>
              <w:bottom w:val="single" w:sz="4" w:space="0" w:color="000000"/>
            </w:tcBorders>
          </w:tcPr>
          <w:p w14:paraId="7650B027"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1082C7B3"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0433D780" w14:textId="77777777" w:rsidR="006276E7" w:rsidRPr="004C0087" w:rsidRDefault="006276E7" w:rsidP="00C30E87">
            <w:r w:rsidRPr="004C0087">
              <w:t xml:space="preserve">Onderdelen die t.b.v. schade of storingen moeten worden vervangen blijven eigendom van de opdrachtnemer. De onderdelen worden door de opdrachtnemer opgeslagen en gemuteerd op een digitale overzichtslijst met relevante (productie en vervangings)data.  </w:t>
            </w:r>
          </w:p>
          <w:p w14:paraId="53DF0930" w14:textId="77777777" w:rsidR="006276E7" w:rsidRPr="004C0087" w:rsidRDefault="006276E7" w:rsidP="00C30E87">
            <w:r w:rsidRPr="004C0087">
              <w:t>Deze lijst wordt per 1e werkdag van elke kalendermaand verzonden aan de opdrachtgever. De opdrachtgever bepaalt welke materialen voor hergebruik of voor afvoer zijn bestemd. Afvoer van materialen dient ten alle tijden milieuvriendelijk te gebeuren.</w:t>
            </w:r>
          </w:p>
        </w:tc>
      </w:tr>
      <w:tr w:rsidR="006276E7" w:rsidRPr="004C0087" w14:paraId="499C5A34" w14:textId="77777777" w:rsidTr="001A4488">
        <w:tc>
          <w:tcPr>
            <w:tcW w:w="900" w:type="dxa"/>
            <w:tcBorders>
              <w:top w:val="single" w:sz="4" w:space="0" w:color="000000"/>
              <w:left w:val="single" w:sz="4" w:space="0" w:color="000000"/>
              <w:bottom w:val="single" w:sz="4" w:space="0" w:color="000000"/>
            </w:tcBorders>
          </w:tcPr>
          <w:p w14:paraId="28092B58"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02D08D8A" w14:textId="77E6C1F1"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15D28DF3" w14:textId="77777777" w:rsidR="006276E7" w:rsidRPr="004C0087" w:rsidRDefault="006276E7" w:rsidP="00C30E87">
            <w:r w:rsidRPr="004C0087">
              <w:t xml:space="preserve">Fabricaat en type van vervangende onderdelen moeten aantoonbaar overeenkomen met, of gelijkwaardig zijn aan, het fabricaat en type van de te vervangen onderdelen. Wanneer deze niet meer leverbaar zijn zal opdrachtnemer een beproefd en bruikbaar alternatief (kwaliteit, toepasbaarheid) ter beoordeling aan opdrachtgever voorstellen.  </w:t>
            </w:r>
          </w:p>
        </w:tc>
      </w:tr>
      <w:tr w:rsidR="006276E7" w:rsidRPr="004C0087" w14:paraId="15E9AA7D" w14:textId="77777777" w:rsidTr="001A4488">
        <w:tc>
          <w:tcPr>
            <w:tcW w:w="900" w:type="dxa"/>
            <w:tcBorders>
              <w:top w:val="single" w:sz="4" w:space="0" w:color="000000"/>
              <w:left w:val="single" w:sz="4" w:space="0" w:color="000000"/>
              <w:bottom w:val="single" w:sz="4" w:space="0" w:color="000000"/>
            </w:tcBorders>
          </w:tcPr>
          <w:p w14:paraId="0E3D4CD8"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60B9A6AD" w14:textId="46C026DD"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4D3C1B21" w14:textId="77777777" w:rsidR="006276E7" w:rsidRPr="004C0087" w:rsidRDefault="006276E7" w:rsidP="00C30E87">
            <w:r w:rsidRPr="004C0087">
              <w:t>Opdrachtnemer dient zo nodig een WIOR vergunning te hebben bij werkzaamheden aan de installatie op locatie.</w:t>
            </w:r>
          </w:p>
        </w:tc>
      </w:tr>
      <w:tr w:rsidR="006276E7" w:rsidRPr="004C0087" w14:paraId="0F26D5E6" w14:textId="77777777" w:rsidTr="001A4488">
        <w:tc>
          <w:tcPr>
            <w:tcW w:w="900" w:type="dxa"/>
            <w:tcBorders>
              <w:top w:val="single" w:sz="4" w:space="0" w:color="000000"/>
              <w:left w:val="single" w:sz="4" w:space="0" w:color="000000"/>
              <w:bottom w:val="single" w:sz="4" w:space="0" w:color="000000"/>
            </w:tcBorders>
          </w:tcPr>
          <w:p w14:paraId="403E4DA9"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3136147A"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02BC5C1F" w14:textId="77777777" w:rsidR="006276E7" w:rsidRPr="004C0087" w:rsidRDefault="006276E7" w:rsidP="00C30E87">
            <w:r w:rsidRPr="004C0087">
              <w:t>Tijdens de onderhoudswerkzaamheden garandeert de opdrachtnemer te allen tijde de bereikbaarheid van het achterliggend gebied voor Nood- en Hulpdiensten.</w:t>
            </w:r>
          </w:p>
        </w:tc>
      </w:tr>
      <w:tr w:rsidR="006276E7" w:rsidRPr="004C0087" w14:paraId="72949BEE" w14:textId="77777777" w:rsidTr="001A4488">
        <w:tc>
          <w:tcPr>
            <w:tcW w:w="900" w:type="dxa"/>
            <w:tcBorders>
              <w:top w:val="single" w:sz="4" w:space="0" w:color="000000"/>
              <w:left w:val="single" w:sz="4" w:space="0" w:color="000000"/>
              <w:bottom w:val="single" w:sz="4" w:space="0" w:color="000000"/>
            </w:tcBorders>
          </w:tcPr>
          <w:p w14:paraId="5FE89AB8"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79845E3B"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661FF205" w14:textId="77777777" w:rsidR="006276E7" w:rsidRPr="004C0087" w:rsidRDefault="006276E7" w:rsidP="00C30E87">
            <w:r w:rsidRPr="004C0087">
              <w:t>Opdrachtnemer dient zorg te dragen voor het beperken van hinder tijdens de werkzaamheden voor de directe en indirecte omgeving.</w:t>
            </w:r>
          </w:p>
        </w:tc>
      </w:tr>
      <w:tr w:rsidR="006276E7" w:rsidRPr="004C0087" w14:paraId="35A9CA31" w14:textId="77777777" w:rsidTr="001A4488">
        <w:tc>
          <w:tcPr>
            <w:tcW w:w="900" w:type="dxa"/>
            <w:tcBorders>
              <w:top w:val="single" w:sz="4" w:space="0" w:color="000000"/>
              <w:left w:val="single" w:sz="4" w:space="0" w:color="000000"/>
              <w:bottom w:val="single" w:sz="4" w:space="0" w:color="000000"/>
            </w:tcBorders>
          </w:tcPr>
          <w:p w14:paraId="4A2EEBCD"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0518F882"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2A024F52" w14:textId="77777777" w:rsidR="006276E7" w:rsidRPr="004C0087" w:rsidRDefault="006276E7" w:rsidP="00C30E87">
            <w:r w:rsidRPr="004C0087">
              <w:t>Opdrachtnemer is verantwoordelijk voor het uitvoeren van alle noodzakelijke verkeersmaatregelen zoals pijlwagens, bebording, verkeersregelaars, etc. Verkeersmaatregelen moeten voldoen aan de eisen gesteld in publicatie CROW 96b.</w:t>
            </w:r>
          </w:p>
        </w:tc>
      </w:tr>
      <w:tr w:rsidR="006276E7" w:rsidRPr="004C0087" w14:paraId="4BAE953D" w14:textId="77777777" w:rsidTr="001A4488">
        <w:tc>
          <w:tcPr>
            <w:tcW w:w="900" w:type="dxa"/>
            <w:tcBorders>
              <w:top w:val="single" w:sz="4" w:space="0" w:color="000000"/>
              <w:left w:val="single" w:sz="4" w:space="0" w:color="000000"/>
              <w:bottom w:val="single" w:sz="4" w:space="0" w:color="000000"/>
            </w:tcBorders>
          </w:tcPr>
          <w:p w14:paraId="15548197"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65FC3454"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17705661" w14:textId="77777777" w:rsidR="006276E7" w:rsidRPr="004C0087" w:rsidRDefault="006276E7" w:rsidP="00C30E87">
            <w:r w:rsidRPr="004C0087">
              <w:t>Tijdens werkzaamheden beschikt de opdrachtnemer over de juiste vergunningen, ontheffingen,  bodemgegevens, klic-info e.d. conform de Amsterdamse regelgeving. Deze worden op eerste verzoek aan  handhavers, door opdrachtgever aangewezen directievoerders of WIOR-inspecteurs getoond.</w:t>
            </w:r>
          </w:p>
        </w:tc>
      </w:tr>
      <w:tr w:rsidR="006276E7" w:rsidRPr="004C0087" w14:paraId="21EFEFBA" w14:textId="77777777" w:rsidTr="001A4488">
        <w:tc>
          <w:tcPr>
            <w:tcW w:w="900" w:type="dxa"/>
            <w:tcBorders>
              <w:top w:val="single" w:sz="4" w:space="0" w:color="000000"/>
              <w:left w:val="single" w:sz="4" w:space="0" w:color="000000"/>
              <w:bottom w:val="single" w:sz="4" w:space="0" w:color="000000"/>
            </w:tcBorders>
          </w:tcPr>
          <w:p w14:paraId="03A02260"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31536EDA"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68D080F4" w14:textId="77777777" w:rsidR="006276E7" w:rsidRPr="004C0087" w:rsidRDefault="006276E7" w:rsidP="00C30E87">
            <w:r w:rsidRPr="004C0087">
              <w:t xml:space="preserve">Medewerkers van de opdrachtnemer vertegenwoordigen op straat de opdrachtgever. Omgang met publiek, functionarissen en omgeving dient altijd correct te zijn. In geval van klachten wordt altijd verwezen naar de opdrachtgever.  </w:t>
            </w:r>
          </w:p>
        </w:tc>
      </w:tr>
      <w:tr w:rsidR="006276E7" w:rsidRPr="004C0087" w14:paraId="41651DF2" w14:textId="77777777" w:rsidTr="001A4488">
        <w:tc>
          <w:tcPr>
            <w:tcW w:w="900" w:type="dxa"/>
            <w:tcBorders>
              <w:top w:val="single" w:sz="4" w:space="0" w:color="000000"/>
              <w:left w:val="single" w:sz="4" w:space="0" w:color="000000"/>
              <w:bottom w:val="single" w:sz="4" w:space="0" w:color="000000"/>
            </w:tcBorders>
          </w:tcPr>
          <w:p w14:paraId="0CCC794E"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1B566ACC"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5D4BD632" w14:textId="77777777" w:rsidR="006276E7" w:rsidRPr="004C0087" w:rsidRDefault="006276E7" w:rsidP="00C30E87">
            <w:r w:rsidRPr="004C0087">
              <w:t xml:space="preserve">De opdrachtnemer mag de locatie pas verlaten en evt. verkeersvoorzieningen en afbakeningen verwijderen nadat de locatie voor </w:t>
            </w:r>
            <w:r w:rsidRPr="004C0087">
              <w:rPr>
                <w:u w:val="single"/>
              </w:rPr>
              <w:t>al</w:t>
            </w:r>
            <w:r w:rsidRPr="004C0087">
              <w:t xml:space="preserve"> het verkeer veilig is.</w:t>
            </w:r>
          </w:p>
        </w:tc>
      </w:tr>
      <w:tr w:rsidR="006276E7" w:rsidRPr="004C0087" w14:paraId="46EED9A1" w14:textId="77777777" w:rsidTr="001A4488">
        <w:tc>
          <w:tcPr>
            <w:tcW w:w="900" w:type="dxa"/>
            <w:tcBorders>
              <w:top w:val="single" w:sz="4" w:space="0" w:color="000000"/>
              <w:left w:val="single" w:sz="4" w:space="0" w:color="000000"/>
              <w:bottom w:val="single" w:sz="4" w:space="0" w:color="000000"/>
            </w:tcBorders>
          </w:tcPr>
          <w:p w14:paraId="5F3AA853"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68586911"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22C3A71D" w14:textId="66757BFA" w:rsidR="006276E7" w:rsidRPr="004C0087" w:rsidRDefault="006276E7" w:rsidP="00C30E87">
            <w:r w:rsidRPr="004C0087">
              <w:t>De opdrachtnemer verstrekt</w:t>
            </w:r>
            <w:r w:rsidR="004E001F" w:rsidRPr="004C0087">
              <w:t>, indien noodzakelijk,</w:t>
            </w:r>
            <w:r w:rsidRPr="004C0087">
              <w:t xml:space="preserve"> actuele en adequate informatie aangaande aangebracht kabels en/of leidingen ten behoeve van WIBON</w:t>
            </w:r>
            <w:r w:rsidR="002D0FC4" w:rsidRPr="004C0087">
              <w:t>, volgens ILS</w:t>
            </w:r>
            <w:r w:rsidRPr="004C0087">
              <w:t>.</w:t>
            </w:r>
          </w:p>
        </w:tc>
      </w:tr>
      <w:tr w:rsidR="006276E7" w:rsidRPr="004C0087" w14:paraId="34FE99A0" w14:textId="77777777" w:rsidTr="001A4488">
        <w:tc>
          <w:tcPr>
            <w:tcW w:w="900" w:type="dxa"/>
            <w:tcBorders>
              <w:top w:val="single" w:sz="4" w:space="0" w:color="000000"/>
              <w:left w:val="single" w:sz="4" w:space="0" w:color="000000"/>
              <w:bottom w:val="single" w:sz="4" w:space="0" w:color="000000"/>
            </w:tcBorders>
          </w:tcPr>
          <w:p w14:paraId="541FC403"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61AF8EB7"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2702E457" w14:textId="75256D57" w:rsidR="006276E7" w:rsidRPr="004C0087" w:rsidRDefault="006276E7" w:rsidP="00C30E87">
            <w:r w:rsidRPr="004C0087">
              <w:t>De revisietekeningen en bijbehorende stuklijsten moeten de gegevens bevatten die nodig zijn voor de actualisatie van de objectgegevens, het in bedrijf houden, herstellen, zo nodig veranderen en bestellen van onderdelen van de installatie</w:t>
            </w:r>
            <w:r w:rsidR="00775F17" w:rsidRPr="004C0087">
              <w:t>.</w:t>
            </w:r>
          </w:p>
        </w:tc>
      </w:tr>
      <w:tr w:rsidR="006276E7" w:rsidRPr="004C0087" w14:paraId="69481BE8" w14:textId="77777777" w:rsidTr="001A4488">
        <w:tc>
          <w:tcPr>
            <w:tcW w:w="900" w:type="dxa"/>
            <w:tcBorders>
              <w:top w:val="single" w:sz="4" w:space="0" w:color="000000"/>
              <w:left w:val="single" w:sz="4" w:space="0" w:color="000000"/>
              <w:bottom w:val="single" w:sz="4" w:space="0" w:color="000000"/>
            </w:tcBorders>
          </w:tcPr>
          <w:p w14:paraId="2658558F"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25D71EE6" w14:textId="77777777" w:rsidR="006276E7" w:rsidRPr="004C0087" w:rsidRDefault="006276E7"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48C93020" w14:textId="77777777" w:rsidR="006276E7" w:rsidRPr="004C0087" w:rsidRDefault="006276E7" w:rsidP="00C30E87">
            <w:r w:rsidRPr="004C0087">
              <w:t>Na een onderhoudsperiode van 7 jaar dient de opdrachtgever de installatie over te dragen aan de opdrachtgever. De overdracht wordt vast gelegd in een overdrachtsprotocol. Opdrachtnemer zal dit protocol ter goedkeuring aan de opdrachtgever aanbieden.</w:t>
            </w:r>
          </w:p>
        </w:tc>
      </w:tr>
      <w:tr w:rsidR="006276E7" w:rsidRPr="004C0087" w14:paraId="61390F95" w14:textId="77777777" w:rsidTr="001A4488">
        <w:tc>
          <w:tcPr>
            <w:tcW w:w="900" w:type="dxa"/>
            <w:tcBorders>
              <w:top w:val="single" w:sz="4" w:space="0" w:color="000000"/>
              <w:left w:val="single" w:sz="4" w:space="0" w:color="000000"/>
              <w:bottom w:val="single" w:sz="4" w:space="0" w:color="000000"/>
            </w:tcBorders>
          </w:tcPr>
          <w:p w14:paraId="0E637CC9"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19B6D4E8" w14:textId="0E10C75D"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1612905D" w14:textId="77777777" w:rsidR="006276E7" w:rsidRPr="004C0087" w:rsidRDefault="006276E7" w:rsidP="00C30E87">
            <w:r w:rsidRPr="004C0087">
              <w:t xml:space="preserve">Alle tekortkomingen, die gedurende de overdracht geconstateerd worden, zullen door de opdrachtnemer worden gecorrigeerd. </w:t>
            </w:r>
          </w:p>
        </w:tc>
      </w:tr>
    </w:tbl>
    <w:p w14:paraId="52AA2959" w14:textId="0994B3F8" w:rsidR="009A18A5" w:rsidRPr="004C0087" w:rsidRDefault="002726BF" w:rsidP="0034711E">
      <w:pPr>
        <w:pStyle w:val="Kop2"/>
      </w:pPr>
      <w:bookmarkStart w:id="388" w:name="_Toc68184202"/>
      <w:r w:rsidRPr="004C0087">
        <w:t>Storingsmanagement</w:t>
      </w:r>
      <w:bookmarkEnd w:id="388"/>
    </w:p>
    <w:p w14:paraId="28C8F98D" w14:textId="77777777" w:rsidR="00DF0177" w:rsidRPr="004C0087" w:rsidRDefault="00DF0177" w:rsidP="00504BC6"/>
    <w:p w14:paraId="6CF22936" w14:textId="77777777" w:rsidR="0034711E" w:rsidRPr="004C0087" w:rsidRDefault="0034711E" w:rsidP="00504BC6"/>
    <w:tbl>
      <w:tblPr>
        <w:tblW w:w="9706" w:type="dxa"/>
        <w:tblInd w:w="70" w:type="dxa"/>
        <w:tblLayout w:type="fixed"/>
        <w:tblCellMar>
          <w:left w:w="70" w:type="dxa"/>
          <w:right w:w="70" w:type="dxa"/>
        </w:tblCellMar>
        <w:tblLook w:val="0000" w:firstRow="0" w:lastRow="0" w:firstColumn="0" w:lastColumn="0" w:noHBand="0" w:noVBand="0"/>
      </w:tblPr>
      <w:tblGrid>
        <w:gridCol w:w="900"/>
        <w:gridCol w:w="868"/>
        <w:gridCol w:w="7938"/>
      </w:tblGrid>
      <w:tr w:rsidR="003B34D9" w:rsidRPr="004C0087" w14:paraId="12B79344" w14:textId="77777777" w:rsidTr="001A4488">
        <w:tc>
          <w:tcPr>
            <w:tcW w:w="900" w:type="dxa"/>
            <w:tcBorders>
              <w:top w:val="single" w:sz="4" w:space="0" w:color="000000"/>
              <w:left w:val="single" w:sz="4" w:space="0" w:color="000000"/>
              <w:bottom w:val="single" w:sz="4" w:space="0" w:color="000000"/>
            </w:tcBorders>
          </w:tcPr>
          <w:p w14:paraId="65520B36" w14:textId="77777777" w:rsidR="003B34D9" w:rsidRPr="004C0087" w:rsidRDefault="003B34D9" w:rsidP="00C30E87">
            <w:pPr>
              <w:pStyle w:val="overzichteisen"/>
            </w:pPr>
          </w:p>
        </w:tc>
        <w:tc>
          <w:tcPr>
            <w:tcW w:w="868" w:type="dxa"/>
            <w:tcBorders>
              <w:top w:val="single" w:sz="4" w:space="0" w:color="000000"/>
              <w:left w:val="single" w:sz="4" w:space="0" w:color="000000"/>
              <w:bottom w:val="single" w:sz="4" w:space="0" w:color="000000"/>
            </w:tcBorders>
          </w:tcPr>
          <w:p w14:paraId="178506B6" w14:textId="50C51E39" w:rsidR="003B34D9"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55F43C4" w14:textId="6282A755" w:rsidR="003B34D9" w:rsidRPr="004C0087" w:rsidRDefault="003B34D9" w:rsidP="00C30E87">
            <w:r w:rsidRPr="004C0087">
              <w:t>Voor de uitvoer</w:t>
            </w:r>
            <w:r w:rsidR="002459ED">
              <w:t>ing van het</w:t>
            </w:r>
            <w:r w:rsidRPr="004C0087">
              <w:t xml:space="preserve"> onderhoud z</w:t>
            </w:r>
            <w:r w:rsidR="009F1B27" w:rsidRPr="004C0087">
              <w:t>a</w:t>
            </w:r>
            <w:r w:rsidRPr="004C0087">
              <w:t xml:space="preserve">l de opdrachtnemer een </w:t>
            </w:r>
            <w:bookmarkStart w:id="389" w:name="_Hlk54794080"/>
            <w:r w:rsidRPr="004C0087">
              <w:t>SLA ( Service level Agr</w:t>
            </w:r>
            <w:r w:rsidR="009F1B27" w:rsidRPr="004C0087">
              <w:t>e</w:t>
            </w:r>
            <w:r w:rsidRPr="004C0087">
              <w:t xml:space="preserve">ement) </w:t>
            </w:r>
            <w:bookmarkEnd w:id="389"/>
            <w:r w:rsidRPr="004C0087">
              <w:t>maken en deze ter go</w:t>
            </w:r>
            <w:r w:rsidR="009F1B27" w:rsidRPr="004C0087">
              <w:t>e</w:t>
            </w:r>
            <w:r w:rsidRPr="004C0087">
              <w:t>dkeuring voorleggen.</w:t>
            </w:r>
          </w:p>
        </w:tc>
      </w:tr>
      <w:tr w:rsidR="001A4488" w:rsidRPr="004C0087" w14:paraId="087C3656" w14:textId="77777777" w:rsidTr="001A4488">
        <w:tc>
          <w:tcPr>
            <w:tcW w:w="900" w:type="dxa"/>
            <w:tcBorders>
              <w:top w:val="single" w:sz="4" w:space="0" w:color="000000"/>
              <w:left w:val="single" w:sz="4" w:space="0" w:color="000000"/>
              <w:bottom w:val="single" w:sz="4" w:space="0" w:color="000000"/>
            </w:tcBorders>
          </w:tcPr>
          <w:p w14:paraId="23B54B2D"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7D11CA5F"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2E8D943A" w14:textId="11B9B0F1" w:rsidR="001A4488" w:rsidRPr="004C0087" w:rsidRDefault="00DD05B6" w:rsidP="00C30E87">
            <w:r w:rsidRPr="004C0087">
              <w:t>De opdrachtnemer dient binnen 24 uur na storing de storing hersteld te hebben. Indien het oplossen van de storing langer dan een dag gaat duren, moet er met de opdrachtgever worden besproken en een werkplan, met planning, ingediend worden.</w:t>
            </w:r>
          </w:p>
        </w:tc>
      </w:tr>
      <w:tr w:rsidR="004E001F" w:rsidRPr="004C0087" w14:paraId="72DB38EE" w14:textId="77777777" w:rsidTr="001A4488">
        <w:tc>
          <w:tcPr>
            <w:tcW w:w="900" w:type="dxa"/>
            <w:tcBorders>
              <w:top w:val="single" w:sz="4" w:space="0" w:color="000000"/>
              <w:left w:val="single" w:sz="4" w:space="0" w:color="000000"/>
              <w:bottom w:val="single" w:sz="4" w:space="0" w:color="000000"/>
            </w:tcBorders>
          </w:tcPr>
          <w:p w14:paraId="5391141F" w14:textId="77777777" w:rsidR="004E001F" w:rsidRPr="004C0087" w:rsidRDefault="004E001F" w:rsidP="00C30E87">
            <w:pPr>
              <w:pStyle w:val="overzichteisen"/>
            </w:pPr>
          </w:p>
        </w:tc>
        <w:tc>
          <w:tcPr>
            <w:tcW w:w="868" w:type="dxa"/>
            <w:tcBorders>
              <w:top w:val="single" w:sz="4" w:space="0" w:color="000000"/>
              <w:left w:val="single" w:sz="4" w:space="0" w:color="000000"/>
              <w:bottom w:val="single" w:sz="4" w:space="0" w:color="000000"/>
            </w:tcBorders>
          </w:tcPr>
          <w:p w14:paraId="7FBDBBE7" w14:textId="75D729EE" w:rsidR="004E001F"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1AB485E6" w14:textId="77777777" w:rsidR="004E001F" w:rsidRPr="004C0087" w:rsidRDefault="004E001F" w:rsidP="00C30E87">
            <w:r w:rsidRPr="004C0087">
              <w:t xml:space="preserve">Onder storingsmanagement wordt in het kader van deze aanbesteding verstaan de taak om waar mogelijk storingen te voorkomen of vroegtijdig op te sporen en bij optreden van een storing deze in behandeling te nemen en binnen de beschikbaarheidseisen te verhelpen, dan wel coördinatie te voeren met derden om de storing te laten verhelpen. </w:t>
            </w:r>
          </w:p>
          <w:p w14:paraId="1A818EEA" w14:textId="77777777" w:rsidR="004E001F" w:rsidRPr="004C0087" w:rsidRDefault="004E001F" w:rsidP="00C30E87">
            <w:r w:rsidRPr="004C0087">
              <w:t>Tot het takenpakket storingsmanagement behoren verschillende activiteiten. De opdrachtnemer garandeert dat ten minste de volgende activiteiten behoren tot het storingsmanagement:</w:t>
            </w:r>
          </w:p>
          <w:p w14:paraId="77546FFC" w14:textId="1C6ECA2B" w:rsidR="004E001F" w:rsidRPr="004C0087" w:rsidRDefault="004E001F" w:rsidP="006F27AB">
            <w:pPr>
              <w:pStyle w:val="Lijstalinea"/>
              <w:numPr>
                <w:ilvl w:val="0"/>
                <w:numId w:val="28"/>
              </w:numPr>
            </w:pPr>
            <w:r w:rsidRPr="004C0087">
              <w:t>Het in behandeling nemen van storingen, zowel telefonisch als via de storingsmonitor</w:t>
            </w:r>
            <w:r w:rsidR="00775F17" w:rsidRPr="004C0087">
              <w:t>;</w:t>
            </w:r>
          </w:p>
          <w:p w14:paraId="7D591399" w14:textId="1DC3EEB2" w:rsidR="004E001F" w:rsidRPr="004C0087" w:rsidRDefault="004E001F" w:rsidP="006F27AB">
            <w:pPr>
              <w:pStyle w:val="Lijstalinea"/>
              <w:numPr>
                <w:ilvl w:val="0"/>
                <w:numId w:val="28"/>
              </w:numPr>
            </w:pPr>
            <w:r w:rsidRPr="004C0087">
              <w:t>Het leveren van eerste- en tweedelijns-ondersteuning bij vragen en problemen</w:t>
            </w:r>
            <w:r w:rsidR="00775F17" w:rsidRPr="004C0087">
              <w:t>;</w:t>
            </w:r>
          </w:p>
          <w:p w14:paraId="5D51DAED" w14:textId="68F80B91" w:rsidR="004E001F" w:rsidRPr="004C0087" w:rsidRDefault="004E001F" w:rsidP="006F27AB">
            <w:pPr>
              <w:pStyle w:val="Lijstalinea"/>
              <w:numPr>
                <w:ilvl w:val="0"/>
                <w:numId w:val="28"/>
              </w:numPr>
            </w:pPr>
            <w:r w:rsidRPr="004C0087">
              <w:t>De registratie van de storing en alle statuswijzigingen hiervan in de storingsmonitor</w:t>
            </w:r>
            <w:r w:rsidR="00775F17" w:rsidRPr="004C0087">
              <w:t>;</w:t>
            </w:r>
          </w:p>
          <w:p w14:paraId="2848AA2A" w14:textId="5A9BD42A" w:rsidR="004E001F" w:rsidRPr="004C0087" w:rsidRDefault="004E001F" w:rsidP="006F27AB">
            <w:pPr>
              <w:pStyle w:val="Lijstalinea"/>
              <w:numPr>
                <w:ilvl w:val="0"/>
                <w:numId w:val="28"/>
              </w:numPr>
            </w:pPr>
            <w:r w:rsidRPr="004C0087">
              <w:t>De bevestiging van de storing met vermelding van de datum en het tijdstip van de eerste melding en een uniek storingsnummer</w:t>
            </w:r>
            <w:r w:rsidR="00775F17" w:rsidRPr="004C0087">
              <w:t>;</w:t>
            </w:r>
          </w:p>
          <w:p w14:paraId="06B4CE99" w14:textId="23D67BF7" w:rsidR="004E001F" w:rsidRPr="004C0087" w:rsidRDefault="004E001F" w:rsidP="006F27AB">
            <w:pPr>
              <w:pStyle w:val="Lijstalinea"/>
              <w:numPr>
                <w:ilvl w:val="0"/>
                <w:numId w:val="28"/>
              </w:numPr>
            </w:pPr>
            <w:r w:rsidRPr="004C0087">
              <w:t>Melding aan relevante onderdelen van de organisatie van Opdrachtgever zoals netwerkbeheer en/of servicedesk</w:t>
            </w:r>
            <w:r w:rsidR="00775F17" w:rsidRPr="004C0087">
              <w:t>;</w:t>
            </w:r>
          </w:p>
          <w:p w14:paraId="6166860B" w14:textId="1F58875C" w:rsidR="004E001F" w:rsidRPr="004C0087" w:rsidRDefault="000D532D" w:rsidP="006F27AB">
            <w:pPr>
              <w:pStyle w:val="Lijstalinea"/>
              <w:numPr>
                <w:ilvl w:val="0"/>
                <w:numId w:val="28"/>
              </w:numPr>
            </w:pPr>
            <w:r w:rsidRPr="004C0087">
              <w:t>Opdrachtnemer o</w:t>
            </w:r>
            <w:r w:rsidR="004E001F" w:rsidRPr="004C0087">
              <w:t>nmiddellijk informeren indien zich onvoorziene ontwikkelingen voordoen bij het verhelpen van de storing</w:t>
            </w:r>
            <w:r w:rsidR="00775F17" w:rsidRPr="004C0087">
              <w:t>;</w:t>
            </w:r>
          </w:p>
          <w:p w14:paraId="35313242" w14:textId="139CD1A5" w:rsidR="004E001F" w:rsidRPr="004C0087" w:rsidRDefault="004E001F" w:rsidP="006F27AB">
            <w:pPr>
              <w:pStyle w:val="Lijstalinea"/>
              <w:numPr>
                <w:ilvl w:val="0"/>
                <w:numId w:val="28"/>
              </w:numPr>
            </w:pPr>
            <w:r w:rsidRPr="004C0087">
              <w:t>Het informeren Opdrachtgever na het verhelpen van de storing</w:t>
            </w:r>
            <w:r w:rsidR="00775F17" w:rsidRPr="004C0087">
              <w:t>;</w:t>
            </w:r>
          </w:p>
          <w:p w14:paraId="3B61D4C9" w14:textId="2064D726" w:rsidR="004E001F" w:rsidRPr="004C0087" w:rsidRDefault="004E001F" w:rsidP="006F27AB">
            <w:pPr>
              <w:pStyle w:val="Lijstalinea"/>
              <w:numPr>
                <w:ilvl w:val="0"/>
                <w:numId w:val="28"/>
              </w:numPr>
            </w:pPr>
            <w:r w:rsidRPr="004C0087">
              <w:t>Het tijdig laten uitvoeren van preventief onderhoud</w:t>
            </w:r>
            <w:r w:rsidR="00775F17" w:rsidRPr="004C0087">
              <w:t>;</w:t>
            </w:r>
          </w:p>
          <w:p w14:paraId="332CEF73" w14:textId="7B40FE10" w:rsidR="004E001F" w:rsidRPr="004C0087" w:rsidRDefault="004E001F" w:rsidP="006F27AB">
            <w:pPr>
              <w:pStyle w:val="Lijstalinea"/>
              <w:numPr>
                <w:ilvl w:val="0"/>
                <w:numId w:val="28"/>
              </w:numPr>
            </w:pPr>
            <w:r w:rsidRPr="004C0087">
              <w:t>De coördinatie met servicediensten (van derden zoals stroomvoorziening en datacommunicatie) en de voortgangsbewaking van de storingsafhandeling</w:t>
            </w:r>
            <w:r w:rsidR="00775F17" w:rsidRPr="004C0087">
              <w:t>;</w:t>
            </w:r>
          </w:p>
          <w:p w14:paraId="5DEACCBE" w14:textId="7BE6CC2A" w:rsidR="004E001F" w:rsidRPr="004C0087" w:rsidRDefault="004E001F" w:rsidP="006F27AB">
            <w:pPr>
              <w:pStyle w:val="Lijstalinea"/>
              <w:numPr>
                <w:ilvl w:val="0"/>
                <w:numId w:val="28"/>
              </w:numPr>
            </w:pPr>
            <w:r w:rsidRPr="004C0087">
              <w:t>De storingsrapportage, waaronder storingen van servicediensten van derden, met een formele herstelmelding van de servicedesk van de Opdrachtnemer aan de servicedesk van de opdrachtgever</w:t>
            </w:r>
            <w:r w:rsidR="00775F17" w:rsidRPr="004C0087">
              <w:t>;</w:t>
            </w:r>
          </w:p>
          <w:p w14:paraId="2CDE9A89" w14:textId="51A15468" w:rsidR="004E001F" w:rsidRPr="004C0087" w:rsidRDefault="004E001F" w:rsidP="006F27AB">
            <w:pPr>
              <w:pStyle w:val="Lijstalinea"/>
              <w:numPr>
                <w:ilvl w:val="0"/>
                <w:numId w:val="28"/>
              </w:numPr>
            </w:pPr>
            <w:r w:rsidRPr="004C0087">
              <w:t>Het leveren van correcte storingsrapportages per week.</w:t>
            </w:r>
          </w:p>
        </w:tc>
      </w:tr>
      <w:tr w:rsidR="001A4488" w:rsidRPr="004C0087" w14:paraId="3D1C88E4" w14:textId="77777777" w:rsidTr="001A4488">
        <w:tc>
          <w:tcPr>
            <w:tcW w:w="900" w:type="dxa"/>
            <w:tcBorders>
              <w:top w:val="single" w:sz="4" w:space="0" w:color="000000"/>
              <w:left w:val="single" w:sz="4" w:space="0" w:color="000000"/>
              <w:bottom w:val="single" w:sz="4" w:space="0" w:color="000000"/>
            </w:tcBorders>
          </w:tcPr>
          <w:p w14:paraId="203D3CBD"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684FDAAD"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5A850BA4" w14:textId="591A1969" w:rsidR="001A4488" w:rsidRPr="004C0087" w:rsidRDefault="001A4488" w:rsidP="00C30E87">
            <w:r w:rsidRPr="004C0087">
              <w:t xml:space="preserve">De opdrachtnemer dient voor </w:t>
            </w:r>
            <w:r w:rsidR="004F6533" w:rsidRPr="004C0087">
              <w:t>een</w:t>
            </w:r>
            <w:r w:rsidRPr="004C0087">
              <w:t xml:space="preserve"> storing </w:t>
            </w:r>
            <w:r w:rsidR="004F6533" w:rsidRPr="004C0087">
              <w:t xml:space="preserve">of </w:t>
            </w:r>
            <w:r w:rsidRPr="004C0087">
              <w:t>een</w:t>
            </w:r>
            <w:r w:rsidR="004F6533" w:rsidRPr="004C0087">
              <w:t xml:space="preserve"> </w:t>
            </w:r>
            <w:r w:rsidRPr="004C0087">
              <w:t>telefoonnummer</w:t>
            </w:r>
            <w:r w:rsidR="004F6533" w:rsidRPr="004C0087">
              <w:t xml:space="preserve"> of portal</w:t>
            </w:r>
            <w:r w:rsidRPr="004C0087">
              <w:t xml:space="preserve"> </w:t>
            </w:r>
            <w:r w:rsidR="004F6533" w:rsidRPr="004C0087">
              <w:t xml:space="preserve">of Emailadres </w:t>
            </w:r>
            <w:r w:rsidRPr="004C0087">
              <w:t xml:space="preserve">ter beschikking te stellen waar de opdrachtgever, of zijn vertegenwoordiger (beheer en storingen dienst Amsterdam), een storing te kunnen melden. Het telefoonnummer dient beschikbaar te zijn 7 dagen in de week tussen </w:t>
            </w:r>
            <w:r w:rsidR="006276E7" w:rsidRPr="004C0087">
              <w:t>7:</w:t>
            </w:r>
            <w:r w:rsidR="004F6533" w:rsidRPr="004C0087">
              <w:t>0</w:t>
            </w:r>
            <w:r w:rsidR="006276E7" w:rsidRPr="004C0087">
              <w:t>0</w:t>
            </w:r>
            <w:r w:rsidRPr="004C0087">
              <w:t xml:space="preserve"> uur en 1</w:t>
            </w:r>
            <w:r w:rsidR="004F6533" w:rsidRPr="004C0087">
              <w:t>9</w:t>
            </w:r>
            <w:r w:rsidR="006276E7" w:rsidRPr="004C0087">
              <w:t>:00</w:t>
            </w:r>
            <w:r w:rsidRPr="004C0087">
              <w:t xml:space="preserve"> uur.</w:t>
            </w:r>
            <w:r w:rsidR="004F6533" w:rsidRPr="004C0087">
              <w:t xml:space="preserve"> </w:t>
            </w:r>
          </w:p>
        </w:tc>
      </w:tr>
      <w:tr w:rsidR="001A4488" w:rsidRPr="004C0087" w14:paraId="15C78F46" w14:textId="77777777" w:rsidTr="001A4488">
        <w:tc>
          <w:tcPr>
            <w:tcW w:w="900" w:type="dxa"/>
            <w:tcBorders>
              <w:top w:val="single" w:sz="4" w:space="0" w:color="000000"/>
              <w:left w:val="single" w:sz="4" w:space="0" w:color="000000"/>
              <w:bottom w:val="single" w:sz="4" w:space="0" w:color="000000"/>
            </w:tcBorders>
          </w:tcPr>
          <w:p w14:paraId="0ABC6567"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788ADA56"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01E6FEBF" w14:textId="2F0AF7AA" w:rsidR="001A4488" w:rsidRPr="004C0087" w:rsidRDefault="001A4488" w:rsidP="00C30E87">
            <w:r w:rsidRPr="004C0087">
              <w:t>Het herstellen van storingen wordt uitsluitend tijdens normale werktijden uitgevoerd van maandag t/m vrijdag tussen 07.</w:t>
            </w:r>
            <w:r w:rsidR="00DF0177" w:rsidRPr="004C0087">
              <w:t>0</w:t>
            </w:r>
            <w:r w:rsidRPr="004C0087">
              <w:t>0 en 1</w:t>
            </w:r>
            <w:r w:rsidR="00DF0177" w:rsidRPr="004C0087">
              <w:t>9</w:t>
            </w:r>
            <w:r w:rsidRPr="004C0087">
              <w:t>.00 uur</w:t>
            </w:r>
            <w:r w:rsidR="00A267CF" w:rsidRPr="004C0087">
              <w:t xml:space="preserve"> en zal verwerkt worden in de SLA</w:t>
            </w:r>
            <w:r w:rsidRPr="004C0087">
              <w:t>.</w:t>
            </w:r>
          </w:p>
        </w:tc>
      </w:tr>
      <w:tr w:rsidR="001A4488" w:rsidRPr="004C0087" w14:paraId="66EE5353" w14:textId="77777777" w:rsidTr="001A4488">
        <w:tc>
          <w:tcPr>
            <w:tcW w:w="900" w:type="dxa"/>
            <w:tcBorders>
              <w:top w:val="single" w:sz="4" w:space="0" w:color="000000"/>
              <w:left w:val="single" w:sz="4" w:space="0" w:color="000000"/>
              <w:bottom w:val="single" w:sz="4" w:space="0" w:color="000000"/>
            </w:tcBorders>
          </w:tcPr>
          <w:p w14:paraId="23D03884"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0614E065"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69F13E42" w14:textId="77777777" w:rsidR="001A4488" w:rsidRPr="004C0087" w:rsidRDefault="001A4488" w:rsidP="00C30E87">
            <w:r w:rsidRPr="004C0087">
              <w:t>Alleen in geval van aantoonbare (verkeers)hinder of op last van politie, opdrachtgever, hulp of gemeentelijke diensten wordt ook buiten de normale werktijden inzet  gepleegd door de storingsdienst van de opdrachtnemer. Deze werkzaamheden beperken zich dan tot het opheffen van de (verkeers-)hinder of het veilig stellen van de installatie.</w:t>
            </w:r>
          </w:p>
        </w:tc>
      </w:tr>
      <w:tr w:rsidR="00C93071" w:rsidRPr="004C0087" w14:paraId="449A2078" w14:textId="77777777" w:rsidTr="001A4488">
        <w:tc>
          <w:tcPr>
            <w:tcW w:w="900" w:type="dxa"/>
            <w:tcBorders>
              <w:top w:val="single" w:sz="4" w:space="0" w:color="000000"/>
              <w:left w:val="single" w:sz="4" w:space="0" w:color="000000"/>
              <w:bottom w:val="single" w:sz="4" w:space="0" w:color="000000"/>
            </w:tcBorders>
          </w:tcPr>
          <w:p w14:paraId="4B0B7FF0" w14:textId="77777777" w:rsidR="00C93071" w:rsidRPr="004C0087" w:rsidRDefault="00C93071" w:rsidP="00C30E87">
            <w:pPr>
              <w:pStyle w:val="overzichteisen"/>
            </w:pPr>
          </w:p>
        </w:tc>
        <w:tc>
          <w:tcPr>
            <w:tcW w:w="868" w:type="dxa"/>
            <w:tcBorders>
              <w:top w:val="single" w:sz="4" w:space="0" w:color="000000"/>
              <w:left w:val="single" w:sz="4" w:space="0" w:color="000000"/>
              <w:bottom w:val="single" w:sz="4" w:space="0" w:color="000000"/>
            </w:tcBorders>
          </w:tcPr>
          <w:p w14:paraId="1337FCDF" w14:textId="3CD5A117" w:rsidR="00C93071" w:rsidRPr="004C0087" w:rsidRDefault="009A3EA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5ECB2F4" w14:textId="0F2C4B3E" w:rsidR="00C93071" w:rsidRPr="004C0087" w:rsidRDefault="00DF0177" w:rsidP="00C30E87">
            <w:r w:rsidRPr="004C0087">
              <w:t>Indien bij een storingsmelding aan de wayfindingzuil een Storing wordt constateert waarvan het herstel niet tot opdrachtnemer zijn verplichtingen behoort, dient dit aan de Opdrachtgever te worden gemeld voorzien van een eerste storingsanalyse</w:t>
            </w:r>
          </w:p>
        </w:tc>
      </w:tr>
      <w:tr w:rsidR="001A4488" w:rsidRPr="004C0087" w14:paraId="5CD0E8B5" w14:textId="77777777" w:rsidTr="001A4488">
        <w:tc>
          <w:tcPr>
            <w:tcW w:w="900" w:type="dxa"/>
            <w:tcBorders>
              <w:top w:val="single" w:sz="4" w:space="0" w:color="000000"/>
              <w:left w:val="single" w:sz="4" w:space="0" w:color="000000"/>
              <w:bottom w:val="single" w:sz="4" w:space="0" w:color="000000"/>
            </w:tcBorders>
          </w:tcPr>
          <w:p w14:paraId="5FFF7FD3"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67D7B856" w14:textId="28E5B9B8"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59C7B0A7" w14:textId="77777777" w:rsidR="001A4488" w:rsidRPr="004C0087" w:rsidRDefault="001A4488" w:rsidP="00C30E87">
            <w:r w:rsidRPr="004C0087">
              <w:t>Bij repeterende storingen dient de opdrachtnemer een storingsanalyse te maken en de eventuele oplossing bij de opdrachtgever te melden.</w:t>
            </w:r>
          </w:p>
        </w:tc>
      </w:tr>
      <w:tr w:rsidR="001A4488" w:rsidRPr="004C0087" w14:paraId="48E29304" w14:textId="77777777" w:rsidTr="001A4488">
        <w:tc>
          <w:tcPr>
            <w:tcW w:w="900" w:type="dxa"/>
            <w:tcBorders>
              <w:top w:val="single" w:sz="4" w:space="0" w:color="000000"/>
              <w:left w:val="single" w:sz="4" w:space="0" w:color="000000"/>
              <w:bottom w:val="single" w:sz="4" w:space="0" w:color="000000"/>
            </w:tcBorders>
          </w:tcPr>
          <w:p w14:paraId="557C5320"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1D8DD7A1" w14:textId="33D4BF23"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5960FA1" w14:textId="6154F776" w:rsidR="001A4488" w:rsidRPr="004C0087" w:rsidRDefault="001A4488" w:rsidP="00C30E87">
            <w:r w:rsidRPr="004C0087">
              <w:t xml:space="preserve">Om een langdurige uitval te voorkomen dient de opdrachtnemer van elk </w:t>
            </w:r>
            <w:r w:rsidR="00BE62E3" w:rsidRPr="004C0087">
              <w:t xml:space="preserve">onderdeel van stukslijst </w:t>
            </w:r>
            <w:r w:rsidRPr="004C0087">
              <w:t xml:space="preserve">minstens </w:t>
            </w:r>
            <w:r w:rsidR="00BE62E3" w:rsidRPr="004C0087">
              <w:t>éé</w:t>
            </w:r>
            <w:r w:rsidRPr="004C0087">
              <w:t xml:space="preserve">n op voorraad te hebben. Dit geldt niet voor de zuilen (hardware). </w:t>
            </w:r>
          </w:p>
        </w:tc>
      </w:tr>
      <w:tr w:rsidR="001A4488" w:rsidRPr="004C0087" w14:paraId="75B386E1" w14:textId="77777777" w:rsidTr="001A4488">
        <w:tc>
          <w:tcPr>
            <w:tcW w:w="900" w:type="dxa"/>
            <w:tcBorders>
              <w:top w:val="single" w:sz="4" w:space="0" w:color="000000"/>
              <w:left w:val="single" w:sz="4" w:space="0" w:color="000000"/>
              <w:bottom w:val="single" w:sz="4" w:space="0" w:color="000000"/>
            </w:tcBorders>
          </w:tcPr>
          <w:p w14:paraId="372EE023"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1C5976D5" w14:textId="6A91CB24" w:rsidR="001A4488" w:rsidRPr="004C0087" w:rsidRDefault="009A3EA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BA81D4C" w14:textId="77777777" w:rsidR="00DF0177" w:rsidRPr="004C0087" w:rsidRDefault="00DF0177" w:rsidP="00DF0177">
            <w:pPr>
              <w:rPr>
                <w:color w:val="000000"/>
              </w:rPr>
            </w:pPr>
            <w:r w:rsidRPr="004C0087">
              <w:rPr>
                <w:color w:val="000000"/>
              </w:rPr>
              <w:t>De systeemleverancier dient na voltooiing van iedere Storing deze binnen een werkdag af te melden per e-mail gericht aan de Service desk. Deze afmelding dient voorzien te zijn van een servicerapport welke tenminste bevat:</w:t>
            </w:r>
          </w:p>
          <w:p w14:paraId="2B78EB77" w14:textId="480F1448" w:rsidR="00DF0177" w:rsidRPr="004C0087" w:rsidRDefault="00DF0177" w:rsidP="00DF0177">
            <w:pPr>
              <w:rPr>
                <w:color w:val="000000"/>
              </w:rPr>
            </w:pPr>
            <w:r w:rsidRPr="004C0087">
              <w:rPr>
                <w:color w:val="000000"/>
              </w:rPr>
              <w:t>Uitvoerende partij en persoon;</w:t>
            </w:r>
          </w:p>
          <w:p w14:paraId="58EDFBA3" w14:textId="2383E4A6" w:rsidR="00DF0177" w:rsidRPr="004C0087" w:rsidRDefault="00DF0177" w:rsidP="006F27AB">
            <w:pPr>
              <w:pStyle w:val="Lijstalinea"/>
              <w:numPr>
                <w:ilvl w:val="0"/>
                <w:numId w:val="37"/>
              </w:numPr>
              <w:rPr>
                <w:color w:val="000000"/>
              </w:rPr>
            </w:pPr>
            <w:r w:rsidRPr="004C0087">
              <w:rPr>
                <w:color w:val="000000"/>
              </w:rPr>
              <w:t>Tijdstip dat de melding is ontvangen;</w:t>
            </w:r>
          </w:p>
          <w:p w14:paraId="3CDB7A07" w14:textId="7B8BE193" w:rsidR="00DF0177" w:rsidRPr="004C0087" w:rsidRDefault="00DF0177" w:rsidP="006F27AB">
            <w:pPr>
              <w:pStyle w:val="Lijstalinea"/>
              <w:numPr>
                <w:ilvl w:val="0"/>
                <w:numId w:val="37"/>
              </w:numPr>
              <w:rPr>
                <w:color w:val="000000"/>
              </w:rPr>
            </w:pPr>
            <w:r w:rsidRPr="004C0087">
              <w:rPr>
                <w:color w:val="000000"/>
              </w:rPr>
              <w:t>Tijdstip van aankomst op locatie;</w:t>
            </w:r>
          </w:p>
          <w:p w14:paraId="4AE521E7" w14:textId="01C5CA51" w:rsidR="00DF0177" w:rsidRPr="004C0087" w:rsidRDefault="00DF0177" w:rsidP="006F27AB">
            <w:pPr>
              <w:pStyle w:val="Lijstalinea"/>
              <w:numPr>
                <w:ilvl w:val="0"/>
                <w:numId w:val="37"/>
              </w:numPr>
              <w:rPr>
                <w:color w:val="000000"/>
              </w:rPr>
            </w:pPr>
            <w:r w:rsidRPr="004C0087">
              <w:rPr>
                <w:color w:val="000000"/>
              </w:rPr>
              <w:t>Tijdstip werkzaamheden gereed;</w:t>
            </w:r>
          </w:p>
          <w:p w14:paraId="53528012" w14:textId="1B52C67E" w:rsidR="00DF0177" w:rsidRPr="004C0087" w:rsidRDefault="00DF0177" w:rsidP="006F27AB">
            <w:pPr>
              <w:pStyle w:val="Lijstalinea"/>
              <w:numPr>
                <w:ilvl w:val="0"/>
                <w:numId w:val="37"/>
              </w:numPr>
              <w:rPr>
                <w:color w:val="000000"/>
              </w:rPr>
            </w:pPr>
            <w:r w:rsidRPr="004C0087">
              <w:rPr>
                <w:color w:val="000000"/>
              </w:rPr>
              <w:t>Aard van de Storing;</w:t>
            </w:r>
          </w:p>
          <w:p w14:paraId="1F08149F" w14:textId="76B5B05A" w:rsidR="00DF0177" w:rsidRPr="004C0087" w:rsidRDefault="00DF0177" w:rsidP="006F27AB">
            <w:pPr>
              <w:pStyle w:val="Lijstalinea"/>
              <w:numPr>
                <w:ilvl w:val="0"/>
                <w:numId w:val="37"/>
              </w:numPr>
              <w:rPr>
                <w:color w:val="000000"/>
              </w:rPr>
            </w:pPr>
            <w:r w:rsidRPr="004C0087">
              <w:rPr>
                <w:color w:val="000000"/>
              </w:rPr>
              <w:t>Oorzaak van de Storing;</w:t>
            </w:r>
          </w:p>
          <w:p w14:paraId="140BE8B0" w14:textId="0D6EA02A" w:rsidR="00DF0177" w:rsidRPr="004C0087" w:rsidRDefault="00DF0177" w:rsidP="006F27AB">
            <w:pPr>
              <w:pStyle w:val="Lijstalinea"/>
              <w:numPr>
                <w:ilvl w:val="0"/>
                <w:numId w:val="37"/>
              </w:numPr>
              <w:rPr>
                <w:color w:val="000000"/>
              </w:rPr>
            </w:pPr>
            <w:r w:rsidRPr="004C0087">
              <w:rPr>
                <w:color w:val="000000"/>
              </w:rPr>
              <w:t>Beschrijving werkzaamheden.</w:t>
            </w:r>
          </w:p>
          <w:p w14:paraId="2F30943C" w14:textId="6BE92785" w:rsidR="001A4488" w:rsidRPr="004C0087" w:rsidRDefault="00DF0177" w:rsidP="00DF0177">
            <w:pPr>
              <w:rPr>
                <w:color w:val="000000"/>
              </w:rPr>
            </w:pPr>
            <w:r w:rsidRPr="004C0087">
              <w:rPr>
                <w:color w:val="000000"/>
              </w:rPr>
              <w:t>Deze rapporten dienen tevens maandelijks verwerkt te worden in een storingsoverzicht/ dashboard.</w:t>
            </w:r>
          </w:p>
        </w:tc>
      </w:tr>
      <w:tr w:rsidR="00ED28C8" w:rsidRPr="004C0087" w14:paraId="35E2D992" w14:textId="77777777" w:rsidTr="001A4488">
        <w:tc>
          <w:tcPr>
            <w:tcW w:w="900" w:type="dxa"/>
            <w:tcBorders>
              <w:top w:val="single" w:sz="4" w:space="0" w:color="000000"/>
              <w:left w:val="single" w:sz="4" w:space="0" w:color="000000"/>
              <w:bottom w:val="single" w:sz="4" w:space="0" w:color="000000"/>
            </w:tcBorders>
          </w:tcPr>
          <w:p w14:paraId="79954FE7" w14:textId="77777777" w:rsidR="00ED28C8" w:rsidRPr="004C0087" w:rsidRDefault="00ED28C8" w:rsidP="00C30E87">
            <w:pPr>
              <w:pStyle w:val="overzichteisen"/>
            </w:pPr>
          </w:p>
        </w:tc>
        <w:tc>
          <w:tcPr>
            <w:tcW w:w="868" w:type="dxa"/>
            <w:tcBorders>
              <w:top w:val="single" w:sz="4" w:space="0" w:color="000000"/>
              <w:left w:val="single" w:sz="4" w:space="0" w:color="000000"/>
              <w:bottom w:val="single" w:sz="4" w:space="0" w:color="000000"/>
            </w:tcBorders>
          </w:tcPr>
          <w:p w14:paraId="7027590F" w14:textId="77777777" w:rsidR="00ED28C8" w:rsidRPr="004C0087" w:rsidRDefault="00ED28C8" w:rsidP="00C30E87"/>
        </w:tc>
        <w:tc>
          <w:tcPr>
            <w:tcW w:w="7938" w:type="dxa"/>
            <w:tcBorders>
              <w:top w:val="single" w:sz="4" w:space="0" w:color="000000"/>
              <w:left w:val="single" w:sz="4" w:space="0" w:color="000000"/>
              <w:bottom w:val="single" w:sz="4" w:space="0" w:color="000000"/>
              <w:right w:val="single" w:sz="4" w:space="0" w:color="000000"/>
            </w:tcBorders>
          </w:tcPr>
          <w:p w14:paraId="3090964D" w14:textId="34B7C04A" w:rsidR="00ED28C8" w:rsidRPr="004C0087" w:rsidRDefault="00DF0177" w:rsidP="00C30E87">
            <w:pPr>
              <w:rPr>
                <w:color w:val="000000"/>
              </w:rPr>
            </w:pPr>
            <w:r w:rsidRPr="004C0087">
              <w:t xml:space="preserve"> </w:t>
            </w:r>
            <w:r w:rsidRPr="004C0087">
              <w:rPr>
                <w:color w:val="000000"/>
              </w:rPr>
              <w:t xml:space="preserve">Direct na het opheffen van een Storing dient de Opdrachtnemer telefonisch een </w:t>
            </w:r>
            <w:r w:rsidR="009A3EA1" w:rsidRPr="004C0087">
              <w:rPr>
                <w:color w:val="000000"/>
              </w:rPr>
              <w:t>gereed melding</w:t>
            </w:r>
            <w:r w:rsidRPr="004C0087">
              <w:rPr>
                <w:color w:val="000000"/>
              </w:rPr>
              <w:t xml:space="preserve"> te doen aan de melder en opdrachtgever.</w:t>
            </w:r>
          </w:p>
        </w:tc>
      </w:tr>
      <w:tr w:rsidR="003351EF" w:rsidRPr="004C0087" w14:paraId="13FA2CAE" w14:textId="77777777" w:rsidTr="003351EF">
        <w:tc>
          <w:tcPr>
            <w:tcW w:w="900" w:type="dxa"/>
            <w:tcBorders>
              <w:top w:val="single" w:sz="4" w:space="0" w:color="000000"/>
              <w:left w:val="single" w:sz="4" w:space="0" w:color="000000"/>
              <w:bottom w:val="single" w:sz="4" w:space="0" w:color="000000"/>
            </w:tcBorders>
          </w:tcPr>
          <w:p w14:paraId="0CED577E" w14:textId="77777777" w:rsidR="003351EF" w:rsidRPr="004C0087" w:rsidRDefault="003351EF" w:rsidP="00C30E87">
            <w:pPr>
              <w:pStyle w:val="overzichteisen"/>
            </w:pPr>
          </w:p>
        </w:tc>
        <w:tc>
          <w:tcPr>
            <w:tcW w:w="868" w:type="dxa"/>
            <w:tcBorders>
              <w:top w:val="single" w:sz="4" w:space="0" w:color="000000"/>
              <w:left w:val="single" w:sz="4" w:space="0" w:color="000000"/>
              <w:bottom w:val="single" w:sz="4" w:space="0" w:color="000000"/>
            </w:tcBorders>
          </w:tcPr>
          <w:p w14:paraId="084246A8" w14:textId="6454A820" w:rsidR="003351EF"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458889D0" w14:textId="77777777" w:rsidR="00DD05B6" w:rsidRPr="004C0087" w:rsidRDefault="00DD05B6" w:rsidP="00C30E87">
            <w:r w:rsidRPr="004C0087">
              <w:t>In geval een storing herstelling langer duurt dan 24 uur, stelt de opdrachtnemer een herstelprocedure op en stelt deze ter beschikking van de opdrachtgever. De opdrachtnemer stemt deze herstelprocedure af met de opdrachtgever. De herstelprocedure voorziet onder meer in:</w:t>
            </w:r>
          </w:p>
          <w:p w14:paraId="540BD97A" w14:textId="301A7FEC" w:rsidR="003351EF" w:rsidRPr="004C0087" w:rsidRDefault="003351EF" w:rsidP="005670E9">
            <w:pPr>
              <w:pStyle w:val="Lijstalinea"/>
              <w:numPr>
                <w:ilvl w:val="0"/>
                <w:numId w:val="11"/>
              </w:numPr>
            </w:pPr>
            <w:r w:rsidRPr="004C0087">
              <w:t>Analyse van de storing, incl. inschatting van impact en omvang</w:t>
            </w:r>
            <w:r w:rsidR="00775F17" w:rsidRPr="004C0087">
              <w:t>;</w:t>
            </w:r>
          </w:p>
          <w:p w14:paraId="65A2FE47" w14:textId="36F1C724" w:rsidR="003351EF" w:rsidRPr="004C0087" w:rsidRDefault="003351EF" w:rsidP="005670E9">
            <w:pPr>
              <w:pStyle w:val="Lijstalinea"/>
              <w:numPr>
                <w:ilvl w:val="0"/>
                <w:numId w:val="11"/>
              </w:numPr>
            </w:pPr>
            <w:r w:rsidRPr="004C0087">
              <w:t>Diagnose van de oorzaak van de storing binnen 24 uur na storingsmelding incl. de planning van de uitvoering van de herstelwerkzaamheden, en eventuele maatregelen die getroffen moet worden om de gevolgen van de storing te beheersen</w:t>
            </w:r>
            <w:r w:rsidR="00775F17" w:rsidRPr="004C0087">
              <w:t>;</w:t>
            </w:r>
          </w:p>
          <w:p w14:paraId="3901C548" w14:textId="77777777" w:rsidR="003351EF" w:rsidRPr="004C0087" w:rsidRDefault="003351EF" w:rsidP="005670E9">
            <w:pPr>
              <w:pStyle w:val="Lijstalinea"/>
              <w:numPr>
                <w:ilvl w:val="0"/>
                <w:numId w:val="11"/>
              </w:numPr>
            </w:pPr>
            <w:r w:rsidRPr="004C0087">
              <w:t>Functieherstel.</w:t>
            </w:r>
          </w:p>
        </w:tc>
      </w:tr>
    </w:tbl>
    <w:p w14:paraId="28E5E08F" w14:textId="77777777" w:rsidR="001A4488" w:rsidRPr="004C0087" w:rsidRDefault="001A4488" w:rsidP="00C30E87"/>
    <w:p w14:paraId="6FAE949F" w14:textId="1C7BD591" w:rsidR="00B0159A" w:rsidRPr="004C0087" w:rsidRDefault="00B0159A" w:rsidP="00C30E87">
      <w:pPr>
        <w:pStyle w:val="Kop2"/>
      </w:pPr>
      <w:bookmarkStart w:id="390" w:name="_Toc68184203"/>
      <w:r w:rsidRPr="004C0087">
        <w:t>Preventief onderhoud</w:t>
      </w:r>
      <w:bookmarkEnd w:id="390"/>
    </w:p>
    <w:p w14:paraId="6B6E476E" w14:textId="77777777" w:rsidR="00DF0177" w:rsidRPr="004C0087" w:rsidRDefault="00DF0177" w:rsidP="00DF0177">
      <w:r w:rsidRPr="004C0087">
        <w:t>Algemene beschrijving preventief onderhoud</w:t>
      </w:r>
    </w:p>
    <w:p w14:paraId="00B727C6" w14:textId="77777777" w:rsidR="00DF0177" w:rsidRPr="004C0087" w:rsidRDefault="00DF0177" w:rsidP="00DF0177">
      <w:r w:rsidRPr="004C0087">
        <w:t xml:space="preserve">Preventief onderhoud is het reguliere onderhoud dat aan de Wayfinding onderdelen wordt uitgevoerd door de opdrachtnemer met volgende redenen: </w:t>
      </w:r>
    </w:p>
    <w:p w14:paraId="0D7D7E1F" w14:textId="152F1AB5" w:rsidR="00DF0177" w:rsidRPr="004C0087" w:rsidRDefault="00DF0177" w:rsidP="006F27AB">
      <w:pPr>
        <w:pStyle w:val="Lijstalinea"/>
        <w:numPr>
          <w:ilvl w:val="0"/>
          <w:numId w:val="38"/>
        </w:numPr>
      </w:pPr>
      <w:r w:rsidRPr="004C0087">
        <w:t xml:space="preserve">Verhogen en in stand houden van de betrouwbaarheid en bedrijfszekerheid van de </w:t>
      </w:r>
      <w:r w:rsidR="00161ADD">
        <w:t>wayfinding</w:t>
      </w:r>
      <w:r w:rsidRPr="004C0087">
        <w:t>installatie;</w:t>
      </w:r>
    </w:p>
    <w:p w14:paraId="225C1EAA" w14:textId="715230F8" w:rsidR="00DF0177" w:rsidRPr="004C0087" w:rsidRDefault="00DF0177" w:rsidP="006F27AB">
      <w:pPr>
        <w:pStyle w:val="Lijstalinea"/>
        <w:numPr>
          <w:ilvl w:val="0"/>
          <w:numId w:val="38"/>
        </w:numPr>
      </w:pPr>
      <w:r w:rsidRPr="004C0087">
        <w:t>Voorkomen van schade, uitval, gebreken en ongemak op een later moment;</w:t>
      </w:r>
    </w:p>
    <w:p w14:paraId="55BCD512" w14:textId="28708CB4" w:rsidR="00DF0177" w:rsidRPr="004C0087" w:rsidRDefault="00DF0177" w:rsidP="006F27AB">
      <w:pPr>
        <w:pStyle w:val="Lijstalinea"/>
        <w:numPr>
          <w:ilvl w:val="0"/>
          <w:numId w:val="38"/>
        </w:numPr>
      </w:pPr>
      <w:r w:rsidRPr="004C0087">
        <w:t>Maximaliseren van de Mean Time Between Failures (MTBF).</w:t>
      </w:r>
    </w:p>
    <w:p w14:paraId="00348AD4" w14:textId="77777777" w:rsidR="00DF0177" w:rsidRPr="004C0087" w:rsidRDefault="00DF0177" w:rsidP="00504BC6"/>
    <w:p w14:paraId="32AA8379" w14:textId="77777777" w:rsidR="00D02536" w:rsidRPr="004C0087" w:rsidRDefault="00D02536" w:rsidP="00504BC6"/>
    <w:tbl>
      <w:tblPr>
        <w:tblW w:w="9706" w:type="dxa"/>
        <w:tblInd w:w="70" w:type="dxa"/>
        <w:tblLayout w:type="fixed"/>
        <w:tblCellMar>
          <w:left w:w="70" w:type="dxa"/>
          <w:right w:w="70" w:type="dxa"/>
        </w:tblCellMar>
        <w:tblLook w:val="0000" w:firstRow="0" w:lastRow="0" w:firstColumn="0" w:lastColumn="0" w:noHBand="0" w:noVBand="0"/>
      </w:tblPr>
      <w:tblGrid>
        <w:gridCol w:w="900"/>
        <w:gridCol w:w="868"/>
        <w:gridCol w:w="7938"/>
      </w:tblGrid>
      <w:tr w:rsidR="001A4488" w:rsidRPr="004C0087" w14:paraId="21290343" w14:textId="77777777" w:rsidTr="001A4488">
        <w:tc>
          <w:tcPr>
            <w:tcW w:w="900" w:type="dxa"/>
            <w:tcBorders>
              <w:top w:val="single" w:sz="4" w:space="0" w:color="000000"/>
              <w:left w:val="single" w:sz="4" w:space="0" w:color="000000"/>
              <w:bottom w:val="single" w:sz="4" w:space="0" w:color="000000"/>
            </w:tcBorders>
          </w:tcPr>
          <w:p w14:paraId="7B197F0D"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1C2C0C09" w14:textId="3295E594"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60D687EA" w14:textId="387A9B50" w:rsidR="001A4488" w:rsidRPr="004C0087" w:rsidRDefault="001A4488" w:rsidP="00C30E87">
            <w:r w:rsidRPr="004C0087">
              <w:t>Preventief onderhoud dient vooraf afgestemd te worden</w:t>
            </w:r>
            <w:r w:rsidR="008370BD" w:rsidRPr="004C0087">
              <w:t>, verwerkt in het SLA</w:t>
            </w:r>
            <w:r w:rsidRPr="004C0087">
              <w:t xml:space="preserve"> en te zijn voorzien van een planning en impact van de werkzaamheden. Uitvoering van deze werkzaamheden dient buiten de belangrijkste of drukste uitkijkuren te worden gerealiseerd. Voordat werkzaamheden worden gestart dient de Opdrachtgever of zijn vertegenwoordiger (</w:t>
            </w:r>
            <w:r w:rsidR="002D0FC4" w:rsidRPr="004C0087">
              <w:t>De beheerder van de wayfinding objecten</w:t>
            </w:r>
            <w:r w:rsidRPr="004C0087">
              <w:t>), akkoord te zijn.</w:t>
            </w:r>
          </w:p>
        </w:tc>
      </w:tr>
      <w:tr w:rsidR="001A4488" w:rsidRPr="004C0087" w14:paraId="4FC5EAE8" w14:textId="77777777" w:rsidTr="001A4488">
        <w:tc>
          <w:tcPr>
            <w:tcW w:w="900" w:type="dxa"/>
            <w:tcBorders>
              <w:top w:val="single" w:sz="4" w:space="0" w:color="000000"/>
              <w:left w:val="single" w:sz="4" w:space="0" w:color="000000"/>
              <w:bottom w:val="single" w:sz="4" w:space="0" w:color="000000"/>
            </w:tcBorders>
          </w:tcPr>
          <w:p w14:paraId="3D6EE05B"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61A1D3AE" w14:textId="6405E25F" w:rsidR="001A4488"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1842A523" w14:textId="3EBCDC79" w:rsidR="001A4488" w:rsidRPr="004C0087" w:rsidRDefault="001A4488" w:rsidP="00C30E87">
            <w:r w:rsidRPr="004C0087">
              <w:t>Opdrachtnemer stelt een preventief onderhoudsschema op en stelt deze ter beschikking aan de opdrachtgever of zijn vertegenwoordiger (beheer en storingen dienst Amsterdam</w:t>
            </w:r>
            <w:r w:rsidR="00D54174" w:rsidRPr="004C0087">
              <w:t>)</w:t>
            </w:r>
            <w:r w:rsidR="00775F17" w:rsidRPr="004C0087">
              <w:t>.</w:t>
            </w:r>
          </w:p>
        </w:tc>
      </w:tr>
      <w:tr w:rsidR="001A4488" w:rsidRPr="004C0087" w14:paraId="20A227B6" w14:textId="77777777" w:rsidTr="001A4488">
        <w:tc>
          <w:tcPr>
            <w:tcW w:w="900" w:type="dxa"/>
            <w:tcBorders>
              <w:top w:val="single" w:sz="4" w:space="0" w:color="000000"/>
              <w:left w:val="single" w:sz="4" w:space="0" w:color="000000"/>
              <w:bottom w:val="single" w:sz="4" w:space="0" w:color="000000"/>
            </w:tcBorders>
          </w:tcPr>
          <w:p w14:paraId="76D1B326" w14:textId="77777777" w:rsidR="001A4488" w:rsidRPr="004C0087" w:rsidRDefault="001A4488" w:rsidP="00C30E87">
            <w:pPr>
              <w:pStyle w:val="overzichteisen"/>
            </w:pPr>
          </w:p>
        </w:tc>
        <w:tc>
          <w:tcPr>
            <w:tcW w:w="868" w:type="dxa"/>
            <w:tcBorders>
              <w:top w:val="single" w:sz="4" w:space="0" w:color="000000"/>
              <w:left w:val="single" w:sz="4" w:space="0" w:color="000000"/>
              <w:bottom w:val="single" w:sz="4" w:space="0" w:color="000000"/>
            </w:tcBorders>
          </w:tcPr>
          <w:p w14:paraId="65D2B615"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5FA03871" w14:textId="77777777" w:rsidR="001A4488" w:rsidRPr="004C0087" w:rsidRDefault="001A4488" w:rsidP="00C30E87">
            <w:pPr>
              <w:rPr>
                <w:color w:val="000000"/>
              </w:rPr>
            </w:pPr>
            <w:r w:rsidRPr="004C0087">
              <w:t xml:space="preserve">Preventief onderhoud op locatie wordt uitgevoerd op initiatief van de Opdrachtnemer als deze dit nodig acht om aan alle prestatie-eisen te voldoen. </w:t>
            </w:r>
          </w:p>
        </w:tc>
      </w:tr>
      <w:tr w:rsidR="00CC1553" w:rsidRPr="004C0087" w14:paraId="0668F710" w14:textId="77777777" w:rsidTr="001A4488">
        <w:tc>
          <w:tcPr>
            <w:tcW w:w="900" w:type="dxa"/>
            <w:tcBorders>
              <w:top w:val="single" w:sz="4" w:space="0" w:color="000000"/>
              <w:left w:val="single" w:sz="4" w:space="0" w:color="000000"/>
              <w:bottom w:val="single" w:sz="4" w:space="0" w:color="000000"/>
            </w:tcBorders>
          </w:tcPr>
          <w:p w14:paraId="5CA57EA9" w14:textId="77777777" w:rsidR="00CC1553" w:rsidRPr="004C0087" w:rsidRDefault="00CC1553" w:rsidP="00C30E87">
            <w:pPr>
              <w:pStyle w:val="overzichteisen"/>
            </w:pPr>
          </w:p>
        </w:tc>
        <w:tc>
          <w:tcPr>
            <w:tcW w:w="868" w:type="dxa"/>
            <w:tcBorders>
              <w:top w:val="single" w:sz="4" w:space="0" w:color="000000"/>
              <w:left w:val="single" w:sz="4" w:space="0" w:color="000000"/>
              <w:bottom w:val="single" w:sz="4" w:space="0" w:color="000000"/>
            </w:tcBorders>
          </w:tcPr>
          <w:p w14:paraId="53F8F1CF" w14:textId="315113F0" w:rsidR="00CC1553" w:rsidRPr="004C0087" w:rsidRDefault="00F3156D"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106178EE" w14:textId="05274ADD" w:rsidR="00CC1553" w:rsidRPr="004C0087" w:rsidRDefault="00F3156D" w:rsidP="00C30E87">
            <w:r w:rsidRPr="004C0087">
              <w:t xml:space="preserve"> Tijdens het preventief onderhoud dient de weerstand van de aardelektrode (Ra)  gemeten te worden. Deze waarde dient vastgelegd te worden in een maatrapport welke aangeleverd dient te worden bij de Opdrachtgever.</w:t>
            </w:r>
          </w:p>
        </w:tc>
      </w:tr>
      <w:tr w:rsidR="00CC1553" w:rsidRPr="004C0087" w14:paraId="1621CA18" w14:textId="77777777" w:rsidTr="001A4488">
        <w:tc>
          <w:tcPr>
            <w:tcW w:w="900" w:type="dxa"/>
            <w:tcBorders>
              <w:top w:val="single" w:sz="4" w:space="0" w:color="000000"/>
              <w:left w:val="single" w:sz="4" w:space="0" w:color="000000"/>
              <w:bottom w:val="single" w:sz="4" w:space="0" w:color="000000"/>
            </w:tcBorders>
          </w:tcPr>
          <w:p w14:paraId="31485056" w14:textId="77777777" w:rsidR="00CC1553" w:rsidRPr="004C0087" w:rsidRDefault="00CC1553" w:rsidP="00C30E87">
            <w:pPr>
              <w:pStyle w:val="overzichteisen"/>
            </w:pPr>
          </w:p>
        </w:tc>
        <w:tc>
          <w:tcPr>
            <w:tcW w:w="868" w:type="dxa"/>
            <w:tcBorders>
              <w:top w:val="single" w:sz="4" w:space="0" w:color="000000"/>
              <w:left w:val="single" w:sz="4" w:space="0" w:color="000000"/>
              <w:bottom w:val="single" w:sz="4" w:space="0" w:color="000000"/>
            </w:tcBorders>
          </w:tcPr>
          <w:p w14:paraId="3E3EC19E" w14:textId="6DDA61FC" w:rsidR="00CC1553" w:rsidRPr="004C0087" w:rsidRDefault="00F3156D"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896A417" w14:textId="67DD5745" w:rsidR="00CC1553" w:rsidRPr="00161ADD" w:rsidRDefault="00F3156D" w:rsidP="00C30E87">
            <w:pPr>
              <w:rPr>
                <w:rStyle w:val="Verwijzingopmerking"/>
                <w:sz w:val="18"/>
              </w:rPr>
            </w:pPr>
            <w:r w:rsidRPr="004C0087">
              <w:t xml:space="preserve"> </w:t>
            </w:r>
            <w:r w:rsidRPr="00161ADD">
              <w:rPr>
                <w:rStyle w:val="Verwijzingopmerking"/>
                <w:sz w:val="18"/>
              </w:rPr>
              <w:t>Jaarlijks dienen alle aardlekbeveiligingen te worden getest. Dit dient minimaal geregistreerd en bijgehouden te worden in het Logboek in de wayfindingzuil.</w:t>
            </w:r>
          </w:p>
        </w:tc>
      </w:tr>
      <w:tr w:rsidR="00E82E8D" w:rsidRPr="004C0087" w14:paraId="3D30BD6E" w14:textId="77777777" w:rsidTr="001A4488">
        <w:tc>
          <w:tcPr>
            <w:tcW w:w="900" w:type="dxa"/>
            <w:tcBorders>
              <w:top w:val="single" w:sz="4" w:space="0" w:color="000000"/>
              <w:left w:val="single" w:sz="4" w:space="0" w:color="000000"/>
              <w:bottom w:val="single" w:sz="4" w:space="0" w:color="000000"/>
            </w:tcBorders>
          </w:tcPr>
          <w:p w14:paraId="582D04FF" w14:textId="77777777" w:rsidR="00E82E8D" w:rsidRPr="004C0087" w:rsidRDefault="00E82E8D" w:rsidP="00C30E87">
            <w:pPr>
              <w:pStyle w:val="overzichteisen"/>
            </w:pPr>
          </w:p>
        </w:tc>
        <w:tc>
          <w:tcPr>
            <w:tcW w:w="868" w:type="dxa"/>
            <w:tcBorders>
              <w:top w:val="single" w:sz="4" w:space="0" w:color="000000"/>
              <w:left w:val="single" w:sz="4" w:space="0" w:color="000000"/>
              <w:bottom w:val="single" w:sz="4" w:space="0" w:color="000000"/>
            </w:tcBorders>
          </w:tcPr>
          <w:p w14:paraId="522583F3" w14:textId="46E52398" w:rsidR="00E82E8D" w:rsidRPr="004C0087" w:rsidRDefault="00F3156D"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443EEE7" w14:textId="1AA53789" w:rsidR="00E82E8D" w:rsidRPr="004C0087" w:rsidRDefault="00F3156D" w:rsidP="00C30E87">
            <w:pPr>
              <w:rPr>
                <w:rStyle w:val="Verwijzingopmerking"/>
                <w:szCs w:val="20"/>
              </w:rPr>
            </w:pPr>
            <w:r w:rsidRPr="004C0087">
              <w:t xml:space="preserve"> Het jaarlijks </w:t>
            </w:r>
            <w:r w:rsidRPr="004C0087">
              <w:rPr>
                <w:rStyle w:val="Verwijzingopmerking"/>
                <w:szCs w:val="20"/>
              </w:rPr>
              <w:t>controleren van alle functies en conditie van de elektrotechnische delen en communicatie middelen.</w:t>
            </w:r>
          </w:p>
        </w:tc>
      </w:tr>
      <w:tr w:rsidR="00A6449D" w:rsidRPr="004C0087" w14:paraId="2FB5D7B4" w14:textId="77777777" w:rsidTr="001A4488">
        <w:tc>
          <w:tcPr>
            <w:tcW w:w="900" w:type="dxa"/>
            <w:tcBorders>
              <w:top w:val="single" w:sz="4" w:space="0" w:color="000000"/>
              <w:left w:val="single" w:sz="4" w:space="0" w:color="000000"/>
              <w:bottom w:val="single" w:sz="4" w:space="0" w:color="000000"/>
            </w:tcBorders>
          </w:tcPr>
          <w:p w14:paraId="5F6B3D52" w14:textId="77777777" w:rsidR="00A6449D" w:rsidRPr="004C0087" w:rsidRDefault="00A6449D" w:rsidP="00C30E87">
            <w:pPr>
              <w:pStyle w:val="overzichteisen"/>
            </w:pPr>
          </w:p>
        </w:tc>
        <w:tc>
          <w:tcPr>
            <w:tcW w:w="868" w:type="dxa"/>
            <w:tcBorders>
              <w:top w:val="single" w:sz="4" w:space="0" w:color="000000"/>
              <w:left w:val="single" w:sz="4" w:space="0" w:color="000000"/>
              <w:bottom w:val="single" w:sz="4" w:space="0" w:color="000000"/>
            </w:tcBorders>
          </w:tcPr>
          <w:p w14:paraId="301C62F5" w14:textId="4DFE5937" w:rsidR="00A6449D" w:rsidRPr="004C0087" w:rsidRDefault="00C941D0"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0E4B18FA" w14:textId="6386C20C" w:rsidR="00C941D0" w:rsidRPr="004C0087" w:rsidRDefault="00C941D0" w:rsidP="00114F40">
            <w:pPr>
              <w:spacing w:after="0" w:line="240" w:lineRule="auto"/>
            </w:pPr>
            <w:r w:rsidRPr="004C0087">
              <w:t>De onderhoudswerkzaamheden bestaan verder tenminste uit:</w:t>
            </w:r>
          </w:p>
          <w:p w14:paraId="7209F5D9" w14:textId="77777777" w:rsidR="00C941D0" w:rsidRPr="004C0087" w:rsidRDefault="00C941D0" w:rsidP="00114F40">
            <w:pPr>
              <w:numPr>
                <w:ilvl w:val="1"/>
                <w:numId w:val="46"/>
              </w:numPr>
              <w:spacing w:after="0" w:line="240" w:lineRule="auto"/>
            </w:pPr>
            <w:r w:rsidRPr="004C0087">
              <w:t>schoonmaken binnenzijde van de kast (o.a. plantengroei en ongedierte);</w:t>
            </w:r>
          </w:p>
          <w:p w14:paraId="03298D88" w14:textId="77777777" w:rsidR="00C941D0" w:rsidRPr="004C0087" w:rsidRDefault="00C941D0" w:rsidP="00114F40">
            <w:pPr>
              <w:numPr>
                <w:ilvl w:val="1"/>
                <w:numId w:val="46"/>
              </w:numPr>
              <w:spacing w:after="0" w:line="240" w:lineRule="auto"/>
            </w:pPr>
            <w:r w:rsidRPr="004C0087">
              <w:t>Controleren op loszittende en corrosie onderhevige klemverbindingen op klemmenstroken;</w:t>
            </w:r>
          </w:p>
          <w:p w14:paraId="6C274C15" w14:textId="77777777" w:rsidR="00C941D0" w:rsidRPr="004C0087" w:rsidRDefault="00C941D0" w:rsidP="00114F40">
            <w:pPr>
              <w:numPr>
                <w:ilvl w:val="1"/>
                <w:numId w:val="46"/>
              </w:numPr>
              <w:spacing w:after="0" w:line="240" w:lineRule="auto"/>
            </w:pPr>
            <w:r w:rsidRPr="004C0087">
              <w:t>controleren op vochtvorming (o.a. condens, grondwater, afvulling kastvoet);</w:t>
            </w:r>
          </w:p>
          <w:p w14:paraId="3A9EABE1" w14:textId="77777777" w:rsidR="00C941D0" w:rsidRPr="004C0087" w:rsidRDefault="00C941D0" w:rsidP="00114F40">
            <w:pPr>
              <w:numPr>
                <w:ilvl w:val="1"/>
                <w:numId w:val="46"/>
              </w:numPr>
              <w:spacing w:after="0" w:line="240" w:lineRule="auto"/>
            </w:pPr>
            <w:r w:rsidRPr="004C0087">
              <w:t>aandraaien van schroefverbindingen;</w:t>
            </w:r>
          </w:p>
          <w:p w14:paraId="7434B705" w14:textId="77777777" w:rsidR="00C941D0" w:rsidRPr="004C0087" w:rsidRDefault="00C941D0" w:rsidP="00114F40">
            <w:pPr>
              <w:numPr>
                <w:ilvl w:val="1"/>
                <w:numId w:val="46"/>
              </w:numPr>
              <w:spacing w:after="0" w:line="240" w:lineRule="auto"/>
            </w:pPr>
            <w:r w:rsidRPr="004C0087">
              <w:t>controleren van trekontlastingen kabels;</w:t>
            </w:r>
          </w:p>
          <w:p w14:paraId="255E2451" w14:textId="77777777" w:rsidR="00C941D0" w:rsidRPr="004C0087" w:rsidRDefault="00C941D0" w:rsidP="00114F40">
            <w:pPr>
              <w:numPr>
                <w:ilvl w:val="1"/>
                <w:numId w:val="46"/>
              </w:numPr>
              <w:spacing w:after="0" w:line="240" w:lineRule="auto"/>
            </w:pPr>
            <w:r w:rsidRPr="004C0087">
              <w:t>controleren van binnenverlichting en zo nodig schoonmaken;</w:t>
            </w:r>
          </w:p>
          <w:p w14:paraId="27A407AD" w14:textId="77777777" w:rsidR="00C941D0" w:rsidRPr="004C0087" w:rsidRDefault="00C941D0" w:rsidP="00114F40">
            <w:pPr>
              <w:numPr>
                <w:ilvl w:val="1"/>
                <w:numId w:val="46"/>
              </w:numPr>
              <w:spacing w:after="0" w:line="240" w:lineRule="auto"/>
            </w:pPr>
            <w:r w:rsidRPr="004C0087">
              <w:t>controleren eventuele verwarming en thermostaat;</w:t>
            </w:r>
          </w:p>
          <w:p w14:paraId="5AC73FED" w14:textId="77777777" w:rsidR="00C941D0" w:rsidRPr="004C0087" w:rsidRDefault="00C941D0" w:rsidP="00114F40">
            <w:pPr>
              <w:numPr>
                <w:ilvl w:val="1"/>
                <w:numId w:val="46"/>
              </w:numPr>
              <w:spacing w:after="0" w:line="240" w:lineRule="auto"/>
            </w:pPr>
            <w:r w:rsidRPr="004C0087">
              <w:t>controleren en afregelen van voedingsspanningen;</w:t>
            </w:r>
          </w:p>
          <w:p w14:paraId="28EC5D43" w14:textId="77777777" w:rsidR="00C941D0" w:rsidRPr="004C0087" w:rsidRDefault="00C941D0" w:rsidP="00114F40">
            <w:pPr>
              <w:numPr>
                <w:ilvl w:val="1"/>
                <w:numId w:val="46"/>
              </w:numPr>
              <w:spacing w:after="0" w:line="240" w:lineRule="auto"/>
            </w:pPr>
            <w:r w:rsidRPr="004C0087">
              <w:t>controleren van de werking van schakelaars en controlelampjes;</w:t>
            </w:r>
          </w:p>
          <w:p w14:paraId="0EC297FA" w14:textId="77777777" w:rsidR="00C941D0" w:rsidRPr="004C0087" w:rsidRDefault="00C941D0" w:rsidP="00114F40">
            <w:pPr>
              <w:numPr>
                <w:ilvl w:val="1"/>
                <w:numId w:val="46"/>
              </w:numPr>
              <w:spacing w:after="0" w:line="240" w:lineRule="auto"/>
            </w:pPr>
            <w:r w:rsidRPr="004C0087">
              <w:t>controleren van aansluiting aardelektrode en alle overige aardaansluitingen;</w:t>
            </w:r>
          </w:p>
          <w:p w14:paraId="5A4D13FB" w14:textId="77777777" w:rsidR="00C941D0" w:rsidRPr="004C0087" w:rsidRDefault="00C941D0" w:rsidP="00114F40">
            <w:pPr>
              <w:numPr>
                <w:ilvl w:val="1"/>
                <w:numId w:val="46"/>
              </w:numPr>
              <w:spacing w:after="0" w:line="240" w:lineRule="auto"/>
            </w:pPr>
            <w:r w:rsidRPr="004C0087">
              <w:t>controleren werking dimming;</w:t>
            </w:r>
          </w:p>
          <w:p w14:paraId="5A046CEF" w14:textId="77777777" w:rsidR="00C941D0" w:rsidRPr="004C0087" w:rsidRDefault="00C941D0" w:rsidP="00114F40">
            <w:pPr>
              <w:numPr>
                <w:ilvl w:val="1"/>
                <w:numId w:val="46"/>
              </w:numPr>
              <w:spacing w:after="0" w:line="240" w:lineRule="auto"/>
            </w:pPr>
            <w:r w:rsidRPr="004C0087">
              <w:t>controleren van alle cilinders (indien nodig smeren) en afdichtingen van kastdeuren.</w:t>
            </w:r>
          </w:p>
          <w:p w14:paraId="4C0D279F" w14:textId="76D3E41D" w:rsidR="00A6449D" w:rsidRPr="004C0087" w:rsidRDefault="00A6449D" w:rsidP="00C941D0">
            <w:pPr>
              <w:rPr>
                <w:rStyle w:val="Verwijzingopmerking"/>
                <w:szCs w:val="20"/>
              </w:rPr>
            </w:pPr>
          </w:p>
        </w:tc>
      </w:tr>
      <w:tr w:rsidR="00A6449D" w:rsidRPr="004C0087" w14:paraId="0968970E" w14:textId="77777777" w:rsidTr="001A4488">
        <w:tc>
          <w:tcPr>
            <w:tcW w:w="900" w:type="dxa"/>
            <w:tcBorders>
              <w:top w:val="single" w:sz="4" w:space="0" w:color="000000"/>
              <w:left w:val="single" w:sz="4" w:space="0" w:color="000000"/>
              <w:bottom w:val="single" w:sz="4" w:space="0" w:color="000000"/>
            </w:tcBorders>
          </w:tcPr>
          <w:p w14:paraId="033A66B5" w14:textId="77777777" w:rsidR="00A6449D" w:rsidRPr="004C0087" w:rsidRDefault="00A6449D" w:rsidP="00C30E87">
            <w:pPr>
              <w:pStyle w:val="overzichteisen"/>
            </w:pPr>
          </w:p>
        </w:tc>
        <w:tc>
          <w:tcPr>
            <w:tcW w:w="868" w:type="dxa"/>
            <w:tcBorders>
              <w:top w:val="single" w:sz="4" w:space="0" w:color="000000"/>
              <w:left w:val="single" w:sz="4" w:space="0" w:color="000000"/>
              <w:bottom w:val="single" w:sz="4" w:space="0" w:color="000000"/>
            </w:tcBorders>
          </w:tcPr>
          <w:p w14:paraId="7282D191" w14:textId="5BB4FE7E" w:rsidR="00A6449D" w:rsidRPr="004C0087" w:rsidRDefault="00C941D0"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1FAEA124" w14:textId="4B582B0B" w:rsidR="00A6449D" w:rsidRPr="00161ADD" w:rsidRDefault="00C941D0" w:rsidP="00C30E87">
            <w:pPr>
              <w:rPr>
                <w:rStyle w:val="Verwijzingopmerking"/>
                <w:sz w:val="18"/>
              </w:rPr>
            </w:pPr>
            <w:r w:rsidRPr="00161ADD">
              <w:t xml:space="preserve"> </w:t>
            </w:r>
            <w:r w:rsidRPr="00161ADD">
              <w:rPr>
                <w:rStyle w:val="Verwijzingopmerking"/>
                <w:sz w:val="18"/>
              </w:rPr>
              <w:t>Het preventief onderhoud moet worden uitgevoerd aan de hand van een door de Opdrachtnemer op te stellen en voor uitvoering van het eerste preventieve onderhoud door de Opdrachtgever te accorderen checklist. Deze controlelijsten dienen weer te geven welke werkzaamheden de Opdrachtnemer uitvoert bij het onderhoud. De lijsten moeten inhoudelijk minimaal voldoen aan de bestaande checklists conform de beschrijving in eis 23</w:t>
            </w:r>
            <w:r w:rsidR="00957228" w:rsidRPr="00161ADD">
              <w:rPr>
                <w:rStyle w:val="Verwijzingopmerking"/>
                <w:sz w:val="18"/>
              </w:rPr>
              <w:t>6</w:t>
            </w:r>
            <w:r w:rsidRPr="00161ADD">
              <w:rPr>
                <w:rStyle w:val="Verwijzingopmerking"/>
                <w:sz w:val="18"/>
              </w:rPr>
              <w:t>. De resultaten van deze controlelijsten dienen volgens afgestemd onderhoudsschema aangeleverd te worden bij de Opdrachtgever.</w:t>
            </w:r>
          </w:p>
        </w:tc>
      </w:tr>
      <w:tr w:rsidR="00A67AD7" w:rsidRPr="004C0087" w14:paraId="4E226ED6" w14:textId="77777777" w:rsidTr="001A4488">
        <w:tc>
          <w:tcPr>
            <w:tcW w:w="900" w:type="dxa"/>
            <w:tcBorders>
              <w:top w:val="single" w:sz="4" w:space="0" w:color="000000"/>
              <w:left w:val="single" w:sz="4" w:space="0" w:color="000000"/>
              <w:bottom w:val="single" w:sz="4" w:space="0" w:color="000000"/>
            </w:tcBorders>
          </w:tcPr>
          <w:p w14:paraId="0715FE8F" w14:textId="77777777" w:rsidR="00A67AD7" w:rsidRPr="004C0087" w:rsidRDefault="00A67AD7" w:rsidP="00C30E87">
            <w:pPr>
              <w:pStyle w:val="overzichteisen"/>
            </w:pPr>
          </w:p>
        </w:tc>
        <w:tc>
          <w:tcPr>
            <w:tcW w:w="868" w:type="dxa"/>
            <w:tcBorders>
              <w:top w:val="single" w:sz="4" w:space="0" w:color="000000"/>
              <w:left w:val="single" w:sz="4" w:space="0" w:color="000000"/>
              <w:bottom w:val="single" w:sz="4" w:space="0" w:color="000000"/>
            </w:tcBorders>
          </w:tcPr>
          <w:p w14:paraId="71D37908" w14:textId="67A3D1A9" w:rsidR="00A67AD7" w:rsidRPr="004C0087" w:rsidRDefault="00C941D0"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58D713E0" w14:textId="552E4FC7" w:rsidR="00A67AD7" w:rsidRPr="00161ADD" w:rsidRDefault="00C941D0" w:rsidP="00C30E87">
            <w:pPr>
              <w:rPr>
                <w:rStyle w:val="Verwijzingopmerking"/>
                <w:sz w:val="18"/>
              </w:rPr>
            </w:pPr>
            <w:r w:rsidRPr="00161ADD">
              <w:t xml:space="preserve"> </w:t>
            </w:r>
            <w:r w:rsidRPr="00161ADD">
              <w:rPr>
                <w:rStyle w:val="Verwijzingopmerking"/>
                <w:sz w:val="18"/>
              </w:rPr>
              <w:t>Het eerste preventieve onderhoud dient vier weken voorafgaand aan einde garantieperiode plaats te vinden</w:t>
            </w:r>
          </w:p>
        </w:tc>
      </w:tr>
    </w:tbl>
    <w:p w14:paraId="71F9114C" w14:textId="77777777" w:rsidR="001A4488" w:rsidRPr="004C0087" w:rsidRDefault="001A4488" w:rsidP="00C30E87"/>
    <w:p w14:paraId="0A35BFC3" w14:textId="0D992DF7" w:rsidR="005E0217" w:rsidRPr="004C0087" w:rsidRDefault="00FF589E" w:rsidP="00C30E87">
      <w:pPr>
        <w:pStyle w:val="Kop2"/>
      </w:pPr>
      <w:bookmarkStart w:id="391" w:name="_Ref477162876"/>
      <w:bookmarkStart w:id="392" w:name="_Toc68184204"/>
      <w:r w:rsidRPr="004C0087">
        <w:t>Correctief onderhoud</w:t>
      </w:r>
      <w:bookmarkEnd w:id="391"/>
      <w:bookmarkEnd w:id="392"/>
    </w:p>
    <w:p w14:paraId="48850F4F" w14:textId="77777777" w:rsidR="009A18A5" w:rsidRPr="004C0087" w:rsidRDefault="009A18A5" w:rsidP="00504BC6"/>
    <w:tbl>
      <w:tblPr>
        <w:tblW w:w="9706" w:type="dxa"/>
        <w:tblInd w:w="70" w:type="dxa"/>
        <w:tblLayout w:type="fixed"/>
        <w:tblCellMar>
          <w:left w:w="70" w:type="dxa"/>
          <w:right w:w="70" w:type="dxa"/>
        </w:tblCellMar>
        <w:tblLook w:val="0000" w:firstRow="0" w:lastRow="0" w:firstColumn="0" w:lastColumn="0" w:noHBand="0" w:noVBand="0"/>
      </w:tblPr>
      <w:tblGrid>
        <w:gridCol w:w="900"/>
        <w:gridCol w:w="868"/>
        <w:gridCol w:w="7938"/>
      </w:tblGrid>
      <w:tr w:rsidR="001A4488" w:rsidRPr="004C0087" w14:paraId="1BABD1A6" w14:textId="77777777" w:rsidTr="001A4488">
        <w:tc>
          <w:tcPr>
            <w:tcW w:w="900" w:type="dxa"/>
            <w:tcBorders>
              <w:top w:val="single" w:sz="4" w:space="0" w:color="000000"/>
              <w:left w:val="single" w:sz="4" w:space="0" w:color="000000"/>
              <w:bottom w:val="single" w:sz="4" w:space="0" w:color="000000"/>
            </w:tcBorders>
          </w:tcPr>
          <w:p w14:paraId="58DE933E" w14:textId="77777777" w:rsidR="001A4488" w:rsidRPr="004C0087" w:rsidRDefault="001A4488" w:rsidP="00C30E87">
            <w:pPr>
              <w:pStyle w:val="overzichteisen"/>
            </w:pPr>
            <w:bookmarkStart w:id="393" w:name="_Toc11835778"/>
            <w:bookmarkStart w:id="394" w:name="_Toc11836316"/>
            <w:bookmarkStart w:id="395" w:name="_Toc11836854"/>
            <w:bookmarkStart w:id="396" w:name="_Toc11835781"/>
            <w:bookmarkStart w:id="397" w:name="_Toc11836319"/>
            <w:bookmarkStart w:id="398" w:name="_Toc11836857"/>
            <w:bookmarkStart w:id="399" w:name="_Toc11835784"/>
            <w:bookmarkStart w:id="400" w:name="_Toc11836322"/>
            <w:bookmarkStart w:id="401" w:name="_Toc11836860"/>
            <w:bookmarkStart w:id="402" w:name="_Toc11835785"/>
            <w:bookmarkStart w:id="403" w:name="_Toc11836323"/>
            <w:bookmarkStart w:id="404" w:name="_Toc11836861"/>
            <w:bookmarkStart w:id="405" w:name="_Toc11835788"/>
            <w:bookmarkStart w:id="406" w:name="_Toc11836326"/>
            <w:bookmarkStart w:id="407" w:name="_Toc11836864"/>
            <w:bookmarkStart w:id="408" w:name="_Toc11835791"/>
            <w:bookmarkStart w:id="409" w:name="_Toc11836329"/>
            <w:bookmarkStart w:id="410" w:name="_Toc11836867"/>
            <w:bookmarkStart w:id="411" w:name="_Toc11835792"/>
            <w:bookmarkStart w:id="412" w:name="_Toc11836330"/>
            <w:bookmarkStart w:id="413" w:name="_Toc11836868"/>
            <w:bookmarkStart w:id="414" w:name="_Toc11835795"/>
            <w:bookmarkStart w:id="415" w:name="_Toc11836333"/>
            <w:bookmarkStart w:id="416" w:name="_Toc11836871"/>
            <w:bookmarkStart w:id="417" w:name="_Toc11835799"/>
            <w:bookmarkStart w:id="418" w:name="_Toc11836337"/>
            <w:bookmarkStart w:id="419" w:name="_Toc11836875"/>
            <w:bookmarkStart w:id="420" w:name="_Toc11835802"/>
            <w:bookmarkStart w:id="421" w:name="_Toc11836340"/>
            <w:bookmarkStart w:id="422" w:name="_Toc11836878"/>
            <w:bookmarkStart w:id="423" w:name="_Toc11835815"/>
            <w:bookmarkStart w:id="424" w:name="_Toc11836353"/>
            <w:bookmarkStart w:id="425" w:name="_Toc11836891"/>
            <w:bookmarkStart w:id="426" w:name="_Toc11835819"/>
            <w:bookmarkStart w:id="427" w:name="_Toc11836357"/>
            <w:bookmarkStart w:id="428" w:name="_Toc11836895"/>
            <w:bookmarkStart w:id="429" w:name="_Toc11835820"/>
            <w:bookmarkStart w:id="430" w:name="_Toc11836358"/>
            <w:bookmarkStart w:id="431" w:name="_Toc11836896"/>
            <w:bookmarkStart w:id="432" w:name="_Toc11835824"/>
            <w:bookmarkStart w:id="433" w:name="_Toc11836362"/>
            <w:bookmarkStart w:id="434" w:name="_Toc11836900"/>
            <w:bookmarkStart w:id="435" w:name="_Toc11835827"/>
            <w:bookmarkStart w:id="436" w:name="_Toc11836365"/>
            <w:bookmarkStart w:id="437" w:name="_Toc11836903"/>
            <w:bookmarkStart w:id="438" w:name="_Toc11835830"/>
            <w:bookmarkStart w:id="439" w:name="_Toc11836368"/>
            <w:bookmarkStart w:id="440" w:name="_Toc11836906"/>
            <w:bookmarkStart w:id="441" w:name="_Toc11835833"/>
            <w:bookmarkStart w:id="442" w:name="_Toc11836371"/>
            <w:bookmarkStart w:id="443" w:name="_Toc11836909"/>
            <w:bookmarkStart w:id="444" w:name="_Toc11835840"/>
            <w:bookmarkStart w:id="445" w:name="_Toc11836378"/>
            <w:bookmarkStart w:id="446" w:name="_Toc11836916"/>
            <w:bookmarkStart w:id="447" w:name="_Toc11835856"/>
            <w:bookmarkStart w:id="448" w:name="_Toc11836394"/>
            <w:bookmarkStart w:id="449" w:name="_Toc11836932"/>
            <w:bookmarkStart w:id="450" w:name="_Toc11835859"/>
            <w:bookmarkStart w:id="451" w:name="_Toc11836397"/>
            <w:bookmarkStart w:id="452" w:name="_Toc11836935"/>
            <w:bookmarkStart w:id="453" w:name="_Toc11835862"/>
            <w:bookmarkStart w:id="454" w:name="_Toc11836400"/>
            <w:bookmarkStart w:id="455" w:name="_Toc11836938"/>
            <w:bookmarkStart w:id="456" w:name="_Toc11835865"/>
            <w:bookmarkStart w:id="457" w:name="_Toc11836403"/>
            <w:bookmarkStart w:id="458" w:name="_Toc11836941"/>
            <w:bookmarkStart w:id="459" w:name="_Toc11835868"/>
            <w:bookmarkStart w:id="460" w:name="_Toc11836406"/>
            <w:bookmarkStart w:id="461" w:name="_Toc11836944"/>
            <w:bookmarkStart w:id="462" w:name="_Toc11835878"/>
            <w:bookmarkStart w:id="463" w:name="_Toc11836416"/>
            <w:bookmarkStart w:id="464" w:name="_Toc11836954"/>
            <w:bookmarkStart w:id="465" w:name="_Toc11835881"/>
            <w:bookmarkStart w:id="466" w:name="_Toc11836419"/>
            <w:bookmarkStart w:id="467" w:name="_Toc11836957"/>
            <w:bookmarkStart w:id="468" w:name="_Toc11835884"/>
            <w:bookmarkStart w:id="469" w:name="_Toc11836422"/>
            <w:bookmarkStart w:id="470" w:name="_Toc11836960"/>
            <w:bookmarkStart w:id="471" w:name="_Toc11835892"/>
            <w:bookmarkStart w:id="472" w:name="_Toc11836430"/>
            <w:bookmarkStart w:id="473" w:name="_Toc11836968"/>
            <w:bookmarkStart w:id="474" w:name="_Toc11835893"/>
            <w:bookmarkStart w:id="475" w:name="_Toc11836431"/>
            <w:bookmarkStart w:id="476" w:name="_Toc11836969"/>
            <w:bookmarkStart w:id="477" w:name="_Toc11835902"/>
            <w:bookmarkStart w:id="478" w:name="_Toc11836440"/>
            <w:bookmarkStart w:id="479" w:name="_Toc11836978"/>
            <w:bookmarkStart w:id="480" w:name="_Toc11835906"/>
            <w:bookmarkStart w:id="481" w:name="_Toc11836444"/>
            <w:bookmarkStart w:id="482" w:name="_Toc11836982"/>
            <w:bookmarkStart w:id="483" w:name="_Toc11835909"/>
            <w:bookmarkStart w:id="484" w:name="_Toc11836447"/>
            <w:bookmarkStart w:id="485" w:name="_Toc11836985"/>
            <w:bookmarkStart w:id="486" w:name="_Toc11835912"/>
            <w:bookmarkStart w:id="487" w:name="_Toc11836450"/>
            <w:bookmarkStart w:id="488" w:name="_Toc11836988"/>
            <w:bookmarkStart w:id="489" w:name="_Toc11835915"/>
            <w:bookmarkStart w:id="490" w:name="_Toc11836453"/>
            <w:bookmarkStart w:id="491" w:name="_Toc11836991"/>
            <w:bookmarkEnd w:id="10"/>
            <w:bookmarkEnd w:id="11"/>
            <w:bookmarkEnd w:id="12"/>
            <w:bookmarkEnd w:id="337"/>
            <w:bookmarkEnd w:id="38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tc>
        <w:tc>
          <w:tcPr>
            <w:tcW w:w="868" w:type="dxa"/>
            <w:tcBorders>
              <w:top w:val="single" w:sz="4" w:space="0" w:color="000000"/>
              <w:left w:val="single" w:sz="4" w:space="0" w:color="000000"/>
              <w:bottom w:val="single" w:sz="4" w:space="0" w:color="000000"/>
            </w:tcBorders>
          </w:tcPr>
          <w:p w14:paraId="6DC3952D"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033ECF85" w14:textId="78D634E1" w:rsidR="001A4488" w:rsidRPr="004C0087" w:rsidRDefault="001A4488" w:rsidP="00C30E87">
            <w:r w:rsidRPr="004C0087">
              <w:t>Correctief onderhoud dient te worden uitgevoerd op het wayfindingssysteem c.q. apparatuur die onder verantwoordelijkheid van Opdrachtnemer vallen. Onder correctief onderhoud wordt verstaan: het opsporen en herstellen van onvolkomenheden en gebreken, nadat deze zijn geconstateerd of als deze op andere wijze zijn gebleken, bijv. uit de monitoring.</w:t>
            </w:r>
          </w:p>
        </w:tc>
      </w:tr>
      <w:tr w:rsidR="001A4488" w:rsidRPr="004C0087" w14:paraId="09285C5E" w14:textId="77777777" w:rsidTr="001A4488">
        <w:tc>
          <w:tcPr>
            <w:tcW w:w="900" w:type="dxa"/>
            <w:tcBorders>
              <w:top w:val="single" w:sz="4" w:space="0" w:color="000000"/>
              <w:left w:val="single" w:sz="4" w:space="0" w:color="000000"/>
              <w:bottom w:val="single" w:sz="4" w:space="0" w:color="000000"/>
            </w:tcBorders>
          </w:tcPr>
          <w:p w14:paraId="299686DB" w14:textId="77777777" w:rsidR="001A4488" w:rsidRPr="004C0087" w:rsidRDefault="001A4488" w:rsidP="00C30E87">
            <w:pPr>
              <w:pStyle w:val="overzichteisen"/>
            </w:pPr>
            <w:bookmarkStart w:id="492" w:name="_Hlk51065320"/>
          </w:p>
        </w:tc>
        <w:tc>
          <w:tcPr>
            <w:tcW w:w="868" w:type="dxa"/>
            <w:tcBorders>
              <w:top w:val="single" w:sz="4" w:space="0" w:color="000000"/>
              <w:left w:val="single" w:sz="4" w:space="0" w:color="000000"/>
              <w:bottom w:val="single" w:sz="4" w:space="0" w:color="000000"/>
            </w:tcBorders>
          </w:tcPr>
          <w:p w14:paraId="0EC036DC" w14:textId="77777777" w:rsidR="001A4488" w:rsidRPr="004C0087" w:rsidRDefault="001A4488" w:rsidP="00C30E87"/>
        </w:tc>
        <w:tc>
          <w:tcPr>
            <w:tcW w:w="7938" w:type="dxa"/>
            <w:tcBorders>
              <w:top w:val="single" w:sz="4" w:space="0" w:color="000000"/>
              <w:left w:val="single" w:sz="4" w:space="0" w:color="000000"/>
              <w:bottom w:val="single" w:sz="4" w:space="0" w:color="000000"/>
              <w:right w:val="single" w:sz="4" w:space="0" w:color="000000"/>
            </w:tcBorders>
          </w:tcPr>
          <w:p w14:paraId="7F054B58" w14:textId="77777777" w:rsidR="001A4488" w:rsidRPr="004C0087" w:rsidRDefault="001A4488" w:rsidP="00C30E87">
            <w:r w:rsidRPr="004C0087">
              <w:t xml:space="preserve">Schade of storingen die zijn veroorzaakt als gevolg van overmacht, derden en die niet vanuit het ontwerp, toegepaste materialen en installatie voorkomen hadden kunnen worden door de Opdrachtnemer, worden per geval tussen Opdrachtgever en Opdrachtnemer besproken en van acties voorzien. De onbeschikbaarheid van het systeem als gevolg van deze schade of defecten wordt dan niet meegerekend in de onbeschikbaarheid toe te rekenen aan de Opdrachtnemer. </w:t>
            </w:r>
          </w:p>
        </w:tc>
      </w:tr>
      <w:tr w:rsidR="00F3156D" w:rsidRPr="004C0087" w14:paraId="6C5A9013" w14:textId="77777777" w:rsidTr="001A4488">
        <w:tc>
          <w:tcPr>
            <w:tcW w:w="900" w:type="dxa"/>
            <w:tcBorders>
              <w:top w:val="single" w:sz="4" w:space="0" w:color="000000"/>
              <w:left w:val="single" w:sz="4" w:space="0" w:color="000000"/>
              <w:bottom w:val="single" w:sz="4" w:space="0" w:color="000000"/>
            </w:tcBorders>
          </w:tcPr>
          <w:p w14:paraId="00974C52" w14:textId="77777777" w:rsidR="00F3156D" w:rsidRPr="004C0087" w:rsidRDefault="00F3156D" w:rsidP="00C30E87">
            <w:pPr>
              <w:pStyle w:val="overzichteisen"/>
            </w:pPr>
          </w:p>
        </w:tc>
        <w:tc>
          <w:tcPr>
            <w:tcW w:w="868" w:type="dxa"/>
            <w:tcBorders>
              <w:top w:val="single" w:sz="4" w:space="0" w:color="000000"/>
              <w:left w:val="single" w:sz="4" w:space="0" w:color="000000"/>
              <w:bottom w:val="single" w:sz="4" w:space="0" w:color="000000"/>
            </w:tcBorders>
          </w:tcPr>
          <w:p w14:paraId="4757A34E" w14:textId="77777777" w:rsidR="00F3156D" w:rsidRPr="004C0087" w:rsidRDefault="00F3156D" w:rsidP="00C30E87"/>
        </w:tc>
        <w:tc>
          <w:tcPr>
            <w:tcW w:w="7938" w:type="dxa"/>
            <w:tcBorders>
              <w:top w:val="single" w:sz="4" w:space="0" w:color="000000"/>
              <w:left w:val="single" w:sz="4" w:space="0" w:color="000000"/>
              <w:bottom w:val="single" w:sz="4" w:space="0" w:color="000000"/>
              <w:right w:val="single" w:sz="4" w:space="0" w:color="000000"/>
            </w:tcBorders>
          </w:tcPr>
          <w:p w14:paraId="00369D7D" w14:textId="77777777" w:rsidR="00F3156D" w:rsidRPr="004C0087" w:rsidRDefault="00F3156D" w:rsidP="00F3156D">
            <w:r w:rsidRPr="004C0087">
              <w:t>Storingsmeldingen</w:t>
            </w:r>
          </w:p>
          <w:p w14:paraId="6394CF35" w14:textId="3485B537" w:rsidR="00F3156D" w:rsidRPr="004C0087" w:rsidRDefault="00F3156D" w:rsidP="006F27AB">
            <w:pPr>
              <w:pStyle w:val="Lijstalinea"/>
              <w:numPr>
                <w:ilvl w:val="0"/>
                <w:numId w:val="39"/>
              </w:numPr>
            </w:pPr>
            <w:r w:rsidRPr="004C0087">
              <w:t xml:space="preserve">Binnen kantooruren </w:t>
            </w:r>
          </w:p>
          <w:p w14:paraId="5EDE1E89" w14:textId="5C9CA078" w:rsidR="00F3156D" w:rsidRPr="004C0087" w:rsidRDefault="00F3156D" w:rsidP="00504BC6">
            <w:pPr>
              <w:ind w:left="709"/>
            </w:pPr>
            <w:r w:rsidRPr="004C0087">
              <w:t xml:space="preserve">Storingen worden binnen kantooruren doorgegeven aan de Opdrachtnemer </w:t>
            </w:r>
            <w:r w:rsidR="00161ADD">
              <w:t>aan de servicedesk</w:t>
            </w:r>
            <w:r w:rsidRPr="004C0087">
              <w:t xml:space="preserve"> van de afdeling V&amp;OR van de gemeente Amsterdam. </w:t>
            </w:r>
          </w:p>
          <w:p w14:paraId="0A465865" w14:textId="77777777" w:rsidR="00F3156D" w:rsidRPr="004C0087" w:rsidRDefault="00F3156D" w:rsidP="006F27AB">
            <w:pPr>
              <w:pStyle w:val="Lijstalinea"/>
              <w:numPr>
                <w:ilvl w:val="0"/>
                <w:numId w:val="39"/>
              </w:numPr>
            </w:pPr>
            <w:r w:rsidRPr="004C0087">
              <w:t>Buiten kantooruren</w:t>
            </w:r>
          </w:p>
          <w:p w14:paraId="47B9E060" w14:textId="77777777" w:rsidR="00F3156D" w:rsidRPr="004C0087" w:rsidRDefault="00F3156D" w:rsidP="00504BC6">
            <w:pPr>
              <w:ind w:left="709"/>
            </w:pPr>
            <w:r w:rsidRPr="004C0087">
              <w:t xml:space="preserve">Storingen worden buiten kantooruren doorgegeven aan de Opdrachtnemer door de Verkeersleiding van de gemeente Amsterdam. </w:t>
            </w:r>
          </w:p>
          <w:p w14:paraId="0820C60D" w14:textId="06E13B6E" w:rsidR="00F3156D" w:rsidRPr="004C0087" w:rsidRDefault="00F3156D" w:rsidP="00F3156D">
            <w:r w:rsidRPr="004C0087">
              <w:t>Kantooruren: van maandag tot en met vrijdag van 07:00 tot 16:30 uur.</w:t>
            </w:r>
          </w:p>
        </w:tc>
      </w:tr>
      <w:tr w:rsidR="00C941D0" w:rsidRPr="004C0087" w14:paraId="454FBF56" w14:textId="77777777" w:rsidTr="001A4488">
        <w:tc>
          <w:tcPr>
            <w:tcW w:w="900" w:type="dxa"/>
            <w:tcBorders>
              <w:top w:val="single" w:sz="4" w:space="0" w:color="000000"/>
              <w:left w:val="single" w:sz="4" w:space="0" w:color="000000"/>
              <w:bottom w:val="single" w:sz="4" w:space="0" w:color="000000"/>
            </w:tcBorders>
          </w:tcPr>
          <w:p w14:paraId="588C9AE2" w14:textId="77777777" w:rsidR="00C941D0" w:rsidRPr="004C0087" w:rsidRDefault="00C941D0" w:rsidP="00C30E87">
            <w:pPr>
              <w:pStyle w:val="overzichteisen"/>
            </w:pPr>
          </w:p>
        </w:tc>
        <w:tc>
          <w:tcPr>
            <w:tcW w:w="868" w:type="dxa"/>
            <w:tcBorders>
              <w:top w:val="single" w:sz="4" w:space="0" w:color="000000"/>
              <w:left w:val="single" w:sz="4" w:space="0" w:color="000000"/>
              <w:bottom w:val="single" w:sz="4" w:space="0" w:color="000000"/>
            </w:tcBorders>
          </w:tcPr>
          <w:p w14:paraId="251EB40F" w14:textId="77777777" w:rsidR="00C941D0" w:rsidRPr="004C0087" w:rsidRDefault="00C941D0" w:rsidP="00C30E87"/>
        </w:tc>
        <w:tc>
          <w:tcPr>
            <w:tcW w:w="7938" w:type="dxa"/>
            <w:tcBorders>
              <w:top w:val="single" w:sz="4" w:space="0" w:color="000000"/>
              <w:left w:val="single" w:sz="4" w:space="0" w:color="000000"/>
              <w:bottom w:val="single" w:sz="4" w:space="0" w:color="000000"/>
              <w:right w:val="single" w:sz="4" w:space="0" w:color="000000"/>
            </w:tcBorders>
          </w:tcPr>
          <w:p w14:paraId="773E9B10" w14:textId="77777777" w:rsidR="00C941D0" w:rsidRPr="004C0087" w:rsidRDefault="00C941D0" w:rsidP="00C941D0">
            <w:r w:rsidRPr="004C0087">
              <w:t>Urgentieniveau bij storingen</w:t>
            </w:r>
          </w:p>
          <w:p w14:paraId="37CFBB29" w14:textId="77777777" w:rsidR="00C941D0" w:rsidRPr="004C0087" w:rsidRDefault="00C941D0" w:rsidP="00C941D0">
            <w:r w:rsidRPr="004C0087">
              <w:t>Bij het melden van storingen wordt onderscheid gemaakt in twee urgentieniveaus; urgent en niet-urgent.</w:t>
            </w:r>
          </w:p>
          <w:p w14:paraId="374BE199" w14:textId="77777777" w:rsidR="00C941D0" w:rsidRPr="004C0087" w:rsidRDefault="00C941D0" w:rsidP="00C941D0">
            <w:r w:rsidRPr="004C0087">
              <w:t>Een urgente Storing betreft:</w:t>
            </w:r>
          </w:p>
          <w:p w14:paraId="751A6BEB" w14:textId="26051170" w:rsidR="00C941D0" w:rsidRPr="004C0087" w:rsidRDefault="00C941D0" w:rsidP="006F27AB">
            <w:pPr>
              <w:pStyle w:val="Lijstalinea"/>
              <w:numPr>
                <w:ilvl w:val="0"/>
                <w:numId w:val="41"/>
              </w:numPr>
            </w:pPr>
            <w:r w:rsidRPr="004C0087">
              <w:t>Uitval van een installatie</w:t>
            </w:r>
          </w:p>
          <w:p w14:paraId="11AAFF33" w14:textId="385EBAD3" w:rsidR="00C941D0" w:rsidRPr="004C0087" w:rsidRDefault="00C941D0" w:rsidP="006F27AB">
            <w:pPr>
              <w:pStyle w:val="Lijstalinea"/>
              <w:numPr>
                <w:ilvl w:val="0"/>
                <w:numId w:val="41"/>
              </w:numPr>
            </w:pPr>
            <w:r w:rsidRPr="004C0087">
              <w:t>Ernstige schade aan kast en/of mast en/of vaan;</w:t>
            </w:r>
          </w:p>
          <w:p w14:paraId="680CFF7F" w14:textId="75E30D56" w:rsidR="00C941D0" w:rsidRPr="004C0087" w:rsidRDefault="00161ADD" w:rsidP="006F27AB">
            <w:pPr>
              <w:pStyle w:val="Lijstalinea"/>
              <w:numPr>
                <w:ilvl w:val="0"/>
                <w:numId w:val="41"/>
              </w:numPr>
            </w:pPr>
            <w:r>
              <w:t>L</w:t>
            </w:r>
            <w:r w:rsidR="00C941D0" w:rsidRPr="004C0087">
              <w:t>os hangende of openliggende elektriciteitsdraad van de wayfindingzuil of digitale/verlichte vaan;.</w:t>
            </w:r>
          </w:p>
          <w:p w14:paraId="55B29F46" w14:textId="5ED5F9B4" w:rsidR="00C941D0" w:rsidRPr="004C0087" w:rsidRDefault="00C941D0" w:rsidP="006F27AB">
            <w:pPr>
              <w:pStyle w:val="Lijstalinea"/>
              <w:numPr>
                <w:ilvl w:val="0"/>
                <w:numId w:val="41"/>
              </w:numPr>
            </w:pPr>
            <w:r w:rsidRPr="004C0087">
              <w:t>Omgereden wayfindingzuil of digitale/verlichte vaan;.</w:t>
            </w:r>
          </w:p>
          <w:p w14:paraId="40952F19" w14:textId="77777777" w:rsidR="00C941D0" w:rsidRPr="004C0087" w:rsidRDefault="00C941D0" w:rsidP="00C941D0"/>
          <w:p w14:paraId="363CB6C9" w14:textId="77777777" w:rsidR="00C941D0" w:rsidRPr="004C0087" w:rsidRDefault="00C941D0" w:rsidP="00C941D0">
            <w:r w:rsidRPr="004C0087">
              <w:t>Een niet-urgente Storing betreft:</w:t>
            </w:r>
          </w:p>
          <w:p w14:paraId="523D1BA7" w14:textId="5639470A" w:rsidR="00C941D0" w:rsidRPr="004C0087" w:rsidRDefault="00C941D0" w:rsidP="006F27AB">
            <w:pPr>
              <w:pStyle w:val="Lijstalinea"/>
              <w:numPr>
                <w:ilvl w:val="0"/>
                <w:numId w:val="42"/>
              </w:numPr>
            </w:pPr>
            <w:r w:rsidRPr="004C0087">
              <w:t>Alle overige storingen</w:t>
            </w:r>
          </w:p>
          <w:p w14:paraId="0D5ABF52" w14:textId="77777777" w:rsidR="00C941D0" w:rsidRPr="004C0087" w:rsidRDefault="00C941D0" w:rsidP="00C941D0"/>
          <w:p w14:paraId="25EE62C4" w14:textId="6D6A649C" w:rsidR="00C941D0" w:rsidRPr="004C0087" w:rsidRDefault="00C941D0" w:rsidP="00C941D0">
            <w:r w:rsidRPr="004C0087">
              <w:t>Aan een Storing kan door de Opdrachtgever een ander urgentieniveau toegekend worden dan aangegeven in bovenstaande definities.</w:t>
            </w:r>
          </w:p>
        </w:tc>
      </w:tr>
    </w:tbl>
    <w:p w14:paraId="43C2BECF" w14:textId="759BB418" w:rsidR="00583616" w:rsidRPr="004C0087" w:rsidRDefault="00E66E07" w:rsidP="00C30E87">
      <w:pPr>
        <w:pStyle w:val="Kop2"/>
      </w:pPr>
      <w:bookmarkStart w:id="493" w:name="_Toc59627183"/>
      <w:bookmarkStart w:id="494" w:name="_Toc68184205"/>
      <w:bookmarkEnd w:id="492"/>
      <w:bookmarkEnd w:id="493"/>
      <w:r w:rsidRPr="004C0087">
        <w:t>Calamiteiten</w:t>
      </w:r>
      <w:bookmarkStart w:id="495" w:name="_Hlk56417007"/>
      <w:bookmarkEnd w:id="494"/>
    </w:p>
    <w:tbl>
      <w:tblPr>
        <w:tblW w:w="9706" w:type="dxa"/>
        <w:tblInd w:w="70" w:type="dxa"/>
        <w:tblLayout w:type="fixed"/>
        <w:tblCellMar>
          <w:left w:w="70" w:type="dxa"/>
          <w:right w:w="70" w:type="dxa"/>
        </w:tblCellMar>
        <w:tblLook w:val="0000" w:firstRow="0" w:lastRow="0" w:firstColumn="0" w:lastColumn="0" w:noHBand="0" w:noVBand="0"/>
      </w:tblPr>
      <w:tblGrid>
        <w:gridCol w:w="900"/>
        <w:gridCol w:w="868"/>
        <w:gridCol w:w="7938"/>
      </w:tblGrid>
      <w:tr w:rsidR="00E66E07" w:rsidRPr="004C0087" w14:paraId="51838ACC" w14:textId="77777777" w:rsidTr="00295F58">
        <w:tc>
          <w:tcPr>
            <w:tcW w:w="900" w:type="dxa"/>
            <w:tcBorders>
              <w:top w:val="single" w:sz="4" w:space="0" w:color="000000"/>
              <w:left w:val="single" w:sz="4" w:space="0" w:color="000000"/>
              <w:bottom w:val="single" w:sz="4" w:space="0" w:color="000000"/>
            </w:tcBorders>
          </w:tcPr>
          <w:p w14:paraId="4EE9152F" w14:textId="77777777" w:rsidR="00E66E07" w:rsidRPr="004C0087" w:rsidRDefault="00E66E07" w:rsidP="00C30E87">
            <w:pPr>
              <w:pStyle w:val="overzichteisen"/>
            </w:pPr>
          </w:p>
        </w:tc>
        <w:tc>
          <w:tcPr>
            <w:tcW w:w="868" w:type="dxa"/>
            <w:tcBorders>
              <w:top w:val="single" w:sz="4" w:space="0" w:color="000000"/>
              <w:left w:val="single" w:sz="4" w:space="0" w:color="000000"/>
              <w:bottom w:val="single" w:sz="4" w:space="0" w:color="000000"/>
            </w:tcBorders>
          </w:tcPr>
          <w:p w14:paraId="5EDE9C64" w14:textId="77777777" w:rsidR="00E66E07" w:rsidRPr="004C0087" w:rsidRDefault="00E66E07" w:rsidP="00C30E87"/>
        </w:tc>
        <w:tc>
          <w:tcPr>
            <w:tcW w:w="7938" w:type="dxa"/>
            <w:tcBorders>
              <w:top w:val="single" w:sz="4" w:space="0" w:color="000000"/>
              <w:left w:val="single" w:sz="4" w:space="0" w:color="000000"/>
              <w:bottom w:val="single" w:sz="4" w:space="0" w:color="000000"/>
              <w:right w:val="single" w:sz="4" w:space="0" w:color="000000"/>
            </w:tcBorders>
          </w:tcPr>
          <w:p w14:paraId="1D228CE2" w14:textId="6E62D6B6" w:rsidR="00E66E07" w:rsidRPr="004C0087" w:rsidRDefault="00E66E07" w:rsidP="00C30E87">
            <w:r w:rsidRPr="004C0087">
              <w:t>Ingeval van calamiteiten zal de opdrachtnemer, op aanwijzing van de gemeente Amsterdam, ondersteuning verlenen. De ondersteuning omvat het vrijzetten van de installatie. Ingeval dat het object dreigt  om te vallen dan zal de opdrachtnemer het object verwijderen. Indien de calamiteit niet te verwijten is aan de opdrachtnemer dan zal de opdrachtnemer een voorstel van herstel maken, inclusief een kosten raming. Indien de spanning afgesloten moet worden zal dit volgens de NEN 3140 veiligheidsvoorschrift gebeuren</w:t>
            </w:r>
            <w:r w:rsidR="00775F17" w:rsidRPr="004C0087">
              <w:t>.</w:t>
            </w:r>
          </w:p>
        </w:tc>
      </w:tr>
      <w:bookmarkEnd w:id="495"/>
    </w:tbl>
    <w:p w14:paraId="501553E4" w14:textId="77777777" w:rsidR="00E66E07" w:rsidRPr="004C0087" w:rsidRDefault="00E66E07" w:rsidP="00C30E87"/>
    <w:p w14:paraId="0CCDBF89" w14:textId="6CDEED5C" w:rsidR="008870FB" w:rsidRPr="004C0087" w:rsidRDefault="008870FB" w:rsidP="00C30E87">
      <w:pPr>
        <w:pStyle w:val="Kop1"/>
      </w:pPr>
      <w:bookmarkStart w:id="496" w:name="_Toc68184206"/>
      <w:r w:rsidRPr="004C0087">
        <w:t>Opleverdossier</w:t>
      </w:r>
      <w:bookmarkEnd w:id="496"/>
    </w:p>
    <w:tbl>
      <w:tblPr>
        <w:tblW w:w="9706" w:type="dxa"/>
        <w:tblInd w:w="70" w:type="dxa"/>
        <w:tblLayout w:type="fixed"/>
        <w:tblCellMar>
          <w:left w:w="70" w:type="dxa"/>
          <w:right w:w="70" w:type="dxa"/>
        </w:tblCellMar>
        <w:tblLook w:val="0000" w:firstRow="0" w:lastRow="0" w:firstColumn="0" w:lastColumn="0" w:noHBand="0" w:noVBand="0"/>
      </w:tblPr>
      <w:tblGrid>
        <w:gridCol w:w="900"/>
        <w:gridCol w:w="868"/>
        <w:gridCol w:w="7938"/>
      </w:tblGrid>
      <w:tr w:rsidR="006276E7" w:rsidRPr="004C0087" w14:paraId="055E05D4" w14:textId="77777777" w:rsidTr="0051176E">
        <w:tc>
          <w:tcPr>
            <w:tcW w:w="900" w:type="dxa"/>
            <w:tcBorders>
              <w:top w:val="single" w:sz="4" w:space="0" w:color="000000"/>
              <w:left w:val="single" w:sz="4" w:space="0" w:color="000000"/>
              <w:bottom w:val="single" w:sz="4" w:space="0" w:color="000000"/>
            </w:tcBorders>
          </w:tcPr>
          <w:p w14:paraId="54C2A992"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4AF024F9" w14:textId="2BDE1B16" w:rsidR="006276E7" w:rsidRPr="004C0087" w:rsidRDefault="00F95E11" w:rsidP="00C30E87">
            <w:r w:rsidRPr="004C0087">
              <w:t>A.T. eis</w:t>
            </w:r>
          </w:p>
        </w:tc>
        <w:tc>
          <w:tcPr>
            <w:tcW w:w="7938" w:type="dxa"/>
            <w:tcBorders>
              <w:top w:val="single" w:sz="4" w:space="0" w:color="000000"/>
              <w:left w:val="single" w:sz="4" w:space="0" w:color="000000"/>
              <w:bottom w:val="single" w:sz="4" w:space="0" w:color="000000"/>
              <w:right w:val="single" w:sz="4" w:space="0" w:color="000000"/>
            </w:tcBorders>
          </w:tcPr>
          <w:p w14:paraId="79C7439D" w14:textId="2FFD3781" w:rsidR="006276E7" w:rsidRPr="004C0087" w:rsidRDefault="006276E7" w:rsidP="00C30E87">
            <w:r w:rsidRPr="004C0087">
              <w:t>De opdrachtnemer dient na realisatie van de levering en installatie op locatie per installatie een opleverdossier aan te leveren in de Nederlandse taal. Het opleverdossier wordt in tweevoud digitaal aangeleverd op USB stick</w:t>
            </w:r>
            <w:r w:rsidR="002D0FC4" w:rsidRPr="004C0087">
              <w:t xml:space="preserve"> met PIN code toegang AES 256-bit hardware encryptie</w:t>
            </w:r>
            <w:r w:rsidRPr="004C0087">
              <w:t xml:space="preserve"> en bevat minimaal de volgende onderdelen:</w:t>
            </w:r>
          </w:p>
          <w:p w14:paraId="6C79D219" w14:textId="60D3EC44" w:rsidR="006276E7" w:rsidRPr="004C0087" w:rsidRDefault="002D0FC4" w:rsidP="006F27AB">
            <w:pPr>
              <w:pStyle w:val="Lijstalinea"/>
              <w:numPr>
                <w:ilvl w:val="0"/>
                <w:numId w:val="29"/>
              </w:numPr>
            </w:pPr>
            <w:r w:rsidRPr="004C0087">
              <w:t xml:space="preserve">Opleveren </w:t>
            </w:r>
            <w:r w:rsidR="003351EF" w:rsidRPr="004C0087">
              <w:t>documentatie</w:t>
            </w:r>
            <w:r w:rsidRPr="004C0087">
              <w:t xml:space="preserve"> volgens ILS</w:t>
            </w:r>
            <w:r w:rsidR="00775F17" w:rsidRPr="004C0087">
              <w:t>;</w:t>
            </w:r>
          </w:p>
          <w:p w14:paraId="5BAB6C5D" w14:textId="6E15A210" w:rsidR="002D0FC4" w:rsidRPr="004C0087" w:rsidRDefault="002D0FC4" w:rsidP="006F27AB">
            <w:pPr>
              <w:pStyle w:val="Lijstalinea"/>
              <w:numPr>
                <w:ilvl w:val="0"/>
                <w:numId w:val="29"/>
              </w:numPr>
            </w:pPr>
            <w:r w:rsidRPr="004C0087">
              <w:t>S</w:t>
            </w:r>
            <w:r w:rsidR="006276E7" w:rsidRPr="004C0087">
              <w:t xml:space="preserve">pecificatie van alle onderdelen of componenten, </w:t>
            </w:r>
            <w:r w:rsidRPr="004C0087">
              <w:t>volgens ILS (Formulier oplevering Systeemkast);</w:t>
            </w:r>
          </w:p>
          <w:p w14:paraId="0A73C3B5" w14:textId="4DC32EF1" w:rsidR="006276E7" w:rsidRPr="004C0087" w:rsidRDefault="002D0FC4" w:rsidP="006F27AB">
            <w:pPr>
              <w:pStyle w:val="Lijstalinea"/>
              <w:numPr>
                <w:ilvl w:val="0"/>
                <w:numId w:val="29"/>
              </w:numPr>
            </w:pPr>
            <w:r w:rsidRPr="004C0087">
              <w:t>L</w:t>
            </w:r>
            <w:r w:rsidR="006276E7" w:rsidRPr="004C0087">
              <w:t>ijst van softwareversies</w:t>
            </w:r>
            <w:r w:rsidRPr="004C0087">
              <w:t xml:space="preserve"> </w:t>
            </w:r>
            <w:r w:rsidR="0035336E" w:rsidRPr="0035336E">
              <w:t>en firmware versies gebruikte apparatuur</w:t>
            </w:r>
            <w:r w:rsidR="0035336E">
              <w:t xml:space="preserve"> </w:t>
            </w:r>
            <w:r w:rsidRPr="004C0087">
              <w:t>volgens ILS (Formulier oplevering Centrale SW</w:t>
            </w:r>
            <w:r w:rsidR="00775F17" w:rsidRPr="004C0087">
              <w:t>;</w:t>
            </w:r>
          </w:p>
          <w:p w14:paraId="1627B9D1" w14:textId="6B08EBAA" w:rsidR="006276E7" w:rsidRPr="004C0087" w:rsidRDefault="002D0FC4" w:rsidP="006F27AB">
            <w:pPr>
              <w:pStyle w:val="Lijstalinea"/>
              <w:numPr>
                <w:ilvl w:val="0"/>
                <w:numId w:val="29"/>
              </w:numPr>
            </w:pPr>
            <w:r w:rsidRPr="004C0087">
              <w:t>G</w:t>
            </w:r>
            <w:r w:rsidR="006276E7" w:rsidRPr="004C0087">
              <w:t>ebruikers- installatie- en onderhoudshandleidingen</w:t>
            </w:r>
            <w:r w:rsidRPr="004C0087">
              <w:t xml:space="preserve">, volgens ILS (Formulier oplevering WF Zuil) </w:t>
            </w:r>
            <w:r w:rsidR="006276E7" w:rsidRPr="004C0087">
              <w:t>;</w:t>
            </w:r>
          </w:p>
          <w:p w14:paraId="0D105036" w14:textId="5045D42A" w:rsidR="006276E7" w:rsidRPr="004C0087" w:rsidRDefault="002D0FC4" w:rsidP="006F27AB">
            <w:pPr>
              <w:pStyle w:val="Lijstalinea"/>
              <w:numPr>
                <w:ilvl w:val="0"/>
                <w:numId w:val="29"/>
              </w:numPr>
            </w:pPr>
            <w:r w:rsidRPr="004C0087">
              <w:t>O</w:t>
            </w:r>
            <w:r w:rsidR="006276E7" w:rsidRPr="004C0087">
              <w:t>verzicht van gebruikte lokale accounts en paswoorden</w:t>
            </w:r>
            <w:r w:rsidRPr="004C0087">
              <w:t>, paswoorden dienen op een afzonderlijk beveiligd</w:t>
            </w:r>
            <w:r w:rsidR="003351EF" w:rsidRPr="004C0087">
              <w:t xml:space="preserve"> USB stick</w:t>
            </w:r>
            <w:r w:rsidRPr="004C0087">
              <w:t xml:space="preserve"> te worden overgedragen </w:t>
            </w:r>
            <w:r w:rsidR="006276E7" w:rsidRPr="004C0087">
              <w:t>;</w:t>
            </w:r>
          </w:p>
          <w:p w14:paraId="45E1CD75" w14:textId="21E92F65" w:rsidR="006276E7" w:rsidRPr="004C0087" w:rsidRDefault="002D0FC4" w:rsidP="006F27AB">
            <w:pPr>
              <w:pStyle w:val="Lijstalinea"/>
              <w:numPr>
                <w:ilvl w:val="0"/>
                <w:numId w:val="29"/>
              </w:numPr>
            </w:pPr>
            <w:r w:rsidRPr="004C0087">
              <w:t>F</w:t>
            </w:r>
            <w:r w:rsidR="006276E7" w:rsidRPr="004C0087">
              <w:t>unctionele beschrijving van de installatie;</w:t>
            </w:r>
          </w:p>
          <w:p w14:paraId="0293D0EF" w14:textId="70657418" w:rsidR="006276E7" w:rsidRPr="004C0087" w:rsidRDefault="002D0FC4" w:rsidP="006F27AB">
            <w:pPr>
              <w:pStyle w:val="Lijstalinea"/>
              <w:numPr>
                <w:ilvl w:val="0"/>
                <w:numId w:val="29"/>
              </w:numPr>
            </w:pPr>
            <w:r w:rsidRPr="004C0087">
              <w:t>C</w:t>
            </w:r>
            <w:r w:rsidR="006276E7" w:rsidRPr="004C0087">
              <w:t>onformiteitsverklaring aan programma van eisen en regelgeving</w:t>
            </w:r>
            <w:r w:rsidR="00775F17" w:rsidRPr="004C0087">
              <w:t>;</w:t>
            </w:r>
          </w:p>
          <w:p w14:paraId="6F96C059" w14:textId="383518FA" w:rsidR="006276E7" w:rsidRPr="004C0087" w:rsidRDefault="003351EF" w:rsidP="006F27AB">
            <w:pPr>
              <w:pStyle w:val="Lijstalinea"/>
              <w:numPr>
                <w:ilvl w:val="0"/>
                <w:numId w:val="29"/>
              </w:numPr>
            </w:pPr>
            <w:r w:rsidRPr="004C0087">
              <w:t>C</w:t>
            </w:r>
            <w:r w:rsidR="006276E7" w:rsidRPr="004C0087">
              <w:t>ertificaten</w:t>
            </w:r>
            <w:r w:rsidRPr="004C0087">
              <w:t xml:space="preserve">, </w:t>
            </w:r>
            <w:r w:rsidR="006276E7" w:rsidRPr="004C0087">
              <w:t>testresultaten FAT, SAT en ISAT</w:t>
            </w:r>
            <w:r w:rsidRPr="004C0087">
              <w:t>, v</w:t>
            </w:r>
            <w:r w:rsidR="006276E7" w:rsidRPr="004C0087">
              <w:t>erslag keuring NEN 1010/3140</w:t>
            </w:r>
            <w:r w:rsidRPr="004C0087">
              <w:t xml:space="preserve">, </w:t>
            </w:r>
            <w:r w:rsidR="006276E7" w:rsidRPr="004C0087">
              <w:t>technische bladen van toegepast componenten</w:t>
            </w:r>
            <w:r w:rsidRPr="004C0087">
              <w:t xml:space="preserve">, </w:t>
            </w:r>
            <w:r w:rsidR="006276E7" w:rsidRPr="004C0087">
              <w:t>handleidingen van de toegepaste componenten</w:t>
            </w:r>
            <w:r w:rsidRPr="004C0087">
              <w:t xml:space="preserve">, </w:t>
            </w:r>
            <w:r w:rsidR="006276E7" w:rsidRPr="004C0087">
              <w:t>onderhoudshandleiding</w:t>
            </w:r>
            <w:r w:rsidRPr="004C0087">
              <w:t xml:space="preserve">, </w:t>
            </w:r>
            <w:r w:rsidR="006276E7" w:rsidRPr="004C0087">
              <w:t>installatiehandleiding(en)</w:t>
            </w:r>
            <w:r w:rsidRPr="004C0087">
              <w:t xml:space="preserve">, </w:t>
            </w:r>
            <w:r w:rsidR="00F75613" w:rsidRPr="004C0087">
              <w:t>m</w:t>
            </w:r>
            <w:r w:rsidR="006276E7" w:rsidRPr="004C0087">
              <w:t>eetrapportages</w:t>
            </w:r>
            <w:r w:rsidRPr="004C0087">
              <w:t xml:space="preserve"> en</w:t>
            </w:r>
            <w:r w:rsidR="006276E7" w:rsidRPr="004C0087">
              <w:t xml:space="preserve"> keuringsrapportages</w:t>
            </w:r>
            <w:r w:rsidRPr="004C0087">
              <w:t xml:space="preserve"> volgens ILS (Formulier oplevering WF Zuil)</w:t>
            </w:r>
            <w:r w:rsidR="00775F17" w:rsidRPr="004C0087">
              <w:t>.</w:t>
            </w:r>
          </w:p>
        </w:tc>
      </w:tr>
      <w:tr w:rsidR="006276E7" w:rsidRPr="004C0087" w14:paraId="57D481D2" w14:textId="77777777" w:rsidTr="0051176E">
        <w:tc>
          <w:tcPr>
            <w:tcW w:w="900" w:type="dxa"/>
            <w:tcBorders>
              <w:top w:val="single" w:sz="4" w:space="0" w:color="000000"/>
              <w:left w:val="single" w:sz="4" w:space="0" w:color="000000"/>
              <w:bottom w:val="single" w:sz="4" w:space="0" w:color="000000"/>
            </w:tcBorders>
          </w:tcPr>
          <w:p w14:paraId="03125449"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713825D2"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120FD711" w14:textId="77777777" w:rsidR="006276E7" w:rsidRPr="004C0087" w:rsidRDefault="006276E7" w:rsidP="00C30E87">
            <w:r w:rsidRPr="004C0087">
              <w:t>Het tekeningenpakket omvat:</w:t>
            </w:r>
          </w:p>
          <w:p w14:paraId="04BA4F44" w14:textId="5198D450" w:rsidR="006276E7" w:rsidRPr="004C0087" w:rsidRDefault="006276E7" w:rsidP="006F27AB">
            <w:pPr>
              <w:pStyle w:val="Lijstalinea"/>
              <w:numPr>
                <w:ilvl w:val="0"/>
                <w:numId w:val="30"/>
              </w:numPr>
            </w:pPr>
            <w:r w:rsidRPr="004C0087">
              <w:lastRenderedPageBreak/>
              <w:t xml:space="preserve">Elektrotechnische schema's waarin onder meer een  verdeling van de elektrische groepen. De elektrotechnische  schema’s dienen bovendien  met een beschrijving, op A4 formaat, in alle </w:t>
            </w:r>
            <w:r w:rsidR="00C941D0" w:rsidRPr="004C0087">
              <w:t xml:space="preserve">apparatuurskast </w:t>
            </w:r>
            <w:r w:rsidRPr="004C0087">
              <w:t>te worden aangebracht</w:t>
            </w:r>
            <w:r w:rsidR="00775F17" w:rsidRPr="004C0087">
              <w:t>;</w:t>
            </w:r>
          </w:p>
          <w:p w14:paraId="1681D4B5" w14:textId="4BB693FF" w:rsidR="006276E7" w:rsidRPr="004C0087" w:rsidRDefault="003351EF" w:rsidP="006F27AB">
            <w:pPr>
              <w:pStyle w:val="Lijstalinea"/>
              <w:numPr>
                <w:ilvl w:val="0"/>
                <w:numId w:val="30"/>
              </w:numPr>
            </w:pPr>
            <w:r w:rsidRPr="004C0087">
              <w:t>Geometrische representatie en topografie volgens ILS</w:t>
            </w:r>
            <w:r w:rsidR="00775F17" w:rsidRPr="004C0087">
              <w:t>.</w:t>
            </w:r>
            <w:r w:rsidRPr="004C0087">
              <w:t xml:space="preserve"> </w:t>
            </w:r>
          </w:p>
          <w:p w14:paraId="0B3DA2A2" w14:textId="77777777" w:rsidR="00C941D0" w:rsidRPr="004C0087" w:rsidRDefault="00C941D0" w:rsidP="006F27AB">
            <w:pPr>
              <w:pStyle w:val="Lijstalinea"/>
              <w:numPr>
                <w:ilvl w:val="0"/>
                <w:numId w:val="30"/>
              </w:numPr>
            </w:pPr>
            <w:r w:rsidRPr="004C0087">
              <w:t>Mechanische tekening</w:t>
            </w:r>
          </w:p>
          <w:p w14:paraId="5694D2E7" w14:textId="77777777" w:rsidR="00C941D0" w:rsidRPr="004C0087" w:rsidRDefault="00C941D0" w:rsidP="006F27AB">
            <w:pPr>
              <w:pStyle w:val="Lijstalinea"/>
              <w:numPr>
                <w:ilvl w:val="0"/>
                <w:numId w:val="30"/>
              </w:numPr>
            </w:pPr>
            <w:r w:rsidRPr="004C0087">
              <w:t>Principe schema</w:t>
            </w:r>
          </w:p>
          <w:p w14:paraId="266BCEA6" w14:textId="77777777" w:rsidR="00C941D0" w:rsidRPr="004C0087" w:rsidRDefault="00C941D0" w:rsidP="006F27AB">
            <w:pPr>
              <w:pStyle w:val="Lijstalinea"/>
              <w:numPr>
                <w:ilvl w:val="0"/>
                <w:numId w:val="30"/>
              </w:numPr>
            </w:pPr>
            <w:r w:rsidRPr="004C0087">
              <w:t>Hoofdstroomschema</w:t>
            </w:r>
          </w:p>
          <w:p w14:paraId="10E36AE8" w14:textId="77777777" w:rsidR="00C941D0" w:rsidRPr="004C0087" w:rsidRDefault="00C941D0" w:rsidP="006F27AB">
            <w:pPr>
              <w:pStyle w:val="Lijstalinea"/>
              <w:numPr>
                <w:ilvl w:val="0"/>
                <w:numId w:val="30"/>
              </w:numPr>
            </w:pPr>
            <w:r w:rsidRPr="004C0087">
              <w:t>Laagspanningsverdeling</w:t>
            </w:r>
          </w:p>
          <w:p w14:paraId="7F890D62" w14:textId="77777777" w:rsidR="00C941D0" w:rsidRPr="004C0087" w:rsidRDefault="00C941D0" w:rsidP="006F27AB">
            <w:pPr>
              <w:pStyle w:val="Lijstalinea"/>
              <w:numPr>
                <w:ilvl w:val="0"/>
                <w:numId w:val="30"/>
              </w:numPr>
            </w:pPr>
            <w:r w:rsidRPr="004C0087">
              <w:t>Stroomkringschema</w:t>
            </w:r>
          </w:p>
          <w:p w14:paraId="47D37744" w14:textId="77777777" w:rsidR="00C941D0" w:rsidRPr="004C0087" w:rsidRDefault="00C941D0" w:rsidP="006F27AB">
            <w:pPr>
              <w:pStyle w:val="Lijstalinea"/>
              <w:numPr>
                <w:ilvl w:val="0"/>
                <w:numId w:val="30"/>
              </w:numPr>
            </w:pPr>
            <w:r w:rsidRPr="004C0087">
              <w:t>Installatietekening</w:t>
            </w:r>
          </w:p>
          <w:p w14:paraId="16933F8D" w14:textId="77777777" w:rsidR="00C941D0" w:rsidRPr="004C0087" w:rsidRDefault="00C941D0" w:rsidP="006F27AB">
            <w:pPr>
              <w:pStyle w:val="Lijstalinea"/>
              <w:numPr>
                <w:ilvl w:val="0"/>
                <w:numId w:val="30"/>
              </w:numPr>
            </w:pPr>
            <w:r w:rsidRPr="004C0087">
              <w:t>Overzicht in- en uitgangen</w:t>
            </w:r>
          </w:p>
          <w:p w14:paraId="29F9C184" w14:textId="77777777" w:rsidR="00C941D0" w:rsidRPr="004C0087" w:rsidRDefault="00C941D0" w:rsidP="006F27AB">
            <w:pPr>
              <w:pStyle w:val="Lijstalinea"/>
              <w:numPr>
                <w:ilvl w:val="0"/>
                <w:numId w:val="30"/>
              </w:numPr>
            </w:pPr>
            <w:r w:rsidRPr="004C0087">
              <w:t>Aansluitschema</w:t>
            </w:r>
          </w:p>
          <w:p w14:paraId="6D81AEC1" w14:textId="77777777" w:rsidR="00C941D0" w:rsidRPr="004C0087" w:rsidRDefault="00C941D0" w:rsidP="006F27AB">
            <w:pPr>
              <w:pStyle w:val="Lijstalinea"/>
              <w:numPr>
                <w:ilvl w:val="0"/>
                <w:numId w:val="30"/>
              </w:numPr>
            </w:pPr>
            <w:r w:rsidRPr="004C0087">
              <w:t>Indelingstekening</w:t>
            </w:r>
          </w:p>
          <w:p w14:paraId="231A1F19" w14:textId="77777777" w:rsidR="00C941D0" w:rsidRPr="004C0087" w:rsidRDefault="00C941D0" w:rsidP="006F27AB">
            <w:pPr>
              <w:pStyle w:val="Lijstalinea"/>
              <w:numPr>
                <w:ilvl w:val="0"/>
                <w:numId w:val="30"/>
              </w:numPr>
            </w:pPr>
            <w:r w:rsidRPr="004C0087">
              <w:t>Kabellijst</w:t>
            </w:r>
          </w:p>
          <w:p w14:paraId="3C27B4A9" w14:textId="77777777" w:rsidR="00C941D0" w:rsidRPr="004C0087" w:rsidRDefault="00C941D0" w:rsidP="006F27AB">
            <w:pPr>
              <w:pStyle w:val="Lijstalinea"/>
              <w:numPr>
                <w:ilvl w:val="0"/>
                <w:numId w:val="30"/>
              </w:numPr>
            </w:pPr>
            <w:r w:rsidRPr="004C0087">
              <w:t>Kleurcodering</w:t>
            </w:r>
          </w:p>
          <w:p w14:paraId="5A4A822C" w14:textId="77777777" w:rsidR="00C941D0" w:rsidRPr="004C0087" w:rsidRDefault="00C941D0" w:rsidP="006F27AB">
            <w:pPr>
              <w:pStyle w:val="Lijstalinea"/>
              <w:numPr>
                <w:ilvl w:val="0"/>
                <w:numId w:val="30"/>
              </w:numPr>
            </w:pPr>
            <w:r w:rsidRPr="004C0087">
              <w:t>Netwerktekening</w:t>
            </w:r>
          </w:p>
          <w:p w14:paraId="36587E98" w14:textId="7770B676" w:rsidR="00C941D0" w:rsidRPr="004C0087" w:rsidRDefault="00C941D0" w:rsidP="006F27AB">
            <w:pPr>
              <w:pStyle w:val="Lijstalinea"/>
              <w:numPr>
                <w:ilvl w:val="0"/>
                <w:numId w:val="30"/>
              </w:numPr>
            </w:pPr>
            <w:r w:rsidRPr="004C0087">
              <w:t>Materialenstaat</w:t>
            </w:r>
          </w:p>
          <w:p w14:paraId="1AF8DA1E" w14:textId="74AC7142" w:rsidR="00F16BFA" w:rsidRPr="004C0087" w:rsidRDefault="00F16BFA" w:rsidP="00504BC6">
            <w:pPr>
              <w:ind w:left="360"/>
            </w:pPr>
          </w:p>
        </w:tc>
      </w:tr>
      <w:tr w:rsidR="006276E7" w:rsidRPr="004C0087" w14:paraId="4B4BAB58" w14:textId="77777777" w:rsidTr="0051176E">
        <w:tc>
          <w:tcPr>
            <w:tcW w:w="900" w:type="dxa"/>
            <w:tcBorders>
              <w:top w:val="single" w:sz="4" w:space="0" w:color="000000"/>
              <w:left w:val="single" w:sz="4" w:space="0" w:color="000000"/>
              <w:bottom w:val="single" w:sz="4" w:space="0" w:color="000000"/>
            </w:tcBorders>
          </w:tcPr>
          <w:p w14:paraId="0E8535BA" w14:textId="77777777" w:rsidR="006276E7" w:rsidRPr="004C0087" w:rsidRDefault="006276E7" w:rsidP="00C30E87">
            <w:pPr>
              <w:pStyle w:val="overzichteisen"/>
            </w:pPr>
          </w:p>
        </w:tc>
        <w:tc>
          <w:tcPr>
            <w:tcW w:w="868" w:type="dxa"/>
            <w:tcBorders>
              <w:top w:val="single" w:sz="4" w:space="0" w:color="000000"/>
              <w:left w:val="single" w:sz="4" w:space="0" w:color="000000"/>
              <w:bottom w:val="single" w:sz="4" w:space="0" w:color="000000"/>
            </w:tcBorders>
          </w:tcPr>
          <w:p w14:paraId="276ACB48" w14:textId="77777777" w:rsidR="006276E7" w:rsidRPr="004C0087" w:rsidRDefault="006276E7" w:rsidP="00C30E87"/>
        </w:tc>
        <w:tc>
          <w:tcPr>
            <w:tcW w:w="7938" w:type="dxa"/>
            <w:tcBorders>
              <w:top w:val="single" w:sz="4" w:space="0" w:color="000000"/>
              <w:left w:val="single" w:sz="4" w:space="0" w:color="000000"/>
              <w:bottom w:val="single" w:sz="4" w:space="0" w:color="000000"/>
              <w:right w:val="single" w:sz="4" w:space="0" w:color="000000"/>
            </w:tcBorders>
          </w:tcPr>
          <w:p w14:paraId="4705512A" w14:textId="77777777" w:rsidR="006276E7" w:rsidRPr="004C0087" w:rsidRDefault="006276E7" w:rsidP="00C30E87">
            <w:r w:rsidRPr="004C0087">
              <w:t>De tekeningen, waar van toepassing, dienen tenminste aan het volgende te voldoen:</w:t>
            </w:r>
          </w:p>
          <w:p w14:paraId="64F0181C" w14:textId="77777777" w:rsidR="006276E7" w:rsidRPr="004C0087" w:rsidRDefault="006276E7" w:rsidP="006F27AB">
            <w:pPr>
              <w:pStyle w:val="Lijstalinea"/>
              <w:numPr>
                <w:ilvl w:val="0"/>
                <w:numId w:val="31"/>
              </w:numPr>
            </w:pPr>
            <w:r w:rsidRPr="004C0087">
              <w:t>Vermelding van: naam, adres en telefoonnummer van opdrachtgever en opdrachtnemer, locatie van de installatie, voor zover van toepassing de schaal, datum en revisiedatum, indicatie van het soort installatie;</w:t>
            </w:r>
          </w:p>
          <w:p w14:paraId="7225C4A3" w14:textId="30DA7225" w:rsidR="003351EF" w:rsidRPr="004C0087" w:rsidRDefault="006276E7" w:rsidP="006F27AB">
            <w:pPr>
              <w:pStyle w:val="Lijstalinea"/>
              <w:numPr>
                <w:ilvl w:val="0"/>
                <w:numId w:val="31"/>
              </w:numPr>
            </w:pPr>
            <w:r w:rsidRPr="004C0087">
              <w:t xml:space="preserve">De  tekeningen geven duidelijk geïdentificeerde locatie van diverse componenten in de </w:t>
            </w:r>
            <w:r w:rsidR="009936E7" w:rsidRPr="004C0087">
              <w:t>apparatuurkast,</w:t>
            </w:r>
            <w:r w:rsidR="00E63E89" w:rsidRPr="004C0087">
              <w:t xml:space="preserve"> </w:t>
            </w:r>
            <w:r w:rsidRPr="004C0087">
              <w:t xml:space="preserve">zuil en van het leidingwerk weer. </w:t>
            </w:r>
            <w:r w:rsidR="003351EF" w:rsidRPr="004C0087">
              <w:t xml:space="preserve">Kabels en leidingen </w:t>
            </w:r>
            <w:r w:rsidR="0035336E" w:rsidRPr="0035336E">
              <w:t>gegevens aanleveren t.b.v. de WIBON</w:t>
            </w:r>
            <w:r w:rsidR="0035336E">
              <w:t xml:space="preserve"> </w:t>
            </w:r>
            <w:r w:rsidR="003351EF" w:rsidRPr="004C0087">
              <w:t>en volgens ILS</w:t>
            </w:r>
            <w:r w:rsidR="00775F17" w:rsidRPr="004C0087">
              <w:t>;</w:t>
            </w:r>
          </w:p>
          <w:p w14:paraId="6466800F" w14:textId="77777777" w:rsidR="006276E7" w:rsidRPr="004C0087" w:rsidRDefault="006276E7" w:rsidP="006F27AB">
            <w:pPr>
              <w:pStyle w:val="Lijstalinea"/>
              <w:numPr>
                <w:ilvl w:val="0"/>
                <w:numId w:val="31"/>
              </w:numPr>
            </w:pPr>
            <w:r w:rsidRPr="004C0087">
              <w:t>Opdrachtnemer maakt uiterlijk vier weken voor oplevering een volledig concept opleverdossier beschikbaar waarin slechts de verslagen van nog uit te voeren beproevingen in ontbreken.</w:t>
            </w:r>
          </w:p>
        </w:tc>
      </w:tr>
    </w:tbl>
    <w:p w14:paraId="18FC34AA" w14:textId="77777777" w:rsidR="008870FB" w:rsidRPr="004C0087" w:rsidRDefault="008870FB" w:rsidP="00C30E87"/>
    <w:p w14:paraId="74D201C0" w14:textId="5A73F2CB" w:rsidR="00324CBF" w:rsidRPr="004C0087" w:rsidRDefault="00324CBF" w:rsidP="00C30E87">
      <w:pPr>
        <w:pStyle w:val="Kop1"/>
      </w:pPr>
      <w:bookmarkStart w:id="497" w:name="_Toc12461651"/>
      <w:bookmarkStart w:id="498" w:name="_Toc68184207"/>
      <w:r w:rsidRPr="004C0087">
        <w:t>Garantie</w:t>
      </w:r>
      <w:bookmarkEnd w:id="497"/>
      <w:bookmarkEnd w:id="498"/>
    </w:p>
    <w:tbl>
      <w:tblPr>
        <w:tblW w:w="9874" w:type="dxa"/>
        <w:tblInd w:w="70" w:type="dxa"/>
        <w:tblLayout w:type="fixed"/>
        <w:tblCellMar>
          <w:left w:w="70" w:type="dxa"/>
          <w:right w:w="70" w:type="dxa"/>
        </w:tblCellMar>
        <w:tblLook w:val="0000" w:firstRow="0" w:lastRow="0" w:firstColumn="0" w:lastColumn="0" w:noHBand="0" w:noVBand="0"/>
      </w:tblPr>
      <w:tblGrid>
        <w:gridCol w:w="900"/>
        <w:gridCol w:w="943"/>
        <w:gridCol w:w="8031"/>
      </w:tblGrid>
      <w:tr w:rsidR="008870FB" w:rsidRPr="004C0087" w14:paraId="1CA3313F" w14:textId="77777777" w:rsidTr="008870FB">
        <w:tc>
          <w:tcPr>
            <w:tcW w:w="900" w:type="dxa"/>
            <w:tcBorders>
              <w:top w:val="single" w:sz="4" w:space="0" w:color="000000"/>
              <w:left w:val="single" w:sz="4" w:space="0" w:color="000000"/>
              <w:bottom w:val="single" w:sz="4" w:space="0" w:color="000000"/>
            </w:tcBorders>
          </w:tcPr>
          <w:p w14:paraId="2BBACBF2" w14:textId="77777777" w:rsidR="008870FB" w:rsidRPr="004C0087" w:rsidRDefault="008870FB" w:rsidP="00C30E87">
            <w:pPr>
              <w:pStyle w:val="overzichteisen"/>
            </w:pPr>
          </w:p>
        </w:tc>
        <w:tc>
          <w:tcPr>
            <w:tcW w:w="943" w:type="dxa"/>
            <w:tcBorders>
              <w:top w:val="single" w:sz="4" w:space="0" w:color="000000"/>
              <w:left w:val="single" w:sz="4" w:space="0" w:color="000000"/>
              <w:bottom w:val="single" w:sz="4" w:space="0" w:color="000000"/>
            </w:tcBorders>
          </w:tcPr>
          <w:p w14:paraId="382ECC6B" w14:textId="77777777" w:rsidR="008870FB" w:rsidRPr="004C0087" w:rsidRDefault="008870FB" w:rsidP="00C30E87"/>
        </w:tc>
        <w:tc>
          <w:tcPr>
            <w:tcW w:w="8031" w:type="dxa"/>
            <w:tcBorders>
              <w:top w:val="single" w:sz="4" w:space="0" w:color="000000"/>
              <w:left w:val="single" w:sz="4" w:space="0" w:color="000000"/>
              <w:bottom w:val="single" w:sz="4" w:space="0" w:color="000000"/>
              <w:right w:val="single" w:sz="4" w:space="0" w:color="000000"/>
            </w:tcBorders>
          </w:tcPr>
          <w:p w14:paraId="766505FA" w14:textId="069E1F9E" w:rsidR="008870FB" w:rsidRPr="004C0087" w:rsidRDefault="008870FB" w:rsidP="00C30E87">
            <w:r w:rsidRPr="004C0087">
              <w:t xml:space="preserve">Er dient garantie te worden gegeven op alle nieuw te installeren Hardware. De garantietermijn is ten minste </w:t>
            </w:r>
            <w:r w:rsidR="00A574BC" w:rsidRPr="004C0087">
              <w:t>twee</w:t>
            </w:r>
            <w:r w:rsidRPr="004C0087">
              <w:t xml:space="preserve"> jaar tenzij voor een component specifiek een andere termijn wordt genoemd. Garantietermijnen langer dan de fabrieksgarantie verval</w:t>
            </w:r>
            <w:r w:rsidR="002459ED">
              <w:t xml:space="preserve">len </w:t>
            </w:r>
            <w:r w:rsidRPr="004C0087">
              <w:t xml:space="preserve">bij beëindiging van het contract. De fabrieksgarantie vervalt niet bij beëindiging van het contract. </w:t>
            </w:r>
          </w:p>
        </w:tc>
      </w:tr>
      <w:tr w:rsidR="008870FB" w:rsidRPr="004C0087" w14:paraId="6BA9159F" w14:textId="77777777" w:rsidTr="008870FB">
        <w:tc>
          <w:tcPr>
            <w:tcW w:w="900" w:type="dxa"/>
            <w:tcBorders>
              <w:top w:val="single" w:sz="4" w:space="0" w:color="000000"/>
              <w:left w:val="single" w:sz="4" w:space="0" w:color="000000"/>
              <w:bottom w:val="single" w:sz="4" w:space="0" w:color="000000"/>
            </w:tcBorders>
          </w:tcPr>
          <w:p w14:paraId="3BA5073E" w14:textId="77777777" w:rsidR="008870FB" w:rsidRPr="004C0087" w:rsidRDefault="008870FB" w:rsidP="00C30E87">
            <w:pPr>
              <w:pStyle w:val="overzichteisen"/>
            </w:pPr>
          </w:p>
        </w:tc>
        <w:tc>
          <w:tcPr>
            <w:tcW w:w="943" w:type="dxa"/>
            <w:tcBorders>
              <w:top w:val="single" w:sz="4" w:space="0" w:color="000000"/>
              <w:left w:val="single" w:sz="4" w:space="0" w:color="000000"/>
              <w:bottom w:val="single" w:sz="4" w:space="0" w:color="000000"/>
            </w:tcBorders>
          </w:tcPr>
          <w:p w14:paraId="4513A8B2" w14:textId="77777777" w:rsidR="008870FB" w:rsidRPr="004C0087" w:rsidRDefault="008870FB" w:rsidP="00C30E87"/>
        </w:tc>
        <w:tc>
          <w:tcPr>
            <w:tcW w:w="8031" w:type="dxa"/>
            <w:tcBorders>
              <w:top w:val="single" w:sz="4" w:space="0" w:color="000000"/>
              <w:left w:val="single" w:sz="4" w:space="0" w:color="000000"/>
              <w:bottom w:val="single" w:sz="4" w:space="0" w:color="000000"/>
              <w:right w:val="single" w:sz="4" w:space="0" w:color="000000"/>
            </w:tcBorders>
          </w:tcPr>
          <w:p w14:paraId="1E3B7FF8" w14:textId="77777777" w:rsidR="008870FB" w:rsidRPr="004C0087" w:rsidRDefault="008870FB" w:rsidP="00C30E87">
            <w:r w:rsidRPr="004C0087">
              <w:t>Gedurende de garantieperiode zijn alle diagnose-, transport-, reparatie- en/of vervangingskosten incl. uren en voorrijkosten, plaatsing hoogwerker, verkeersmaatregelen, etc. voor rekening van de opdrachtnemer.</w:t>
            </w:r>
          </w:p>
        </w:tc>
      </w:tr>
    </w:tbl>
    <w:p w14:paraId="3AA2FA80" w14:textId="79881B2B" w:rsidR="00532A76" w:rsidRPr="004C0087" w:rsidRDefault="00532A76" w:rsidP="00C30E87">
      <w:r w:rsidRPr="004C0087">
        <w:br w:type="page"/>
      </w:r>
    </w:p>
    <w:p w14:paraId="3F3329CD" w14:textId="77777777" w:rsidR="00532A76" w:rsidRPr="004C0087" w:rsidRDefault="00532A76" w:rsidP="00C30E87">
      <w:pPr>
        <w:sectPr w:rsidR="00532A76" w:rsidRPr="004C0087" w:rsidSect="009F1B27">
          <w:headerReference w:type="default" r:id="rId20"/>
          <w:footerReference w:type="default" r:id="rId21"/>
          <w:headerReference w:type="first" r:id="rId22"/>
          <w:pgSz w:w="11906" w:h="16838"/>
          <w:pgMar w:top="2268" w:right="849" w:bottom="1418" w:left="1418" w:header="709" w:footer="709" w:gutter="0"/>
          <w:cols w:space="708"/>
          <w:titlePg/>
          <w:docGrid w:linePitch="360"/>
        </w:sectPr>
      </w:pPr>
    </w:p>
    <w:p w14:paraId="6F6714AF" w14:textId="77777777" w:rsidR="00D7600E" w:rsidRPr="004C0087" w:rsidRDefault="00D7600E" w:rsidP="00C30E87">
      <w:r w:rsidRPr="004C0087">
        <w:lastRenderedPageBreak/>
        <w:t>Lijst met afkortingen</w:t>
      </w:r>
    </w:p>
    <w:p w14:paraId="4759BB36" w14:textId="6AF6CDF8" w:rsidR="00D7600E" w:rsidRPr="004C0087" w:rsidRDefault="00D7600E" w:rsidP="006F27AB">
      <w:pPr>
        <w:pStyle w:val="Lijstalinea"/>
        <w:numPr>
          <w:ilvl w:val="0"/>
          <w:numId w:val="43"/>
        </w:numPr>
      </w:pPr>
      <w:r w:rsidRPr="004C0087">
        <w:t>CPU</w:t>
      </w:r>
      <w:r w:rsidRPr="004C0087">
        <w:tab/>
      </w:r>
      <w:r w:rsidRPr="004C0087">
        <w:tab/>
      </w:r>
      <w:r w:rsidR="005062CB" w:rsidRPr="004C0087">
        <w:tab/>
      </w:r>
      <w:r w:rsidR="005062CB" w:rsidRPr="004C0087">
        <w:tab/>
      </w:r>
      <w:r w:rsidRPr="004C0087">
        <w:t>Centrale processor unit</w:t>
      </w:r>
    </w:p>
    <w:p w14:paraId="586FE2C7" w14:textId="2EBDEC31" w:rsidR="00D7600E" w:rsidRPr="004C0087" w:rsidRDefault="00D7600E" w:rsidP="006F27AB">
      <w:pPr>
        <w:pStyle w:val="Lijstalinea"/>
        <w:numPr>
          <w:ilvl w:val="0"/>
          <w:numId w:val="43"/>
        </w:numPr>
      </w:pPr>
      <w:r w:rsidRPr="004C0087">
        <w:t>VPN</w:t>
      </w:r>
      <w:r w:rsidRPr="004C0087">
        <w:tab/>
      </w:r>
      <w:r w:rsidR="003351EF" w:rsidRPr="004C0087">
        <w:tab/>
      </w:r>
      <w:r w:rsidR="005062CB" w:rsidRPr="004C0087">
        <w:tab/>
      </w:r>
      <w:r w:rsidR="005062CB" w:rsidRPr="004C0087">
        <w:tab/>
      </w:r>
      <w:r w:rsidR="00E66E07" w:rsidRPr="004C0087">
        <w:t>V</w:t>
      </w:r>
      <w:r w:rsidRPr="004C0087">
        <w:rPr>
          <w:shd w:val="clear" w:color="auto" w:fill="FFFFFF"/>
        </w:rPr>
        <w:t>irtual private network</w:t>
      </w:r>
    </w:p>
    <w:p w14:paraId="575BD62A" w14:textId="6C2E7872" w:rsidR="00D7600E" w:rsidRPr="004C0087" w:rsidRDefault="00D7600E" w:rsidP="006F27AB">
      <w:pPr>
        <w:pStyle w:val="Lijstalinea"/>
        <w:numPr>
          <w:ilvl w:val="0"/>
          <w:numId w:val="43"/>
        </w:numPr>
      </w:pPr>
      <w:r w:rsidRPr="004C0087">
        <w:t>AWR</w:t>
      </w:r>
      <w:r w:rsidRPr="004C0087">
        <w:tab/>
      </w:r>
      <w:r w:rsidR="005062CB" w:rsidRPr="004C0087">
        <w:tab/>
      </w:r>
      <w:r w:rsidR="005062CB" w:rsidRPr="004C0087">
        <w:tab/>
      </w:r>
      <w:r w:rsidRPr="004C0087">
        <w:t>Afwijkingsrapport</w:t>
      </w:r>
    </w:p>
    <w:p w14:paraId="7933FC58" w14:textId="0728D1F1" w:rsidR="00D7600E" w:rsidRPr="004C0087" w:rsidRDefault="00D7600E" w:rsidP="006F27AB">
      <w:pPr>
        <w:pStyle w:val="Lijstalinea"/>
        <w:numPr>
          <w:ilvl w:val="0"/>
          <w:numId w:val="43"/>
        </w:numPr>
      </w:pPr>
      <w:r w:rsidRPr="004C0087">
        <w:t>A.T. eis</w:t>
      </w:r>
      <w:r w:rsidRPr="004C0087">
        <w:tab/>
      </w:r>
      <w:r w:rsidR="005062CB" w:rsidRPr="004C0087">
        <w:tab/>
      </w:r>
      <w:r w:rsidR="005062CB" w:rsidRPr="004C0087">
        <w:tab/>
      </w:r>
      <w:r w:rsidRPr="004C0087">
        <w:t>Aan te tonen eis voor betaling</w:t>
      </w:r>
    </w:p>
    <w:p w14:paraId="5A64BC2B" w14:textId="63C9542D" w:rsidR="00D7600E" w:rsidRPr="004C0087" w:rsidRDefault="00C30E87" w:rsidP="006F27AB">
      <w:pPr>
        <w:pStyle w:val="Lijstalinea"/>
        <w:numPr>
          <w:ilvl w:val="0"/>
          <w:numId w:val="43"/>
        </w:numPr>
      </w:pPr>
      <w:r w:rsidRPr="004C0087">
        <w:t>PvE</w:t>
      </w:r>
      <w:r w:rsidRPr="004C0087">
        <w:tab/>
      </w:r>
      <w:r w:rsidR="00D7600E" w:rsidRPr="004C0087">
        <w:tab/>
      </w:r>
      <w:r w:rsidR="005062CB" w:rsidRPr="004C0087">
        <w:tab/>
      </w:r>
      <w:r w:rsidR="005062CB" w:rsidRPr="004C0087">
        <w:tab/>
      </w:r>
      <w:r w:rsidR="00D7600E" w:rsidRPr="004C0087">
        <w:t>Programma van eisen</w:t>
      </w:r>
    </w:p>
    <w:p w14:paraId="602BF942" w14:textId="2D763572" w:rsidR="00E66E07" w:rsidRPr="004C0087" w:rsidRDefault="00E66E07" w:rsidP="006F27AB">
      <w:pPr>
        <w:pStyle w:val="Lijstalinea"/>
        <w:numPr>
          <w:ilvl w:val="0"/>
          <w:numId w:val="43"/>
        </w:numPr>
      </w:pPr>
      <w:r w:rsidRPr="004C0087">
        <w:t>SLA</w:t>
      </w:r>
      <w:r w:rsidRPr="004C0087">
        <w:tab/>
      </w:r>
      <w:r w:rsidRPr="004C0087">
        <w:tab/>
      </w:r>
      <w:r w:rsidR="005062CB" w:rsidRPr="004C0087">
        <w:tab/>
      </w:r>
      <w:r w:rsidR="005062CB" w:rsidRPr="004C0087">
        <w:tab/>
      </w:r>
      <w:r w:rsidRPr="004C0087">
        <w:t>Service Level Agreement</w:t>
      </w:r>
    </w:p>
    <w:p w14:paraId="6593B5BB" w14:textId="5CDCE9B1" w:rsidR="00D7600E" w:rsidRPr="004C0087" w:rsidRDefault="00D7600E" w:rsidP="006F27AB">
      <w:pPr>
        <w:pStyle w:val="Lijstalinea"/>
        <w:numPr>
          <w:ilvl w:val="0"/>
          <w:numId w:val="43"/>
        </w:numPr>
      </w:pPr>
      <w:r w:rsidRPr="004C0087">
        <w:t>CMSA</w:t>
      </w:r>
      <w:r w:rsidRPr="004C0087">
        <w:tab/>
      </w:r>
      <w:r w:rsidR="005062CB" w:rsidRPr="004C0087">
        <w:tab/>
      </w:r>
      <w:r w:rsidR="005062CB" w:rsidRPr="004C0087">
        <w:tab/>
      </w:r>
      <w:r w:rsidRPr="004C0087">
        <w:t>Crowd Monitoring Systeem Amsterdam</w:t>
      </w:r>
    </w:p>
    <w:p w14:paraId="6EAFA74A" w14:textId="404B2609" w:rsidR="00D7600E" w:rsidRPr="004C0087" w:rsidRDefault="00D7600E" w:rsidP="006F27AB">
      <w:pPr>
        <w:pStyle w:val="Lijstalinea"/>
        <w:numPr>
          <w:ilvl w:val="0"/>
          <w:numId w:val="43"/>
        </w:numPr>
      </w:pPr>
      <w:r w:rsidRPr="004C0087">
        <w:t>SSD</w:t>
      </w:r>
      <w:r w:rsidRPr="004C0087">
        <w:tab/>
      </w:r>
      <w:r w:rsidRPr="004C0087">
        <w:tab/>
      </w:r>
      <w:r w:rsidR="005062CB" w:rsidRPr="004C0087">
        <w:tab/>
      </w:r>
      <w:r w:rsidR="005062CB" w:rsidRPr="004C0087">
        <w:tab/>
      </w:r>
      <w:r w:rsidRPr="004C0087">
        <w:t>Solid state drive</w:t>
      </w:r>
    </w:p>
    <w:p w14:paraId="63B1B259" w14:textId="664CC0A3" w:rsidR="00D7600E" w:rsidRPr="004C0087" w:rsidRDefault="00D7600E" w:rsidP="006F27AB">
      <w:pPr>
        <w:pStyle w:val="Lijstalinea"/>
        <w:numPr>
          <w:ilvl w:val="0"/>
          <w:numId w:val="43"/>
        </w:numPr>
      </w:pPr>
      <w:r w:rsidRPr="004C0087">
        <w:t>CE</w:t>
      </w:r>
      <w:r w:rsidRPr="004C0087">
        <w:tab/>
      </w:r>
      <w:r w:rsidRPr="004C0087">
        <w:tab/>
      </w:r>
      <w:r w:rsidR="005062CB" w:rsidRPr="004C0087">
        <w:tab/>
      </w:r>
      <w:r w:rsidR="005062CB" w:rsidRPr="004C0087">
        <w:tab/>
      </w:r>
      <w:r w:rsidRPr="004C0087">
        <w:t>Conformité Européenne</w:t>
      </w:r>
    </w:p>
    <w:p w14:paraId="3313F2E6" w14:textId="5B1BC92E" w:rsidR="00D7600E" w:rsidRPr="004C0087" w:rsidRDefault="00D7600E" w:rsidP="006F27AB">
      <w:pPr>
        <w:pStyle w:val="Lijstalinea"/>
        <w:numPr>
          <w:ilvl w:val="0"/>
          <w:numId w:val="43"/>
        </w:numPr>
      </w:pPr>
      <w:r w:rsidRPr="004C0087">
        <w:t>FAT</w:t>
      </w:r>
      <w:r w:rsidRPr="004C0087">
        <w:tab/>
      </w:r>
      <w:r w:rsidRPr="004C0087">
        <w:tab/>
      </w:r>
      <w:r w:rsidR="005062CB" w:rsidRPr="004C0087">
        <w:tab/>
      </w:r>
      <w:r w:rsidR="005062CB" w:rsidRPr="004C0087">
        <w:tab/>
      </w:r>
      <w:r w:rsidRPr="004C0087">
        <w:t>Factory acceptance test</w:t>
      </w:r>
    </w:p>
    <w:p w14:paraId="1F5A30FB" w14:textId="715964DA" w:rsidR="00D7600E" w:rsidRPr="004C0087" w:rsidRDefault="00D7600E" w:rsidP="006F27AB">
      <w:pPr>
        <w:pStyle w:val="Lijstalinea"/>
        <w:numPr>
          <w:ilvl w:val="0"/>
          <w:numId w:val="43"/>
        </w:numPr>
      </w:pPr>
      <w:r w:rsidRPr="004C0087">
        <w:t>SAT</w:t>
      </w:r>
      <w:r w:rsidRPr="004C0087">
        <w:tab/>
      </w:r>
      <w:r w:rsidRPr="004C0087">
        <w:tab/>
      </w:r>
      <w:r w:rsidR="005062CB" w:rsidRPr="004C0087">
        <w:tab/>
      </w:r>
      <w:r w:rsidR="005062CB" w:rsidRPr="004C0087">
        <w:tab/>
      </w:r>
      <w:r w:rsidRPr="004C0087">
        <w:t>Site acceptance test</w:t>
      </w:r>
    </w:p>
    <w:p w14:paraId="6215D556" w14:textId="67717F94" w:rsidR="00D7600E" w:rsidRPr="004C0087" w:rsidRDefault="00D7600E" w:rsidP="006F27AB">
      <w:pPr>
        <w:pStyle w:val="Lijstalinea"/>
        <w:numPr>
          <w:ilvl w:val="0"/>
          <w:numId w:val="43"/>
        </w:numPr>
      </w:pPr>
      <w:r w:rsidRPr="004C0087">
        <w:t>ISAT</w:t>
      </w:r>
      <w:r w:rsidRPr="004C0087">
        <w:tab/>
      </w:r>
      <w:r w:rsidR="005062CB" w:rsidRPr="004C0087">
        <w:tab/>
      </w:r>
      <w:r w:rsidR="005062CB" w:rsidRPr="004C0087">
        <w:tab/>
      </w:r>
      <w:r w:rsidRPr="004C0087">
        <w:t>Integral site acceptance test</w:t>
      </w:r>
    </w:p>
    <w:p w14:paraId="7AA6415F" w14:textId="0CC17914" w:rsidR="00D7600E" w:rsidRPr="004C0087" w:rsidRDefault="00D7600E" w:rsidP="006F27AB">
      <w:pPr>
        <w:pStyle w:val="Lijstalinea"/>
        <w:numPr>
          <w:ilvl w:val="0"/>
          <w:numId w:val="43"/>
        </w:numPr>
      </w:pPr>
      <w:r w:rsidRPr="004C0087">
        <w:t>GPS</w:t>
      </w:r>
      <w:r w:rsidRPr="004C0087">
        <w:tab/>
      </w:r>
      <w:r w:rsidRPr="004C0087">
        <w:tab/>
      </w:r>
      <w:r w:rsidR="005062CB" w:rsidRPr="004C0087">
        <w:tab/>
      </w:r>
      <w:r w:rsidR="005062CB" w:rsidRPr="004C0087">
        <w:tab/>
      </w:r>
      <w:r w:rsidRPr="004C0087">
        <w:rPr>
          <w:shd w:val="clear" w:color="auto" w:fill="FFFFFF"/>
        </w:rPr>
        <w:t>Global positioning system</w:t>
      </w:r>
    </w:p>
    <w:p w14:paraId="5726C063" w14:textId="10AECCAD" w:rsidR="00D7600E" w:rsidRPr="004C0087" w:rsidRDefault="00D7600E" w:rsidP="006F27AB">
      <w:pPr>
        <w:pStyle w:val="Lijstalinea"/>
        <w:numPr>
          <w:ilvl w:val="0"/>
          <w:numId w:val="43"/>
        </w:numPr>
      </w:pPr>
      <w:r w:rsidRPr="004C0087">
        <w:t>NEN</w:t>
      </w:r>
      <w:r w:rsidRPr="004C0087">
        <w:tab/>
      </w:r>
      <w:r w:rsidR="005062CB" w:rsidRPr="004C0087">
        <w:tab/>
      </w:r>
      <w:r w:rsidR="005062CB" w:rsidRPr="004C0087">
        <w:tab/>
      </w:r>
      <w:r w:rsidRPr="004C0087">
        <w:t>NEderlandse Norm</w:t>
      </w:r>
    </w:p>
    <w:p w14:paraId="04AF7EF1" w14:textId="0D21CAD5" w:rsidR="00D7600E" w:rsidRPr="004C0087" w:rsidRDefault="00D7600E" w:rsidP="006F27AB">
      <w:pPr>
        <w:pStyle w:val="Lijstalinea"/>
        <w:numPr>
          <w:ilvl w:val="0"/>
          <w:numId w:val="43"/>
        </w:numPr>
      </w:pPr>
      <w:r w:rsidRPr="004C0087">
        <w:t>BLVC</w:t>
      </w:r>
      <w:r w:rsidRPr="004C0087">
        <w:tab/>
      </w:r>
      <w:r w:rsidR="005062CB" w:rsidRPr="004C0087">
        <w:tab/>
      </w:r>
      <w:r w:rsidR="005062CB" w:rsidRPr="004C0087">
        <w:tab/>
      </w:r>
      <w:r w:rsidRPr="004C0087">
        <w:t>Bereikbaarheid, Leefbaarheid, Veiligheid en Communicatie</w:t>
      </w:r>
    </w:p>
    <w:p w14:paraId="5BA5A962" w14:textId="1F4A8834" w:rsidR="00D7600E" w:rsidRPr="004C0087" w:rsidRDefault="00D7600E" w:rsidP="006F27AB">
      <w:pPr>
        <w:pStyle w:val="Lijstalinea"/>
        <w:numPr>
          <w:ilvl w:val="0"/>
          <w:numId w:val="43"/>
        </w:numPr>
      </w:pPr>
      <w:r w:rsidRPr="004C0087">
        <w:t>ZWIA</w:t>
      </w:r>
      <w:r w:rsidRPr="004C0087">
        <w:tab/>
      </w:r>
      <w:r w:rsidR="005062CB" w:rsidRPr="004C0087">
        <w:tab/>
      </w:r>
      <w:r w:rsidR="005062CB" w:rsidRPr="004C0087">
        <w:tab/>
      </w:r>
      <w:r w:rsidRPr="004C0087">
        <w:t>Zo Werken wij in Amsterdam</w:t>
      </w:r>
    </w:p>
    <w:p w14:paraId="7D5FF987" w14:textId="6536ED13" w:rsidR="00D7600E" w:rsidRPr="004C0087" w:rsidRDefault="00D7600E" w:rsidP="006F27AB">
      <w:pPr>
        <w:pStyle w:val="Lijstalinea"/>
        <w:numPr>
          <w:ilvl w:val="0"/>
          <w:numId w:val="43"/>
        </w:numPr>
      </w:pPr>
      <w:r w:rsidRPr="004C0087">
        <w:t>WIOR</w:t>
      </w:r>
      <w:r w:rsidRPr="004C0087">
        <w:tab/>
      </w:r>
      <w:r w:rsidR="005062CB" w:rsidRPr="004C0087">
        <w:tab/>
      </w:r>
      <w:r w:rsidR="005062CB" w:rsidRPr="004C0087">
        <w:tab/>
      </w:r>
      <w:r w:rsidRPr="004C0087">
        <w:t>Werken in de Openbare Ruimte</w:t>
      </w:r>
    </w:p>
    <w:p w14:paraId="65F4A395" w14:textId="515B4150" w:rsidR="00D7600E" w:rsidRPr="004C0087" w:rsidRDefault="00D7600E" w:rsidP="006F27AB">
      <w:pPr>
        <w:pStyle w:val="Lijstalinea"/>
        <w:numPr>
          <w:ilvl w:val="0"/>
          <w:numId w:val="43"/>
        </w:numPr>
      </w:pPr>
      <w:r w:rsidRPr="004C0087">
        <w:t>WWU</w:t>
      </w:r>
      <w:r w:rsidRPr="004C0087">
        <w:tab/>
      </w:r>
      <w:r w:rsidR="005062CB" w:rsidRPr="004C0087">
        <w:tab/>
      </w:r>
      <w:r w:rsidR="005062CB" w:rsidRPr="004C0087">
        <w:tab/>
      </w:r>
      <w:r w:rsidRPr="004C0087">
        <w:t>Werkgroep werk in uitvoering</w:t>
      </w:r>
    </w:p>
    <w:p w14:paraId="75346890" w14:textId="4D7D90C8" w:rsidR="00D7600E" w:rsidRPr="004C0087" w:rsidRDefault="00D7600E" w:rsidP="006F27AB">
      <w:pPr>
        <w:pStyle w:val="Lijstalinea"/>
        <w:numPr>
          <w:ilvl w:val="0"/>
          <w:numId w:val="43"/>
        </w:numPr>
      </w:pPr>
      <w:r w:rsidRPr="004C0087">
        <w:t>RWS</w:t>
      </w:r>
      <w:r w:rsidRPr="004C0087">
        <w:tab/>
      </w:r>
      <w:r w:rsidR="005062CB" w:rsidRPr="004C0087">
        <w:tab/>
      </w:r>
      <w:r w:rsidR="005062CB" w:rsidRPr="004C0087">
        <w:tab/>
      </w:r>
      <w:r w:rsidRPr="004C0087">
        <w:t>Rijkswaterstaat</w:t>
      </w:r>
    </w:p>
    <w:p w14:paraId="6EB7643D" w14:textId="7FEF6449" w:rsidR="00D7600E" w:rsidRPr="004C0087" w:rsidRDefault="00D7600E" w:rsidP="006F27AB">
      <w:pPr>
        <w:pStyle w:val="Lijstalinea"/>
        <w:numPr>
          <w:ilvl w:val="0"/>
          <w:numId w:val="43"/>
        </w:numPr>
      </w:pPr>
      <w:r w:rsidRPr="004C0087">
        <w:t>WIBON</w:t>
      </w:r>
      <w:r w:rsidRPr="004C0087">
        <w:tab/>
      </w:r>
      <w:r w:rsidR="005062CB" w:rsidRPr="004C0087">
        <w:tab/>
      </w:r>
      <w:r w:rsidR="005062CB" w:rsidRPr="004C0087">
        <w:tab/>
      </w:r>
      <w:r w:rsidRPr="004C0087">
        <w:t xml:space="preserve">Wet informatie-uitwisseling </w:t>
      </w:r>
      <w:r w:rsidR="002C3062" w:rsidRPr="004C0087">
        <w:t xml:space="preserve">boven- </w:t>
      </w:r>
      <w:r w:rsidRPr="004C0087">
        <w:t>en ondergrondse</w:t>
      </w:r>
      <w:r w:rsidR="00A267CF" w:rsidRPr="004C0087">
        <w:t xml:space="preserve"> N</w:t>
      </w:r>
      <w:r w:rsidRPr="004C0087">
        <w:t xml:space="preserve">etten en </w:t>
      </w:r>
      <w:r w:rsidR="002C3062" w:rsidRPr="004C0087">
        <w:t>N</w:t>
      </w:r>
      <w:r w:rsidRPr="004C0087">
        <w:t>etwerken</w:t>
      </w:r>
    </w:p>
    <w:p w14:paraId="0A426D5F" w14:textId="6D0518F0" w:rsidR="002D0FC4" w:rsidRPr="004C0087" w:rsidRDefault="002D0FC4" w:rsidP="006F27AB">
      <w:pPr>
        <w:pStyle w:val="Lijstalinea"/>
        <w:numPr>
          <w:ilvl w:val="0"/>
          <w:numId w:val="43"/>
        </w:numPr>
      </w:pPr>
      <w:r w:rsidRPr="004C0087">
        <w:t>ILS</w:t>
      </w:r>
      <w:r w:rsidRPr="004C0087">
        <w:tab/>
      </w:r>
      <w:r w:rsidRPr="004C0087">
        <w:tab/>
      </w:r>
      <w:r w:rsidR="005062CB" w:rsidRPr="004C0087">
        <w:tab/>
      </w:r>
      <w:r w:rsidR="005062CB" w:rsidRPr="004C0087">
        <w:tab/>
      </w:r>
      <w:r w:rsidR="0035336E" w:rsidRPr="0035336E">
        <w:t>Informatie Levering Specificatie</w:t>
      </w:r>
    </w:p>
    <w:p w14:paraId="4019F385" w14:textId="53EFAFA3" w:rsidR="00FA5860" w:rsidRPr="004C0087" w:rsidRDefault="00FA5860" w:rsidP="006F27AB">
      <w:pPr>
        <w:pStyle w:val="Lijstalinea"/>
        <w:numPr>
          <w:ilvl w:val="0"/>
          <w:numId w:val="43"/>
        </w:numPr>
      </w:pPr>
      <w:r w:rsidRPr="004C0087">
        <w:t>IDMA</w:t>
      </w:r>
      <w:r w:rsidRPr="004C0087">
        <w:tab/>
      </w:r>
      <w:r w:rsidR="005062CB" w:rsidRPr="004C0087">
        <w:tab/>
      </w:r>
      <w:r w:rsidR="005062CB" w:rsidRPr="004C0087">
        <w:tab/>
      </w:r>
      <w:r w:rsidRPr="004C0087">
        <w:t>Integraal Display Management Applicatie</w:t>
      </w:r>
    </w:p>
    <w:p w14:paraId="31BDF19D" w14:textId="799F80B7" w:rsidR="00532A76" w:rsidRPr="004C0087" w:rsidRDefault="00532A76" w:rsidP="00C30E87"/>
    <w:p w14:paraId="34540115" w14:textId="77777777" w:rsidR="009936E7" w:rsidRPr="004C0087" w:rsidRDefault="009936E7" w:rsidP="009936E7">
      <w:r w:rsidRPr="004C0087">
        <w:t>Definities en begrippen</w:t>
      </w:r>
    </w:p>
    <w:p w14:paraId="15BA63E4" w14:textId="72D8F86E" w:rsidR="009936E7" w:rsidRPr="004C0087" w:rsidRDefault="009936E7" w:rsidP="006F27AB">
      <w:pPr>
        <w:pStyle w:val="Lijstalinea"/>
        <w:numPr>
          <w:ilvl w:val="0"/>
          <w:numId w:val="44"/>
        </w:numPr>
        <w:spacing w:after="0"/>
        <w:ind w:left="993" w:hanging="284"/>
      </w:pPr>
      <w:r w:rsidRPr="004C0087">
        <w:t>De Opdrachtgever:</w:t>
      </w:r>
      <w:r w:rsidRPr="004C0087">
        <w:tab/>
      </w:r>
      <w:r w:rsidR="005062CB" w:rsidRPr="004C0087">
        <w:tab/>
      </w:r>
      <w:r w:rsidRPr="004C0087">
        <w:t>De aanbestedende partij, te weten de gemeente Amsterdam.</w:t>
      </w:r>
    </w:p>
    <w:p w14:paraId="762EB244" w14:textId="37B82B9C" w:rsidR="009936E7" w:rsidRPr="004C0087" w:rsidRDefault="009936E7" w:rsidP="006F27AB">
      <w:pPr>
        <w:pStyle w:val="Lijstalinea"/>
        <w:numPr>
          <w:ilvl w:val="0"/>
          <w:numId w:val="44"/>
        </w:numPr>
        <w:spacing w:after="0"/>
        <w:ind w:left="993" w:hanging="284"/>
      </w:pPr>
      <w:r w:rsidRPr="004C0087">
        <w:t>De Opdrachtnemer:</w:t>
      </w:r>
      <w:r w:rsidRPr="004C0087">
        <w:tab/>
      </w:r>
      <w:r w:rsidR="005062CB" w:rsidRPr="004C0087">
        <w:tab/>
      </w:r>
      <w:r w:rsidRPr="004C0087">
        <w:t xml:space="preserve">De Inschrijver aan wie Aanbestedende partij de Opdracht in het kader van de </w:t>
      </w:r>
      <w:r w:rsidR="005062CB" w:rsidRPr="004C0087">
        <w:tab/>
      </w:r>
      <w:r w:rsidR="005062CB" w:rsidRPr="004C0087">
        <w:tab/>
      </w:r>
      <w:r w:rsidR="005062CB" w:rsidRPr="004C0087">
        <w:tab/>
      </w:r>
      <w:r w:rsidR="005062CB" w:rsidRPr="004C0087">
        <w:tab/>
      </w:r>
      <w:r w:rsidRPr="004C0087">
        <w:t>in dit document beschreven aanbesteding gunt.</w:t>
      </w:r>
    </w:p>
    <w:p w14:paraId="27EA6FC9" w14:textId="17E666FB" w:rsidR="009936E7" w:rsidRPr="004C0087" w:rsidRDefault="009936E7" w:rsidP="006F27AB">
      <w:pPr>
        <w:pStyle w:val="Lijstalinea"/>
        <w:numPr>
          <w:ilvl w:val="0"/>
          <w:numId w:val="44"/>
        </w:numPr>
        <w:spacing w:after="0"/>
        <w:ind w:left="993" w:hanging="284"/>
      </w:pPr>
      <w:r w:rsidRPr="004C0087">
        <w:t xml:space="preserve">Wayfindingzuil: </w:t>
      </w:r>
      <w:r w:rsidRPr="004C0087">
        <w:tab/>
      </w:r>
      <w:r w:rsidR="005062CB" w:rsidRPr="004C0087">
        <w:tab/>
      </w:r>
      <w:r w:rsidRPr="004C0087">
        <w:t xml:space="preserve">Onder de </w:t>
      </w:r>
      <w:r w:rsidR="004C0087" w:rsidRPr="004C0087">
        <w:t>Wayfindingzuil</w:t>
      </w:r>
      <w:r w:rsidRPr="004C0087">
        <w:t xml:space="preserve">, wordt verstaan: Alle apparatuur, systemen, </w:t>
      </w:r>
      <w:r w:rsidR="005062CB" w:rsidRPr="004C0087">
        <w:tab/>
      </w:r>
      <w:r w:rsidR="005062CB" w:rsidRPr="004C0087">
        <w:tab/>
      </w:r>
      <w:r w:rsidR="005062CB" w:rsidRPr="004C0087">
        <w:tab/>
      </w:r>
      <w:r w:rsidR="005062CB" w:rsidRPr="004C0087">
        <w:tab/>
      </w:r>
      <w:r w:rsidR="005062CB" w:rsidRPr="004C0087">
        <w:tab/>
      </w:r>
      <w:r w:rsidRPr="004C0087">
        <w:t xml:space="preserve">hulpmiddelen en software om het voetgangers verkeer te kunnen </w:t>
      </w:r>
      <w:r w:rsidR="005062CB" w:rsidRPr="004C0087">
        <w:tab/>
      </w:r>
      <w:r w:rsidR="005062CB" w:rsidRPr="004C0087">
        <w:tab/>
      </w:r>
      <w:r w:rsidR="005062CB" w:rsidRPr="004C0087">
        <w:tab/>
      </w:r>
      <w:r w:rsidR="005062CB" w:rsidRPr="004C0087">
        <w:tab/>
      </w:r>
      <w:r w:rsidR="005062CB" w:rsidRPr="004C0087">
        <w:tab/>
      </w:r>
      <w:r w:rsidR="005062CB" w:rsidRPr="004C0087">
        <w:tab/>
      </w:r>
      <w:r w:rsidRPr="004C0087">
        <w:t xml:space="preserve">beïnvloeden, inclusief alle voorzieningen voor de aansluiting van kabels naar </w:t>
      </w:r>
      <w:r w:rsidR="005062CB" w:rsidRPr="004C0087">
        <w:tab/>
      </w:r>
      <w:r w:rsidR="005062CB" w:rsidRPr="004C0087">
        <w:tab/>
      </w:r>
      <w:r w:rsidR="005062CB" w:rsidRPr="004C0087">
        <w:tab/>
      </w:r>
      <w:r w:rsidR="005062CB" w:rsidRPr="004C0087">
        <w:tab/>
      </w:r>
      <w:r w:rsidR="005062CB" w:rsidRPr="004C0087">
        <w:tab/>
      </w:r>
      <w:r w:rsidRPr="004C0087">
        <w:t xml:space="preserve">externe apparaten en voorzieningen. </w:t>
      </w:r>
    </w:p>
    <w:p w14:paraId="67CF2917" w14:textId="483996DD" w:rsidR="009936E7" w:rsidRPr="004C0087" w:rsidRDefault="009936E7" w:rsidP="006F27AB">
      <w:pPr>
        <w:pStyle w:val="Lijstalinea"/>
        <w:numPr>
          <w:ilvl w:val="0"/>
          <w:numId w:val="44"/>
        </w:numPr>
        <w:spacing w:after="0"/>
        <w:ind w:left="993" w:hanging="284"/>
      </w:pPr>
      <w:r w:rsidRPr="004C0087">
        <w:t xml:space="preserve">Apparatuurkast: </w:t>
      </w:r>
      <w:r w:rsidRPr="004C0087">
        <w:tab/>
      </w:r>
      <w:r w:rsidR="005062CB" w:rsidRPr="004C0087">
        <w:tab/>
      </w:r>
      <w:r w:rsidRPr="004C0087">
        <w:t xml:space="preserve">Onder de apparatuurkast, verder genoemd ‘kast’, wordt verstaan de behuizing </w:t>
      </w:r>
      <w:r w:rsidR="005062CB" w:rsidRPr="004C0087">
        <w:tab/>
      </w:r>
      <w:r w:rsidR="005062CB" w:rsidRPr="004C0087">
        <w:tab/>
      </w:r>
      <w:r w:rsidR="005062CB" w:rsidRPr="004C0087">
        <w:tab/>
      </w:r>
      <w:r w:rsidR="005062CB" w:rsidRPr="004C0087">
        <w:tab/>
      </w:r>
      <w:r w:rsidRPr="004C0087">
        <w:t>van de wayfindingzuil inclusief fundatie.</w:t>
      </w:r>
    </w:p>
    <w:p w14:paraId="2C8038D1" w14:textId="545EC258" w:rsidR="009936E7" w:rsidRPr="004C0087" w:rsidRDefault="009936E7" w:rsidP="006F27AB">
      <w:pPr>
        <w:pStyle w:val="Lijstalinea"/>
        <w:numPr>
          <w:ilvl w:val="0"/>
          <w:numId w:val="44"/>
        </w:numPr>
        <w:spacing w:after="0"/>
        <w:ind w:left="993" w:hanging="284"/>
      </w:pPr>
      <w:r w:rsidRPr="004C0087">
        <w:t>Software:</w:t>
      </w:r>
      <w:r w:rsidRPr="004C0087">
        <w:tab/>
      </w:r>
      <w:r w:rsidR="005062CB" w:rsidRPr="004C0087">
        <w:tab/>
      </w:r>
      <w:r w:rsidR="005062CB" w:rsidRPr="004C0087">
        <w:tab/>
      </w:r>
      <w:r w:rsidRPr="004C0087">
        <w:t xml:space="preserve">Onder software wordt verstaan alle in de wayfindingzuil aanwezige Software, </w:t>
      </w:r>
      <w:r w:rsidR="005062CB" w:rsidRPr="004C0087">
        <w:tab/>
      </w:r>
      <w:r w:rsidR="005062CB" w:rsidRPr="004C0087">
        <w:tab/>
      </w:r>
      <w:r w:rsidR="005062CB" w:rsidRPr="004C0087">
        <w:tab/>
      </w:r>
      <w:r w:rsidR="005062CB" w:rsidRPr="004C0087">
        <w:tab/>
      </w:r>
      <w:r w:rsidRPr="004C0087">
        <w:t>zoals de besturingssoftware.</w:t>
      </w:r>
    </w:p>
    <w:p w14:paraId="66297B16" w14:textId="2169A655" w:rsidR="009936E7" w:rsidRPr="004C0087" w:rsidRDefault="009936E7" w:rsidP="006F27AB">
      <w:pPr>
        <w:pStyle w:val="Lijstalinea"/>
        <w:numPr>
          <w:ilvl w:val="0"/>
          <w:numId w:val="44"/>
        </w:numPr>
        <w:spacing w:after="0"/>
        <w:ind w:left="993" w:hanging="284"/>
      </w:pPr>
      <w:r w:rsidRPr="004C0087">
        <w:t>Firmware:</w:t>
      </w:r>
      <w:r w:rsidRPr="004C0087">
        <w:tab/>
      </w:r>
      <w:r w:rsidR="005062CB" w:rsidRPr="004C0087">
        <w:tab/>
      </w:r>
      <w:r w:rsidR="005062CB" w:rsidRPr="004C0087">
        <w:tab/>
      </w:r>
      <w:r w:rsidRPr="004C0087">
        <w:t xml:space="preserve">Onder firmware wordt verstaan dat deel van de software wat benodigd is om </w:t>
      </w:r>
      <w:r w:rsidR="005062CB" w:rsidRPr="004C0087">
        <w:tab/>
      </w:r>
      <w:r w:rsidR="005062CB" w:rsidRPr="004C0087">
        <w:tab/>
      </w:r>
      <w:r w:rsidR="005062CB" w:rsidRPr="004C0087">
        <w:tab/>
      </w:r>
      <w:r w:rsidR="005062CB" w:rsidRPr="004C0087">
        <w:tab/>
      </w:r>
      <w:r w:rsidRPr="004C0087">
        <w:t>de wayfindingzuil juist te kunnen laten functioneren.</w:t>
      </w:r>
    </w:p>
    <w:p w14:paraId="73F0DE21" w14:textId="3C8B8BCA" w:rsidR="009936E7" w:rsidRPr="004C0087" w:rsidRDefault="009936E7" w:rsidP="006F27AB">
      <w:pPr>
        <w:pStyle w:val="Lijstalinea"/>
        <w:numPr>
          <w:ilvl w:val="0"/>
          <w:numId w:val="44"/>
        </w:numPr>
        <w:spacing w:after="0"/>
        <w:ind w:left="993" w:hanging="284"/>
      </w:pPr>
      <w:r w:rsidRPr="004C0087">
        <w:t>Responstijd:</w:t>
      </w:r>
      <w:r w:rsidRPr="004C0087">
        <w:tab/>
      </w:r>
      <w:r w:rsidR="005062CB" w:rsidRPr="004C0087">
        <w:tab/>
      </w:r>
      <w:r w:rsidR="005062CB" w:rsidRPr="004C0087">
        <w:tab/>
      </w:r>
      <w:r w:rsidRPr="004C0087">
        <w:t xml:space="preserve">De responstijd is de tijd tussen het tijdstip van storingsmelding aan de </w:t>
      </w:r>
      <w:r w:rsidR="005062CB" w:rsidRPr="004C0087">
        <w:tab/>
      </w:r>
      <w:r w:rsidR="005062CB" w:rsidRPr="004C0087">
        <w:tab/>
      </w:r>
      <w:r w:rsidR="005062CB" w:rsidRPr="004C0087">
        <w:tab/>
      </w:r>
      <w:r w:rsidR="005062CB" w:rsidRPr="004C0087">
        <w:tab/>
      </w:r>
      <w:r w:rsidR="005062CB" w:rsidRPr="004C0087">
        <w:tab/>
      </w:r>
      <w:r w:rsidRPr="004C0087">
        <w:t xml:space="preserve">Opdrachtnemer en het tijdstip van aankomst op locatie bij de betreffende </w:t>
      </w:r>
      <w:r w:rsidR="005062CB" w:rsidRPr="004C0087">
        <w:tab/>
      </w:r>
      <w:r w:rsidR="005062CB" w:rsidRPr="004C0087">
        <w:tab/>
      </w:r>
      <w:r w:rsidR="005062CB" w:rsidRPr="004C0087">
        <w:tab/>
      </w:r>
      <w:r w:rsidR="005062CB" w:rsidRPr="004C0087">
        <w:tab/>
      </w:r>
      <w:r w:rsidR="005062CB" w:rsidRPr="004C0087">
        <w:tab/>
      </w:r>
      <w:r w:rsidRPr="004C0087">
        <w:t>wayfindingzuil..</w:t>
      </w:r>
    </w:p>
    <w:p w14:paraId="18726296" w14:textId="6FB102E0" w:rsidR="009936E7" w:rsidRPr="004C0087" w:rsidRDefault="009936E7" w:rsidP="006F27AB">
      <w:pPr>
        <w:pStyle w:val="Lijstalinea"/>
        <w:numPr>
          <w:ilvl w:val="0"/>
          <w:numId w:val="44"/>
        </w:numPr>
        <w:spacing w:after="0"/>
        <w:ind w:left="993" w:hanging="284"/>
      </w:pPr>
      <w:r w:rsidRPr="004C0087">
        <w:t xml:space="preserve">Hersteltijd: </w:t>
      </w:r>
      <w:r w:rsidRPr="004C0087">
        <w:tab/>
      </w:r>
      <w:r w:rsidR="005062CB" w:rsidRPr="004C0087">
        <w:tab/>
      </w:r>
      <w:r w:rsidR="005062CB" w:rsidRPr="004C0087">
        <w:tab/>
      </w:r>
      <w:r w:rsidRPr="004C0087">
        <w:t xml:space="preserve">De hersteltijd is de tijd tussen het aflopen van de voorgeschreven responstijd </w:t>
      </w:r>
      <w:r w:rsidR="005062CB" w:rsidRPr="004C0087">
        <w:tab/>
      </w:r>
      <w:r w:rsidR="005062CB" w:rsidRPr="004C0087">
        <w:tab/>
      </w:r>
      <w:r w:rsidR="005062CB" w:rsidRPr="004C0087">
        <w:tab/>
      </w:r>
      <w:r w:rsidR="005062CB" w:rsidRPr="004C0087">
        <w:tab/>
      </w:r>
      <w:r w:rsidRPr="004C0087">
        <w:t xml:space="preserve">en het tijdstip van </w:t>
      </w:r>
      <w:r w:rsidR="004C0087" w:rsidRPr="004C0087">
        <w:t>gereed melding</w:t>
      </w:r>
      <w:r w:rsidRPr="004C0087">
        <w:t xml:space="preserve"> van een Storing.</w:t>
      </w:r>
    </w:p>
    <w:p w14:paraId="7719DB72" w14:textId="41891F26" w:rsidR="003E388B" w:rsidRPr="004C0087" w:rsidRDefault="009936E7" w:rsidP="006F27AB">
      <w:pPr>
        <w:pStyle w:val="Lijstalinea"/>
        <w:numPr>
          <w:ilvl w:val="0"/>
          <w:numId w:val="44"/>
        </w:numPr>
        <w:spacing w:after="0"/>
        <w:ind w:left="993" w:hanging="284"/>
      </w:pPr>
      <w:r w:rsidRPr="004C0087">
        <w:t>Storing:</w:t>
      </w:r>
      <w:r w:rsidRPr="004C0087">
        <w:tab/>
      </w:r>
      <w:r w:rsidRPr="004C0087">
        <w:tab/>
      </w:r>
      <w:r w:rsidR="005062CB" w:rsidRPr="004C0087">
        <w:tab/>
      </w:r>
      <w:r w:rsidRPr="004C0087">
        <w:t>Het niet juist functioneren van de wayfinding zuil.</w:t>
      </w:r>
    </w:p>
    <w:p w14:paraId="40E2316B" w14:textId="105F8EE9" w:rsidR="009936E7" w:rsidRPr="004C0087" w:rsidRDefault="009936E7" w:rsidP="006F27AB">
      <w:pPr>
        <w:pStyle w:val="Lijstalinea"/>
        <w:numPr>
          <w:ilvl w:val="0"/>
          <w:numId w:val="44"/>
        </w:numPr>
        <w:spacing w:after="0"/>
        <w:ind w:left="993" w:hanging="284"/>
      </w:pPr>
      <w:r w:rsidRPr="004C0087">
        <w:t xml:space="preserve"> Functioneren wayfindingzuil: </w:t>
      </w:r>
      <w:r w:rsidR="005062CB" w:rsidRPr="004C0087">
        <w:tab/>
      </w:r>
      <w:r w:rsidRPr="004C0087">
        <w:t xml:space="preserve">Met "functioneren" wordt bedoeld de werking van de wayfindingzuil, zoals </w:t>
      </w:r>
      <w:r w:rsidR="005062CB" w:rsidRPr="004C0087">
        <w:tab/>
      </w:r>
      <w:r w:rsidR="005062CB" w:rsidRPr="004C0087">
        <w:tab/>
      </w:r>
      <w:r w:rsidR="005062CB" w:rsidRPr="004C0087">
        <w:tab/>
      </w:r>
      <w:r w:rsidR="005062CB" w:rsidRPr="004C0087">
        <w:tab/>
      </w:r>
      <w:r w:rsidR="005062CB" w:rsidRPr="004C0087">
        <w:tab/>
      </w:r>
      <w:r w:rsidRPr="004C0087">
        <w:t xml:space="preserve">vastgelegd in de beschrijving die ten grondslag heeft gelegen aan de bouw of een </w:t>
      </w:r>
      <w:r w:rsidR="005062CB" w:rsidRPr="004C0087">
        <w:lastRenderedPageBreak/>
        <w:tab/>
      </w:r>
      <w:r w:rsidR="005062CB" w:rsidRPr="004C0087">
        <w:tab/>
      </w:r>
      <w:r w:rsidR="005062CB" w:rsidRPr="004C0087">
        <w:tab/>
      </w:r>
      <w:r w:rsidR="005062CB" w:rsidRPr="004C0087">
        <w:tab/>
      </w:r>
      <w:r w:rsidRPr="004C0087">
        <w:t xml:space="preserve">eventuele wijziging van de wayfindingzuil. Indien de wayfindingzuil niet meer </w:t>
      </w:r>
      <w:r w:rsidR="005062CB" w:rsidRPr="004C0087">
        <w:tab/>
      </w:r>
      <w:r w:rsidR="005062CB" w:rsidRPr="004C0087">
        <w:tab/>
      </w:r>
      <w:r w:rsidR="005062CB" w:rsidRPr="004C0087">
        <w:tab/>
      </w:r>
      <w:r w:rsidR="005062CB" w:rsidRPr="004C0087">
        <w:tab/>
      </w:r>
      <w:r w:rsidRPr="004C0087">
        <w:t>functioneert zoals hierboven bedoeld, is er sprake van een Storing.</w:t>
      </w:r>
    </w:p>
    <w:p w14:paraId="3AA1C5B1" w14:textId="4C17FC32" w:rsidR="009936E7" w:rsidRPr="004C0087" w:rsidRDefault="009936E7" w:rsidP="006F27AB">
      <w:pPr>
        <w:pStyle w:val="Lijstalinea"/>
        <w:numPr>
          <w:ilvl w:val="0"/>
          <w:numId w:val="44"/>
        </w:numPr>
        <w:spacing w:after="0"/>
        <w:ind w:left="993" w:hanging="284"/>
      </w:pPr>
      <w:r w:rsidRPr="004C0087">
        <w:t>Schade:</w:t>
      </w:r>
      <w:r w:rsidRPr="004C0087">
        <w:tab/>
      </w:r>
      <w:r w:rsidR="005062CB" w:rsidRPr="004C0087">
        <w:tab/>
      </w:r>
      <w:r w:rsidR="005062CB" w:rsidRPr="004C0087">
        <w:tab/>
      </w:r>
      <w:r w:rsidRPr="004C0087">
        <w:t>Het niet juist functioneren van de wayfinding zuil</w:t>
      </w:r>
      <w:r w:rsidR="004B48A0">
        <w:t xml:space="preserve"> </w:t>
      </w:r>
      <w:r w:rsidRPr="004C0087">
        <w:t xml:space="preserve">als gevolg van een aanrijding of </w:t>
      </w:r>
      <w:r w:rsidR="005062CB" w:rsidRPr="004C0087">
        <w:tab/>
      </w:r>
      <w:r w:rsidR="005062CB" w:rsidRPr="004C0087">
        <w:tab/>
      </w:r>
      <w:r w:rsidR="005062CB" w:rsidRPr="004C0087">
        <w:tab/>
      </w:r>
      <w:r w:rsidR="005062CB" w:rsidRPr="004C0087">
        <w:tab/>
      </w:r>
      <w:r w:rsidRPr="004C0087">
        <w:t xml:space="preserve">molest. </w:t>
      </w:r>
    </w:p>
    <w:p w14:paraId="3F3DAFFB" w14:textId="55BE7095" w:rsidR="009936E7" w:rsidRPr="004C0087" w:rsidRDefault="009936E7" w:rsidP="006F27AB">
      <w:pPr>
        <w:pStyle w:val="Lijstalinea"/>
        <w:numPr>
          <w:ilvl w:val="0"/>
          <w:numId w:val="44"/>
        </w:numPr>
        <w:ind w:left="993" w:hanging="284"/>
      </w:pPr>
      <w:r w:rsidRPr="004C0087">
        <w:t>Perceelaannemer:</w:t>
      </w:r>
      <w:r w:rsidRPr="004C0087">
        <w:tab/>
      </w:r>
      <w:r w:rsidR="005062CB" w:rsidRPr="004C0087">
        <w:tab/>
      </w:r>
      <w:r w:rsidRPr="004C0087">
        <w:t xml:space="preserve">Het bedrijf dat verantwoordelijk is voor werkzaamheden aan en juist functioneren </w:t>
      </w:r>
      <w:r w:rsidR="005062CB" w:rsidRPr="004C0087">
        <w:tab/>
      </w:r>
      <w:r w:rsidR="005062CB" w:rsidRPr="004C0087">
        <w:tab/>
      </w:r>
      <w:r w:rsidR="005062CB" w:rsidRPr="004C0087">
        <w:tab/>
      </w:r>
      <w:r w:rsidR="005062CB" w:rsidRPr="004C0087">
        <w:tab/>
      </w:r>
      <w:r w:rsidRPr="004C0087">
        <w:t xml:space="preserve">van de Buiteninstallatie. </w:t>
      </w:r>
    </w:p>
    <w:p w14:paraId="3B1BEBF5" w14:textId="2A16EDB1" w:rsidR="009936E7" w:rsidRPr="004C0087" w:rsidRDefault="009936E7" w:rsidP="006F27AB">
      <w:pPr>
        <w:pStyle w:val="Lijstalinea"/>
        <w:numPr>
          <w:ilvl w:val="0"/>
          <w:numId w:val="44"/>
        </w:numPr>
        <w:ind w:left="993" w:hanging="284"/>
      </w:pPr>
      <w:r w:rsidRPr="004C0087">
        <w:t>Melder:</w:t>
      </w:r>
      <w:r w:rsidRPr="004C0087">
        <w:tab/>
      </w:r>
      <w:r w:rsidR="005062CB" w:rsidRPr="004C0087">
        <w:tab/>
      </w:r>
      <w:r w:rsidR="005062CB" w:rsidRPr="004C0087">
        <w:tab/>
      </w:r>
      <w:r w:rsidRPr="004C0087">
        <w:t xml:space="preserve">De partij die namens de Opdrachtgever een Storing meldt aan de Opdrachtnemer. </w:t>
      </w:r>
    </w:p>
    <w:p w14:paraId="32214155" w14:textId="6C09F0B1" w:rsidR="009936E7" w:rsidRPr="004C0087" w:rsidRDefault="009936E7" w:rsidP="006F27AB">
      <w:pPr>
        <w:pStyle w:val="Lijstalinea"/>
        <w:numPr>
          <w:ilvl w:val="0"/>
          <w:numId w:val="44"/>
        </w:numPr>
        <w:ind w:left="993" w:hanging="284"/>
      </w:pPr>
      <w:r w:rsidRPr="001C4D0F">
        <w:rPr>
          <w:lang w:val="en-GB"/>
        </w:rPr>
        <w:t>F.A.T.:</w:t>
      </w:r>
      <w:r w:rsidRPr="001C4D0F">
        <w:rPr>
          <w:lang w:val="en-GB"/>
        </w:rPr>
        <w:tab/>
      </w:r>
      <w:r w:rsidR="005062CB" w:rsidRPr="001C4D0F">
        <w:rPr>
          <w:lang w:val="en-GB"/>
        </w:rPr>
        <w:tab/>
      </w:r>
      <w:r w:rsidR="005062CB" w:rsidRPr="001C4D0F">
        <w:rPr>
          <w:lang w:val="en-GB"/>
        </w:rPr>
        <w:tab/>
      </w:r>
      <w:r w:rsidRPr="001C4D0F">
        <w:rPr>
          <w:lang w:val="en-GB"/>
        </w:rPr>
        <w:t xml:space="preserve">F.A.T. </w:t>
      </w:r>
      <w:proofErr w:type="spellStart"/>
      <w:r w:rsidRPr="001C4D0F">
        <w:rPr>
          <w:lang w:val="en-GB"/>
        </w:rPr>
        <w:t>staat</w:t>
      </w:r>
      <w:proofErr w:type="spellEnd"/>
      <w:r w:rsidRPr="001C4D0F">
        <w:rPr>
          <w:lang w:val="en-GB"/>
        </w:rPr>
        <w:t xml:space="preserve"> </w:t>
      </w:r>
      <w:proofErr w:type="spellStart"/>
      <w:r w:rsidRPr="001C4D0F">
        <w:rPr>
          <w:lang w:val="en-GB"/>
        </w:rPr>
        <w:t>voor</w:t>
      </w:r>
      <w:proofErr w:type="spellEnd"/>
      <w:r w:rsidRPr="001C4D0F">
        <w:rPr>
          <w:lang w:val="en-GB"/>
        </w:rPr>
        <w:t xml:space="preserve"> de "Factory Acceptance Test". </w:t>
      </w:r>
      <w:r w:rsidRPr="004C0087">
        <w:t>Hierbij wordt de wayfindingzuil</w:t>
      </w:r>
      <w:r w:rsidR="004B48A0">
        <w:t xml:space="preserve"> </w:t>
      </w:r>
      <w:r w:rsidR="004B48A0">
        <w:tab/>
      </w:r>
      <w:r w:rsidR="004B48A0">
        <w:tab/>
      </w:r>
      <w:r w:rsidR="004B48A0">
        <w:tab/>
      </w:r>
      <w:r w:rsidR="004B48A0">
        <w:tab/>
      </w:r>
      <w:r w:rsidRPr="004C0087">
        <w:t>getest in de fabriek, voorafgaand aan de plaatsing ervan op locatie.</w:t>
      </w:r>
    </w:p>
    <w:p w14:paraId="24DA0DA9" w14:textId="1DAD50C2" w:rsidR="009936E7" w:rsidRDefault="009936E7" w:rsidP="006F27AB">
      <w:pPr>
        <w:pStyle w:val="Lijstalinea"/>
        <w:numPr>
          <w:ilvl w:val="0"/>
          <w:numId w:val="44"/>
        </w:numPr>
        <w:ind w:left="993" w:hanging="284"/>
      </w:pPr>
      <w:r w:rsidRPr="004C0087">
        <w:t>S.A.T.:</w:t>
      </w:r>
      <w:r w:rsidRPr="004C0087">
        <w:tab/>
      </w:r>
      <w:r w:rsidR="005062CB" w:rsidRPr="004C0087">
        <w:tab/>
      </w:r>
      <w:r w:rsidR="005062CB" w:rsidRPr="004C0087">
        <w:tab/>
      </w:r>
      <w:r w:rsidRPr="004C0087">
        <w:t xml:space="preserve">S.A.T. staat voor de "Site Acceptance Test". Hierbij wordt de gehele </w:t>
      </w:r>
      <w:r w:rsidR="005062CB" w:rsidRPr="004C0087">
        <w:tab/>
      </w:r>
      <w:r w:rsidR="005062CB" w:rsidRPr="004C0087">
        <w:tab/>
      </w:r>
      <w:r w:rsidR="005062CB" w:rsidRPr="004C0087">
        <w:tab/>
      </w:r>
      <w:r w:rsidR="005062CB" w:rsidRPr="004C0087">
        <w:tab/>
      </w:r>
      <w:r w:rsidR="005062CB" w:rsidRPr="004C0087">
        <w:tab/>
      </w:r>
      <w:r w:rsidR="0035336E">
        <w:t>wayfinding</w:t>
      </w:r>
      <w:r w:rsidRPr="004C0087">
        <w:t xml:space="preserve">installatie op locatie getest en beproefd. Indien dit succesvol heeft </w:t>
      </w:r>
      <w:r w:rsidR="005062CB" w:rsidRPr="004C0087">
        <w:tab/>
      </w:r>
      <w:r w:rsidR="005062CB" w:rsidRPr="004C0087">
        <w:tab/>
      </w:r>
      <w:r w:rsidR="005062CB" w:rsidRPr="004C0087">
        <w:tab/>
      </w:r>
      <w:r w:rsidR="005062CB" w:rsidRPr="004C0087">
        <w:tab/>
      </w:r>
      <w:r w:rsidRPr="004C0087">
        <w:t xml:space="preserve">plaats gevonden volgt de inbedrijfstelling van de gehele </w:t>
      </w:r>
      <w:r w:rsidR="0035336E">
        <w:t>wayfinding</w:t>
      </w:r>
      <w:r w:rsidRPr="004C0087">
        <w:t xml:space="preserve">installatie. </w:t>
      </w:r>
    </w:p>
    <w:p w14:paraId="727BE236" w14:textId="623F3E52" w:rsidR="0035336E" w:rsidRPr="004C0087" w:rsidRDefault="0035336E" w:rsidP="006F27AB">
      <w:pPr>
        <w:pStyle w:val="Lijstalinea"/>
        <w:numPr>
          <w:ilvl w:val="0"/>
          <w:numId w:val="44"/>
        </w:numPr>
        <w:ind w:left="993" w:hanging="284"/>
      </w:pPr>
      <w:proofErr w:type="spellStart"/>
      <w:r>
        <w:t>i.S.A.T</w:t>
      </w:r>
      <w:proofErr w:type="spellEnd"/>
      <w:r>
        <w:t>.</w:t>
      </w:r>
      <w:r>
        <w:tab/>
      </w:r>
      <w:r>
        <w:tab/>
      </w:r>
      <w:r>
        <w:tab/>
      </w:r>
      <w:proofErr w:type="spellStart"/>
      <w:r>
        <w:t>i.</w:t>
      </w:r>
      <w:r w:rsidRPr="004C0087">
        <w:t>S.A.T</w:t>
      </w:r>
      <w:proofErr w:type="spellEnd"/>
      <w:r w:rsidRPr="004C0087">
        <w:t>. staat voor de "</w:t>
      </w:r>
      <w:r>
        <w:t xml:space="preserve">Integral </w:t>
      </w:r>
      <w:r w:rsidRPr="004C0087">
        <w:t xml:space="preserve">Site Acceptance Test". Hierbij wordt de gehele </w:t>
      </w:r>
      <w:r w:rsidRPr="004C0087">
        <w:tab/>
      </w:r>
      <w:r w:rsidRPr="004C0087">
        <w:tab/>
      </w:r>
      <w:r w:rsidRPr="004C0087">
        <w:tab/>
      </w:r>
      <w:r w:rsidRPr="004C0087">
        <w:tab/>
      </w:r>
      <w:r>
        <w:t>wayfinding</w:t>
      </w:r>
      <w:r w:rsidRPr="004C0087">
        <w:t xml:space="preserve">installatie </w:t>
      </w:r>
      <w:r>
        <w:t>inclusief de aansturing</w:t>
      </w:r>
      <w:r w:rsidR="00C0423D">
        <w:t xml:space="preserve"> keten </w:t>
      </w:r>
      <w:r w:rsidRPr="004C0087">
        <w:t>getest</w:t>
      </w:r>
      <w:r>
        <w:t xml:space="preserve">. </w:t>
      </w:r>
    </w:p>
    <w:p w14:paraId="3CAF48AA" w14:textId="4B6E4FEC" w:rsidR="009936E7" w:rsidRPr="004C0087" w:rsidRDefault="009936E7" w:rsidP="006F27AB">
      <w:pPr>
        <w:pStyle w:val="Lijstalinea"/>
        <w:numPr>
          <w:ilvl w:val="0"/>
          <w:numId w:val="44"/>
        </w:numPr>
        <w:ind w:left="993" w:hanging="284"/>
      </w:pPr>
      <w:r w:rsidRPr="004C0087">
        <w:t>De standaard RAW bepalingen:</w:t>
      </w:r>
      <w:r w:rsidRPr="004C0087">
        <w:tab/>
        <w:t xml:space="preserve">De Standaard RAW Bepalingen 2020 (verder genoemd de Standaard) bevat een </w:t>
      </w:r>
      <w:r w:rsidR="005062CB" w:rsidRPr="004C0087">
        <w:tab/>
      </w:r>
      <w:r w:rsidR="005062CB" w:rsidRPr="004C0087">
        <w:tab/>
      </w:r>
      <w:r w:rsidR="005062CB" w:rsidRPr="004C0087">
        <w:tab/>
      </w:r>
      <w:r w:rsidR="005062CB" w:rsidRPr="004C0087">
        <w:tab/>
      </w:r>
      <w:r w:rsidRPr="004C0087">
        <w:t xml:space="preserve">stelsel van juridische, administratieve en technische voorwaarden voor het </w:t>
      </w:r>
      <w:r w:rsidR="005062CB" w:rsidRPr="004C0087">
        <w:tab/>
      </w:r>
      <w:r w:rsidR="005062CB" w:rsidRPr="004C0087">
        <w:tab/>
      </w:r>
      <w:r w:rsidR="005062CB" w:rsidRPr="004C0087">
        <w:tab/>
      </w:r>
      <w:r w:rsidR="005062CB" w:rsidRPr="004C0087">
        <w:tab/>
      </w:r>
      <w:r w:rsidR="005062CB" w:rsidRPr="004C0087">
        <w:tab/>
      </w:r>
      <w:r w:rsidRPr="004C0087">
        <w:t xml:space="preserve">samenstellen van bouwcontracten in de GWW. De standaard RAW bepalingen </w:t>
      </w:r>
      <w:r w:rsidR="005062CB" w:rsidRPr="004C0087">
        <w:tab/>
      </w:r>
      <w:r w:rsidR="005062CB" w:rsidRPr="004C0087">
        <w:tab/>
      </w:r>
      <w:r w:rsidR="005062CB" w:rsidRPr="004C0087">
        <w:tab/>
      </w:r>
      <w:r w:rsidR="005062CB" w:rsidRPr="004C0087">
        <w:tab/>
      </w:r>
      <w:r w:rsidRPr="004C0087">
        <w:t>worden opgesteld en uitgegeven door het CROW.</w:t>
      </w:r>
    </w:p>
    <w:p w14:paraId="02F6CC17" w14:textId="6FC86312" w:rsidR="003E388B" w:rsidRPr="004C0087" w:rsidRDefault="009936E7" w:rsidP="006F27AB">
      <w:pPr>
        <w:pStyle w:val="Lijstalinea"/>
        <w:numPr>
          <w:ilvl w:val="0"/>
          <w:numId w:val="44"/>
        </w:numPr>
        <w:ind w:left="993" w:hanging="284"/>
      </w:pPr>
      <w:r w:rsidRPr="004C0087">
        <w:t>CROW:</w:t>
      </w:r>
      <w:r w:rsidRPr="004C0087">
        <w:tab/>
      </w:r>
      <w:r w:rsidR="005062CB" w:rsidRPr="004C0087">
        <w:tab/>
      </w:r>
      <w:r w:rsidR="005062CB" w:rsidRPr="004C0087">
        <w:tab/>
      </w:r>
      <w:r w:rsidRPr="004C0087">
        <w:t xml:space="preserve">CROW is een Nederlandse stichting die zich opstelt als kennisinstituut voor </w:t>
      </w:r>
      <w:r w:rsidR="005062CB" w:rsidRPr="004C0087">
        <w:tab/>
      </w:r>
      <w:r w:rsidR="005062CB" w:rsidRPr="004C0087">
        <w:tab/>
      </w:r>
      <w:r w:rsidR="005062CB" w:rsidRPr="004C0087">
        <w:tab/>
      </w:r>
      <w:r w:rsidR="005062CB" w:rsidRPr="004C0087">
        <w:tab/>
      </w:r>
      <w:r w:rsidR="005062CB" w:rsidRPr="004C0087">
        <w:tab/>
      </w:r>
      <w:r w:rsidRPr="004C0087">
        <w:t>infrastructuur, openbare ruimte, verkeer en vervoer, werk en veiligheid.</w:t>
      </w:r>
    </w:p>
    <w:p w14:paraId="57428A32" w14:textId="17327A88" w:rsidR="003E388B" w:rsidRPr="004C0087" w:rsidRDefault="003E388B" w:rsidP="00C30E87"/>
    <w:p w14:paraId="0D0B8AD8" w14:textId="77777777" w:rsidR="000D7266" w:rsidRPr="004C0087" w:rsidRDefault="000D7266" w:rsidP="00C30E87"/>
    <w:p w14:paraId="69BA5FDE" w14:textId="7CB7AE47" w:rsidR="000D7266" w:rsidRPr="004C0087" w:rsidRDefault="000D7266" w:rsidP="00C30E87">
      <w:pPr>
        <w:sectPr w:rsidR="000D7266" w:rsidRPr="004C0087" w:rsidSect="008362CA">
          <w:pgSz w:w="11906" w:h="16838" w:code="9"/>
          <w:pgMar w:top="2694" w:right="849" w:bottom="1702" w:left="1418" w:header="709" w:footer="709" w:gutter="0"/>
          <w:cols w:space="708"/>
          <w:docGrid w:linePitch="360"/>
        </w:sectPr>
      </w:pPr>
      <w:r w:rsidRPr="004C0087">
        <w:br w:type="page"/>
      </w:r>
    </w:p>
    <w:p w14:paraId="2F6FC16F" w14:textId="77777777" w:rsidR="00924DB1" w:rsidRPr="004C0087" w:rsidRDefault="00924DB1" w:rsidP="00924DB1">
      <w:pPr>
        <w:pStyle w:val="Kop1"/>
        <w:numPr>
          <w:ilvl w:val="0"/>
          <w:numId w:val="0"/>
        </w:numPr>
        <w:ind w:left="794" w:hanging="794"/>
      </w:pPr>
    </w:p>
    <w:p w14:paraId="2760320B" w14:textId="7FA613E9" w:rsidR="000D7266" w:rsidRPr="004C0087" w:rsidRDefault="008F32DA" w:rsidP="00C30E87">
      <w:pPr>
        <w:pStyle w:val="Kop1"/>
      </w:pPr>
      <w:bookmarkStart w:id="499" w:name="_Toc68184208"/>
      <w:r w:rsidRPr="004C0087">
        <w:t>Bijlage 1, Scoop markering</w:t>
      </w:r>
      <w:r w:rsidR="000D7266" w:rsidRPr="004C0087">
        <w:t xml:space="preserve"> </w:t>
      </w:r>
      <w:r w:rsidRPr="004C0087">
        <w:t>netwerk</w:t>
      </w:r>
      <w:bookmarkEnd w:id="499"/>
    </w:p>
    <w:p w14:paraId="2457D3D2" w14:textId="27DC557B" w:rsidR="008F32DA" w:rsidRPr="004C0087" w:rsidRDefault="00ED7D17" w:rsidP="00C30E87">
      <w:r>
        <w:rPr>
          <w:noProof/>
          <w:lang w:eastAsia="nl-NL"/>
        </w:rPr>
        <w:drawing>
          <wp:inline distT="0" distB="0" distL="0" distR="0" wp14:anchorId="4AC8094E" wp14:editId="20B01A37">
            <wp:extent cx="6384272" cy="4581525"/>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6384272" cy="4581525"/>
                    </a:xfrm>
                    <a:prstGeom prst="rect">
                      <a:avLst/>
                    </a:prstGeom>
                  </pic:spPr>
                </pic:pic>
              </a:graphicData>
            </a:graphic>
          </wp:inline>
        </w:drawing>
      </w:r>
      <w:r w:rsidR="008F32DA" w:rsidRPr="004C0087">
        <w:br w:type="page"/>
      </w:r>
    </w:p>
    <w:p w14:paraId="0B1BE605" w14:textId="77777777" w:rsidR="00957228" w:rsidRDefault="00957228" w:rsidP="00957228">
      <w:pPr>
        <w:pStyle w:val="Kop1"/>
        <w:numPr>
          <w:ilvl w:val="0"/>
          <w:numId w:val="0"/>
        </w:numPr>
        <w:ind w:left="794"/>
      </w:pPr>
    </w:p>
    <w:p w14:paraId="4575325E" w14:textId="71C35318" w:rsidR="00514664" w:rsidRPr="004C0087" w:rsidRDefault="00425451" w:rsidP="00957228">
      <w:bookmarkStart w:id="500" w:name="_Toc68184209"/>
      <w:r w:rsidRPr="00957228">
        <w:rPr>
          <w:rStyle w:val="Kop1Char"/>
        </w:rPr>
        <w:t>Bijlage 2</w:t>
      </w:r>
      <w:r w:rsidR="00D82635" w:rsidRPr="00957228">
        <w:rPr>
          <w:rStyle w:val="Kop1Char"/>
        </w:rPr>
        <w:t>,</w:t>
      </w:r>
      <w:r w:rsidRPr="00957228">
        <w:rPr>
          <w:rStyle w:val="Kop1Char"/>
        </w:rPr>
        <w:t xml:space="preserve"> Procesflow eisen naar betaling</w:t>
      </w:r>
      <w:bookmarkEnd w:id="500"/>
      <w:r w:rsidR="00957228" w:rsidRPr="004C0087">
        <w:object w:dxaOrig="7455" w:dyaOrig="8021" w14:anchorId="4A110292">
          <v:shape id="_x0000_i1026" type="#_x0000_t75" style="width:448.4pt;height:377.4pt" o:ole="">
            <v:imagedata r:id="rId23" o:title=""/>
          </v:shape>
          <o:OLEObject Type="Embed" ProgID="Visio.Drawing.11" ShapeID="_x0000_i1026" DrawAspect="Content" ObjectID="_1679917854" r:id="rId24"/>
        </w:object>
      </w:r>
      <w:r w:rsidR="0009716E" w:rsidRPr="004C0087" w:rsidDel="0009716E">
        <w:t xml:space="preserve"> </w:t>
      </w:r>
    </w:p>
    <w:sectPr w:rsidR="00514664" w:rsidRPr="004C0087" w:rsidSect="009F1B27">
      <w:pgSz w:w="16838" w:h="11906" w:orient="landscape" w:code="9"/>
      <w:pgMar w:top="1843" w:right="5097" w:bottom="1418" w:left="2693" w:header="709" w:footer="5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BD442" w14:textId="77777777" w:rsidR="00D85BCC" w:rsidRDefault="00D85BCC" w:rsidP="00C30E87">
      <w:r>
        <w:separator/>
      </w:r>
    </w:p>
    <w:p w14:paraId="76AAC9AE" w14:textId="77777777" w:rsidR="00D85BCC" w:rsidRDefault="00D85BCC" w:rsidP="00C30E87"/>
  </w:endnote>
  <w:endnote w:type="continuationSeparator" w:id="0">
    <w:p w14:paraId="7DCE7590" w14:textId="77777777" w:rsidR="00D85BCC" w:rsidRDefault="00D85BCC" w:rsidP="00C30E87">
      <w:r>
        <w:continuationSeparator/>
      </w:r>
    </w:p>
    <w:p w14:paraId="748111D7" w14:textId="77777777" w:rsidR="00D85BCC" w:rsidRDefault="00D85BCC" w:rsidP="00C30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G Times">
    <w:charset w:val="00"/>
    <w:family w:val="roman"/>
    <w:pitch w:val="variable"/>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53532" w14:textId="1F7BBDFF" w:rsidR="00ED7D17" w:rsidRDefault="00ED7D17" w:rsidP="00C30E87">
    <w:pPr>
      <w:pStyle w:val="Voettekst"/>
    </w:pPr>
    <w:r>
      <w:t xml:space="preserve">PvE Aanbesteding Wayfinding </w:t>
    </w:r>
    <w:r w:rsidRPr="003F7025">
      <w:t>AI 2020-0257</w:t>
    </w:r>
    <w:r>
      <w:t>, v1.0</w:t>
    </w:r>
    <w:r>
      <w:tab/>
      <w:t xml:space="preserve">   </w:t>
    </w:r>
    <w:r>
      <w:rPr>
        <w:sz w:val="17"/>
      </w:rPr>
      <w:t xml:space="preserve">pagina </w:t>
    </w:r>
    <w:r>
      <w:rPr>
        <w:rStyle w:val="Paginanummer"/>
        <w:sz w:val="17"/>
      </w:rPr>
      <w:fldChar w:fldCharType="begin"/>
    </w:r>
    <w:r>
      <w:rPr>
        <w:rStyle w:val="Paginanummer"/>
        <w:sz w:val="17"/>
      </w:rPr>
      <w:instrText xml:space="preserve"> PAGE </w:instrText>
    </w:r>
    <w:r>
      <w:rPr>
        <w:rStyle w:val="Paginanummer"/>
        <w:sz w:val="17"/>
      </w:rPr>
      <w:fldChar w:fldCharType="separate"/>
    </w:r>
    <w:r w:rsidR="002A7220">
      <w:rPr>
        <w:rStyle w:val="Paginanummer"/>
        <w:noProof/>
        <w:sz w:val="17"/>
      </w:rPr>
      <w:t>2</w:t>
    </w:r>
    <w:r>
      <w:rPr>
        <w:rStyle w:val="Paginanummer"/>
        <w:sz w:val="17"/>
      </w:rPr>
      <w:fldChar w:fldCharType="end"/>
    </w:r>
    <w:r>
      <w:rPr>
        <w:rStyle w:val="Paginanummer"/>
        <w:sz w:val="17"/>
      </w:rPr>
      <w:t xml:space="preserve"> van </w:t>
    </w:r>
    <w:r>
      <w:rPr>
        <w:rStyle w:val="Paginanummer"/>
        <w:sz w:val="17"/>
      </w:rPr>
      <w:fldChar w:fldCharType="begin"/>
    </w:r>
    <w:r>
      <w:rPr>
        <w:rStyle w:val="Paginanummer"/>
        <w:sz w:val="17"/>
      </w:rPr>
      <w:instrText xml:space="preserve"> NUMPAGES </w:instrText>
    </w:r>
    <w:r>
      <w:rPr>
        <w:rStyle w:val="Paginanummer"/>
        <w:sz w:val="17"/>
      </w:rPr>
      <w:fldChar w:fldCharType="separate"/>
    </w:r>
    <w:r w:rsidR="002A7220">
      <w:rPr>
        <w:rStyle w:val="Paginanummer"/>
        <w:noProof/>
        <w:sz w:val="17"/>
      </w:rPr>
      <w:t>36</w:t>
    </w:r>
    <w:r>
      <w:rPr>
        <w:rStyle w:val="Paginanummer"/>
        <w:sz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0E0A8" w14:textId="77777777" w:rsidR="00D85BCC" w:rsidRDefault="00D85BCC" w:rsidP="00C30E87">
      <w:r>
        <w:separator/>
      </w:r>
    </w:p>
    <w:p w14:paraId="082788AB" w14:textId="77777777" w:rsidR="00D85BCC" w:rsidRDefault="00D85BCC" w:rsidP="00C30E87"/>
  </w:footnote>
  <w:footnote w:type="continuationSeparator" w:id="0">
    <w:p w14:paraId="352481A7" w14:textId="77777777" w:rsidR="00D85BCC" w:rsidRDefault="00D85BCC" w:rsidP="00C30E87">
      <w:r>
        <w:continuationSeparator/>
      </w:r>
    </w:p>
    <w:p w14:paraId="548EC167" w14:textId="77777777" w:rsidR="00D85BCC" w:rsidRDefault="00D85BCC" w:rsidP="00C30E8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00AFD" w14:textId="5501723E" w:rsidR="00ED7D17" w:rsidRDefault="00ED7D17" w:rsidP="00C30E87">
    <w:r>
      <w:rPr>
        <w:noProof/>
        <w:lang w:eastAsia="nl-NL"/>
      </w:rPr>
      <mc:AlternateContent>
        <mc:Choice Requires="wps">
          <w:drawing>
            <wp:anchor distT="45720" distB="45720" distL="114300" distR="114300" simplePos="0" relativeHeight="251661824" behindDoc="1" locked="0" layoutInCell="1" allowOverlap="1" wp14:anchorId="7F97AAA7" wp14:editId="60CA3B57">
              <wp:simplePos x="0" y="0"/>
              <wp:positionH relativeFrom="margin">
                <wp:posOffset>4214412</wp:posOffset>
              </wp:positionH>
              <wp:positionV relativeFrom="paragraph">
                <wp:posOffset>3424</wp:posOffset>
              </wp:positionV>
              <wp:extent cx="2226365" cy="1404620"/>
              <wp:effectExtent l="0" t="0" r="254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6365" cy="1404620"/>
                      </a:xfrm>
                      <a:prstGeom prst="rect">
                        <a:avLst/>
                      </a:prstGeom>
                      <a:solidFill>
                        <a:srgbClr val="FFFFFF"/>
                      </a:solidFill>
                      <a:ln w="9525">
                        <a:noFill/>
                        <a:miter lim="800000"/>
                        <a:headEnd/>
                        <a:tailEnd/>
                      </a:ln>
                    </wps:spPr>
                    <wps:txbx>
                      <w:txbxContent>
                        <w:p w14:paraId="6C860009" w14:textId="4D73AB64" w:rsidR="00ED7D17" w:rsidRPr="00ED2890" w:rsidRDefault="00ED7D17" w:rsidP="00C30E87">
                          <w:r w:rsidRPr="00ED2890">
                            <w:t>Status:</w:t>
                          </w:r>
                          <w:r>
                            <w:tab/>
                          </w:r>
                          <w:r>
                            <w:rPr>
                              <w:b/>
                            </w:rPr>
                            <w:t>Concept</w:t>
                          </w:r>
                        </w:p>
                        <w:p w14:paraId="6BBC4F21" w14:textId="555F07E3" w:rsidR="00ED7D17" w:rsidRPr="00ED2890" w:rsidRDefault="00ED7D17" w:rsidP="00C30E87">
                          <w:pPr>
                            <w:rPr>
                              <w:b/>
                            </w:rPr>
                          </w:pPr>
                          <w:r w:rsidRPr="00ED2890">
                            <w:t>Versie</w:t>
                          </w:r>
                          <w:r w:rsidRPr="00456D16">
                            <w:t>:</w:t>
                          </w:r>
                          <w:r w:rsidRPr="00456D16">
                            <w:tab/>
                          </w:r>
                          <w:r>
                            <w:rPr>
                              <w:b/>
                            </w:rPr>
                            <w:t>1</w:t>
                          </w:r>
                          <w:r w:rsidRPr="00456D16">
                            <w:rPr>
                              <w:b/>
                            </w:rPr>
                            <w:t>.</w:t>
                          </w:r>
                          <w:r>
                            <w:rPr>
                              <w:b/>
                            </w:rPr>
                            <w:t>14</w:t>
                          </w:r>
                        </w:p>
                        <w:p w14:paraId="32349A8D" w14:textId="4BFE579F" w:rsidR="00ED7D17" w:rsidRPr="00915093" w:rsidRDefault="00ED7D17" w:rsidP="00C30E87">
                          <w:r>
                            <w:t>Datum:  24-03-2021</w:t>
                          </w:r>
                          <w:r w:rsidRPr="005F58C1">
                            <w:t xml:space="preserve"> </w:t>
                          </w:r>
                          <w: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F97AAA7" id="_x0000_t202" coordsize="21600,21600" o:spt="202" path="m,l,21600r21600,l21600,xe">
              <v:stroke joinstyle="miter"/>
              <v:path gradientshapeok="t" o:connecttype="rect"/>
            </v:shapetype>
            <v:shape id="Tekstvak 2" o:spid="_x0000_s1032" type="#_x0000_t202" style="position:absolute;margin-left:331.85pt;margin-top:.25pt;width:175.3pt;height:110.6pt;z-index:-2516546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" stroked="f">
              <v:textbox style="mso-fit-shape-to-text:t">
                <w:txbxContent>
                  <w:p w14:paraId="6C860009" w14:textId="4D73AB64" w:rsidR="00ED7D17" w:rsidRPr="00ED2890" w:rsidRDefault="00ED7D17" w:rsidP="00C30E87">
                    <w:r w:rsidRPr="00ED2890">
                      <w:t>Status:</w:t>
                    </w:r>
                    <w:r>
                      <w:tab/>
                    </w:r>
                    <w:r>
                      <w:rPr>
                        <w:b/>
                      </w:rPr>
                      <w:t>Concept</w:t>
                    </w:r>
                  </w:p>
                  <w:p w14:paraId="6BBC4F21" w14:textId="555F07E3" w:rsidR="00ED7D17" w:rsidRPr="00ED2890" w:rsidRDefault="00ED7D17" w:rsidP="00C30E87">
                    <w:pPr>
                      <w:rPr>
                        <w:b/>
                      </w:rPr>
                    </w:pPr>
                    <w:r w:rsidRPr="00ED2890">
                      <w:t>Versie</w:t>
                    </w:r>
                    <w:r w:rsidRPr="00456D16">
                      <w:t>:</w:t>
                    </w:r>
                    <w:r w:rsidRPr="00456D16">
                      <w:tab/>
                    </w:r>
                    <w:r>
                      <w:rPr>
                        <w:b/>
                      </w:rPr>
                      <w:t>1</w:t>
                    </w:r>
                    <w:r w:rsidRPr="00456D16">
                      <w:rPr>
                        <w:b/>
                      </w:rPr>
                      <w:t>.</w:t>
                    </w:r>
                    <w:r>
                      <w:rPr>
                        <w:b/>
                      </w:rPr>
                      <w:t>14</w:t>
                    </w:r>
                  </w:p>
                  <w:p w14:paraId="32349A8D" w14:textId="4BFE579F" w:rsidR="00ED7D17" w:rsidRPr="00915093" w:rsidRDefault="00ED7D17" w:rsidP="00C30E87">
                    <w:r>
                      <w:t>Datum:  24-03-2021</w:t>
                    </w:r>
                    <w:r w:rsidRPr="005F58C1">
                      <w:t xml:space="preserve"> </w:t>
                    </w:r>
                    <w:r>
                      <w:t xml:space="preserve"> </w:t>
                    </w:r>
                  </w:p>
                </w:txbxContent>
              </v:textbox>
              <w10:wrap anchorx="margin"/>
            </v:shape>
          </w:pict>
        </mc:Fallback>
      </mc:AlternateContent>
    </w:r>
    <w:r>
      <w:rPr>
        <w:noProof/>
        <w:lang w:eastAsia="nl-NL"/>
      </w:rPr>
      <w:drawing>
        <wp:anchor distT="0" distB="0" distL="114300" distR="114300" simplePos="0" relativeHeight="251657728" behindDoc="0" locked="0" layoutInCell="1" allowOverlap="1" wp14:anchorId="2449161E" wp14:editId="16D77E88">
          <wp:simplePos x="0" y="0"/>
          <wp:positionH relativeFrom="column">
            <wp:posOffset>635</wp:posOffset>
          </wp:positionH>
          <wp:positionV relativeFrom="paragraph">
            <wp:posOffset>-20955</wp:posOffset>
          </wp:positionV>
          <wp:extent cx="2840355" cy="907415"/>
          <wp:effectExtent l="0" t="0" r="0" b="6985"/>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0355" cy="907415"/>
                  </a:xfrm>
                  <a:prstGeom prst="rect">
                    <a:avLst/>
                  </a:prstGeom>
                  <a:noFill/>
                </pic:spPr>
              </pic:pic>
            </a:graphicData>
          </a:graphic>
          <wp14:sizeRelH relativeFrom="page">
            <wp14:pctWidth>0</wp14:pctWidth>
          </wp14:sizeRelH>
          <wp14:sizeRelV relativeFrom="page">
            <wp14:pctHeight>0</wp14:pctHeight>
          </wp14:sizeRelV>
        </wp:anchor>
      </w:drawing>
    </w:r>
  </w:p>
  <w:p w14:paraId="2E124289" w14:textId="25D0C424" w:rsidR="00ED7D17" w:rsidRDefault="00ED7D17" w:rsidP="00C30E87">
    <w:r>
      <w:rPr>
        <w:noProof/>
        <w:lang w:eastAsia="nl-NL"/>
      </w:rPr>
      <mc:AlternateContent>
        <mc:Choice Requires="wps">
          <w:drawing>
            <wp:anchor distT="0" distB="0" distL="114300" distR="114300" simplePos="0" relativeHeight="251659776" behindDoc="0" locked="0" layoutInCell="1" allowOverlap="1" wp14:anchorId="585A3FB1" wp14:editId="4D7C4664">
              <wp:simplePos x="0" y="0"/>
              <wp:positionH relativeFrom="column">
                <wp:posOffset>298359</wp:posOffset>
              </wp:positionH>
              <wp:positionV relativeFrom="paragraph">
                <wp:posOffset>387907</wp:posOffset>
              </wp:positionV>
              <wp:extent cx="4093904" cy="375920"/>
              <wp:effectExtent l="0" t="0" r="0" b="0"/>
              <wp:wrapNone/>
              <wp:docPr id="15" name="Tekstvak 15"/>
              <wp:cNvGraphicFramePr/>
              <a:graphic xmlns:a="http://schemas.openxmlformats.org/drawingml/2006/main">
                <a:graphicData uri="http://schemas.microsoft.com/office/word/2010/wordprocessingShape">
                  <wps:wsp>
                    <wps:cNvSpPr txBox="1"/>
                    <wps:spPr>
                      <a:xfrm>
                        <a:off x="0" y="0"/>
                        <a:ext cx="4093904" cy="375920"/>
                      </a:xfrm>
                      <a:prstGeom prst="rect">
                        <a:avLst/>
                      </a:prstGeom>
                      <a:noFill/>
                      <a:ln w="6350">
                        <a:noFill/>
                      </a:ln>
                      <a:effectLst/>
                    </wps:spPr>
                    <wps:txbx>
                      <w:txbxContent>
                        <w:p w14:paraId="7046B6EB" w14:textId="77777777" w:rsidR="00ED7D17" w:rsidRPr="00A135C7" w:rsidRDefault="00ED7D17" w:rsidP="00C30E87">
                          <w:r w:rsidRPr="00D82635">
                            <w:rPr>
                              <w:color w:val="FF0000"/>
                            </w:rPr>
                            <w:t>Ingenieursbureau</w:t>
                          </w:r>
                          <w:r>
                            <w:t xml:space="preserve">      </w:t>
                          </w:r>
                        </w:p>
                        <w:p w14:paraId="63E45B6A" w14:textId="77777777" w:rsidR="00ED7D17" w:rsidRPr="00DE62B4" w:rsidRDefault="00ED7D17" w:rsidP="00C30E87"/>
                        <w:p w14:paraId="4A93F010" w14:textId="77777777" w:rsidR="00ED7D17" w:rsidRPr="00DE62B4" w:rsidRDefault="00ED7D17" w:rsidP="00C30E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85A3FB1" id="Tekstvak 15" o:spid="_x0000_s1033" type="#_x0000_t202" style="position:absolute;margin-left:23.5pt;margin-top:30.55pt;width:322.35pt;height:29.6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" filled="f" stroked="f" strokeweight=".5pt">
              <v:textbox>
                <w:txbxContent>
                  <w:p w14:paraId="7046B6EB" w14:textId="77777777" w:rsidR="00ED7D17" w:rsidRPr="00A135C7" w:rsidRDefault="00ED7D17" w:rsidP="00C30E87">
                    <w:r w:rsidRPr="00D82635">
                      <w:rPr>
                        <w:color w:val="FF0000"/>
                      </w:rPr>
                      <w:t>Ingenieursbureau</w:t>
                    </w:r>
                    <w:r>
                      <w:t xml:space="preserve">      </w:t>
                    </w:r>
                  </w:p>
                  <w:p w14:paraId="63E45B6A" w14:textId="77777777" w:rsidR="00ED7D17" w:rsidRPr="00DE62B4" w:rsidRDefault="00ED7D17" w:rsidP="00C30E87"/>
                  <w:p w14:paraId="4A93F010" w14:textId="77777777" w:rsidR="00ED7D17" w:rsidRPr="00DE62B4" w:rsidRDefault="00ED7D17" w:rsidP="00C30E87"/>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54AFB" w14:textId="365237CC" w:rsidR="00ED7D17" w:rsidRDefault="00ED7D17">
    <w:pPr>
      <w:pStyle w:val="Koptekst"/>
    </w:pPr>
    <w:r w:rsidRPr="005A19B1">
      <w:rPr>
        <w:rFonts w:ascii="Times New Roman" w:hAnsi="Times New Roman" w:cs="Times New Roman"/>
        <w:noProof/>
        <w:lang w:eastAsia="nl-NL"/>
      </w:rPr>
      <mc:AlternateContent>
        <mc:Choice Requires="wpg">
          <w:drawing>
            <wp:anchor distT="0" distB="0" distL="114300" distR="114300" simplePos="0" relativeHeight="251663872" behindDoc="0" locked="0" layoutInCell="1" allowOverlap="1" wp14:anchorId="0B335FFC" wp14:editId="4CF5F5FA">
              <wp:simplePos x="0" y="0"/>
              <wp:positionH relativeFrom="margin">
                <wp:posOffset>0</wp:posOffset>
              </wp:positionH>
              <wp:positionV relativeFrom="paragraph">
                <wp:posOffset>249555</wp:posOffset>
              </wp:positionV>
              <wp:extent cx="4528820" cy="1212215"/>
              <wp:effectExtent l="0" t="0" r="0" b="6985"/>
              <wp:wrapTopAndBottom/>
              <wp:docPr id="2" name="Groep 2"/>
              <wp:cNvGraphicFramePr/>
              <a:graphic xmlns:a="http://schemas.openxmlformats.org/drawingml/2006/main">
                <a:graphicData uri="http://schemas.microsoft.com/office/word/2010/wordprocessingGroup">
                  <wpg:wgp>
                    <wpg:cNvGrpSpPr/>
                    <wpg:grpSpPr>
                      <a:xfrm>
                        <a:off x="0" y="0"/>
                        <a:ext cx="4528820" cy="1212215"/>
                        <a:chOff x="0" y="0"/>
                        <a:chExt cx="4527903" cy="1212501"/>
                      </a:xfrm>
                    </wpg:grpSpPr>
                    <pic:pic xmlns:pic="http://schemas.openxmlformats.org/drawingml/2006/picture">
                      <pic:nvPicPr>
                        <pic:cNvPr id="3" name="Afbeelding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5996" cy="1212501"/>
                        </a:xfrm>
                        <a:prstGeom prst="rect">
                          <a:avLst/>
                        </a:prstGeom>
                      </pic:spPr>
                    </pic:pic>
                    <wps:wsp>
                      <wps:cNvPr id="4" name="Tekstvak 4"/>
                      <wps:cNvSpPr txBox="1"/>
                      <wps:spPr>
                        <a:xfrm>
                          <a:off x="434262" y="853641"/>
                          <a:ext cx="4093641" cy="358859"/>
                        </a:xfrm>
                        <a:prstGeom prst="rect">
                          <a:avLst/>
                        </a:prstGeom>
                        <a:noFill/>
                        <a:ln w="6350">
                          <a:noFill/>
                        </a:ln>
                        <a:effectLst/>
                      </wps:spPr>
                      <wps:txbx>
                        <w:txbxContent>
                          <w:p w14:paraId="2D0B9C2F" w14:textId="77777777" w:rsidR="00ED7D17" w:rsidRPr="00DE0CDB" w:rsidRDefault="00ED7D17" w:rsidP="00D82635">
                            <w:pPr>
                              <w:spacing w:line="240" w:lineRule="auto"/>
                              <w:rPr>
                                <w:color w:val="FF0000"/>
                                <w:sz w:val="32"/>
                                <w:szCs w:val="32"/>
                              </w:rPr>
                            </w:pPr>
                            <w:r>
                              <w:rPr>
                                <w:color w:val="FF0000"/>
                                <w:sz w:val="32"/>
                                <w:szCs w:val="32"/>
                              </w:rPr>
                              <w:t>Ingenieursbureau Amsterdam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B335FFC" id="Groep 2" o:spid="_x0000_s1034" style="position:absolute;margin-left:0;margin-top:19.65pt;width:356.6pt;height:95.45pt;z-index:251663872;mso-position-horizontal-relative:margin;mso-width-relative:margin;mso-height-relative:margin" coordsize="45279,121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35" type="#_x0000_t75" style="position:absolute;width:12459;height:12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">
                <v:imagedata r:id="rId2" o:title=""/>
              </v:shape>
              <v:shapetype id="_x0000_t202" coordsize="21600,21600" o:spt="202" path="m,l,21600r21600,l21600,xe">
                <v:stroke joinstyle="miter"/>
                <v:path gradientshapeok="t" o:connecttype="rect"/>
              </v:shapetype>
              <v:shape id="Tekstvak 4" o:spid="_x0000_s1036" type="#_x0000_t202" style="position:absolute;left:4342;top:8536;width:40937;height:3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2D0B9C2F" w14:textId="77777777" w:rsidR="00ED7D17" w:rsidRPr="00DE0CDB" w:rsidRDefault="00ED7D17" w:rsidP="00D82635">
                      <w:pPr>
                        <w:spacing w:line="240" w:lineRule="auto"/>
                        <w:rPr>
                          <w:color w:val="FF0000"/>
                          <w:sz w:val="32"/>
                          <w:szCs w:val="32"/>
                        </w:rPr>
                      </w:pPr>
                      <w:r>
                        <w:rPr>
                          <w:color w:val="FF0000"/>
                          <w:sz w:val="32"/>
                          <w:szCs w:val="32"/>
                        </w:rPr>
                        <w:t>Ingenieursbureau Amsterdam</w:t>
                      </w:r>
                    </w:p>
                  </w:txbxContent>
                </v:textbox>
              </v:shape>
              <w10:wrap type="topAndBottom"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A2096F2"/>
    <w:lvl w:ilvl="0">
      <w:start w:val="1"/>
      <w:numFmt w:val="decimal"/>
      <w:pStyle w:val="overzichteisen"/>
      <w:lvlText w:val="eis -%1"/>
      <w:lvlJc w:val="left"/>
      <w:pPr>
        <w:tabs>
          <w:tab w:val="num" w:pos="1222"/>
        </w:tabs>
        <w:ind w:left="567" w:hanging="567"/>
      </w:pPr>
      <w:rPr>
        <w:rFonts w:cs="Times New Roman" w:hint="default"/>
        <w:sz w:val="19"/>
        <w:szCs w:val="19"/>
      </w:rPr>
    </w:lvl>
  </w:abstractNum>
  <w:abstractNum w:abstractNumId="1" w15:restartNumberingAfterBreak="0">
    <w:nsid w:val="00000004"/>
    <w:multiLevelType w:val="singleLevel"/>
    <w:tmpl w:val="6B9252DC"/>
    <w:name w:val="WW8Num162"/>
    <w:lvl w:ilvl="0">
      <w:start w:val="1"/>
      <w:numFmt w:val="decimal"/>
      <w:suff w:val="nothing"/>
      <w:lvlText w:val="5.%1."/>
      <w:lvlJc w:val="left"/>
      <w:rPr>
        <w:rFonts w:cs="Times New Roman" w:hint="default"/>
      </w:rPr>
    </w:lvl>
  </w:abstractNum>
  <w:abstractNum w:abstractNumId="2" w15:restartNumberingAfterBreak="0">
    <w:nsid w:val="00000006"/>
    <w:multiLevelType w:val="singleLevel"/>
    <w:tmpl w:val="00000006"/>
    <w:name w:val="WW8Num8"/>
    <w:lvl w:ilvl="0">
      <w:start w:val="1"/>
      <w:numFmt w:val="decimal"/>
      <w:suff w:val="nothing"/>
      <w:lvlText w:val="4.3.%1."/>
      <w:lvlJc w:val="left"/>
      <w:pPr>
        <w:tabs>
          <w:tab w:val="num" w:pos="0"/>
        </w:tabs>
      </w:pPr>
      <w:rPr>
        <w:rFonts w:cs="Times New Roman"/>
      </w:rPr>
    </w:lvl>
  </w:abstractNum>
  <w:abstractNum w:abstractNumId="3" w15:restartNumberingAfterBreak="0">
    <w:nsid w:val="0000000F"/>
    <w:multiLevelType w:val="singleLevel"/>
    <w:tmpl w:val="201677AC"/>
    <w:name w:val="WW8Num17"/>
    <w:lvl w:ilvl="0">
      <w:start w:val="1"/>
      <w:numFmt w:val="decimal"/>
      <w:suff w:val="nothing"/>
      <w:lvlText w:val="7.%1."/>
      <w:lvlJc w:val="left"/>
      <w:pPr>
        <w:ind w:left="100"/>
      </w:pPr>
      <w:rPr>
        <w:rFonts w:cs="Times New Roman" w:hint="default"/>
      </w:rPr>
    </w:lvl>
  </w:abstractNum>
  <w:abstractNum w:abstractNumId="4" w15:restartNumberingAfterBreak="0">
    <w:nsid w:val="00000015"/>
    <w:multiLevelType w:val="singleLevel"/>
    <w:tmpl w:val="00000015"/>
    <w:name w:val="WW8Num23"/>
    <w:lvl w:ilvl="0">
      <w:start w:val="1"/>
      <w:numFmt w:val="decimal"/>
      <w:suff w:val="nothing"/>
      <w:lvlText w:val="3.%1."/>
      <w:lvlJc w:val="left"/>
      <w:pPr>
        <w:tabs>
          <w:tab w:val="num" w:pos="0"/>
        </w:tabs>
      </w:pPr>
      <w:rPr>
        <w:rFonts w:cs="Times New Roman"/>
      </w:rPr>
    </w:lvl>
  </w:abstractNum>
  <w:abstractNum w:abstractNumId="5" w15:restartNumberingAfterBreak="0">
    <w:nsid w:val="026D317F"/>
    <w:multiLevelType w:val="hybridMultilevel"/>
    <w:tmpl w:val="279CEF1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2CC72E9"/>
    <w:multiLevelType w:val="hybridMultilevel"/>
    <w:tmpl w:val="3C32B85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8" w15:restartNumberingAfterBreak="0">
    <w:nsid w:val="05B81D01"/>
    <w:multiLevelType w:val="hybridMultilevel"/>
    <w:tmpl w:val="ACB2B37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6C8582D"/>
    <w:multiLevelType w:val="hybridMultilevel"/>
    <w:tmpl w:val="41FE232C"/>
    <w:name w:val="WW8Num152"/>
    <w:lvl w:ilvl="0" w:tplc="B6EAD65A">
      <w:start w:val="1"/>
      <w:numFmt w:val="bullet"/>
      <w:lvlText w:val=""/>
      <w:lvlJc w:val="left"/>
      <w:pPr>
        <w:tabs>
          <w:tab w:val="num" w:pos="2487"/>
        </w:tabs>
        <w:ind w:left="2487" w:hanging="360"/>
      </w:pPr>
      <w:rPr>
        <w:rFonts w:ascii="Symbol" w:hAnsi="Symbol" w:hint="default"/>
      </w:rPr>
    </w:lvl>
    <w:lvl w:ilvl="1" w:tplc="35324334">
      <w:start w:val="36"/>
      <w:numFmt w:val="bullet"/>
      <w:lvlText w:val="-"/>
      <w:lvlJc w:val="left"/>
      <w:pPr>
        <w:tabs>
          <w:tab w:val="num" w:pos="3207"/>
        </w:tabs>
        <w:ind w:left="3207" w:hanging="360"/>
      </w:pPr>
      <w:rPr>
        <w:rFonts w:ascii="Arial" w:eastAsia="Times New Roman" w:hAnsi="Arial" w:hint="default"/>
      </w:rPr>
    </w:lvl>
    <w:lvl w:ilvl="2" w:tplc="0413001B" w:tentative="1">
      <w:start w:val="1"/>
      <w:numFmt w:val="bullet"/>
      <w:lvlText w:val=""/>
      <w:lvlJc w:val="left"/>
      <w:pPr>
        <w:tabs>
          <w:tab w:val="num" w:pos="3927"/>
        </w:tabs>
        <w:ind w:left="3927" w:hanging="360"/>
      </w:pPr>
      <w:rPr>
        <w:rFonts w:ascii="Wingdings" w:hAnsi="Wingdings" w:hint="default"/>
      </w:rPr>
    </w:lvl>
    <w:lvl w:ilvl="3" w:tplc="0413000F" w:tentative="1">
      <w:start w:val="1"/>
      <w:numFmt w:val="bullet"/>
      <w:lvlText w:val=""/>
      <w:lvlJc w:val="left"/>
      <w:pPr>
        <w:tabs>
          <w:tab w:val="num" w:pos="4647"/>
        </w:tabs>
        <w:ind w:left="4647" w:hanging="360"/>
      </w:pPr>
      <w:rPr>
        <w:rFonts w:ascii="Symbol" w:hAnsi="Symbol" w:hint="default"/>
      </w:rPr>
    </w:lvl>
    <w:lvl w:ilvl="4" w:tplc="04130019" w:tentative="1">
      <w:start w:val="1"/>
      <w:numFmt w:val="bullet"/>
      <w:lvlText w:val="o"/>
      <w:lvlJc w:val="left"/>
      <w:pPr>
        <w:tabs>
          <w:tab w:val="num" w:pos="5367"/>
        </w:tabs>
        <w:ind w:left="5367" w:hanging="360"/>
      </w:pPr>
      <w:rPr>
        <w:rFonts w:ascii="Courier New" w:hAnsi="Courier New" w:hint="default"/>
      </w:rPr>
    </w:lvl>
    <w:lvl w:ilvl="5" w:tplc="0413001B" w:tentative="1">
      <w:start w:val="1"/>
      <w:numFmt w:val="bullet"/>
      <w:lvlText w:val=""/>
      <w:lvlJc w:val="left"/>
      <w:pPr>
        <w:tabs>
          <w:tab w:val="num" w:pos="6087"/>
        </w:tabs>
        <w:ind w:left="6087" w:hanging="360"/>
      </w:pPr>
      <w:rPr>
        <w:rFonts w:ascii="Wingdings" w:hAnsi="Wingdings" w:hint="default"/>
      </w:rPr>
    </w:lvl>
    <w:lvl w:ilvl="6" w:tplc="0413000F" w:tentative="1">
      <w:start w:val="1"/>
      <w:numFmt w:val="bullet"/>
      <w:lvlText w:val=""/>
      <w:lvlJc w:val="left"/>
      <w:pPr>
        <w:tabs>
          <w:tab w:val="num" w:pos="6807"/>
        </w:tabs>
        <w:ind w:left="6807" w:hanging="360"/>
      </w:pPr>
      <w:rPr>
        <w:rFonts w:ascii="Symbol" w:hAnsi="Symbol" w:hint="default"/>
      </w:rPr>
    </w:lvl>
    <w:lvl w:ilvl="7" w:tplc="04130019" w:tentative="1">
      <w:start w:val="1"/>
      <w:numFmt w:val="bullet"/>
      <w:lvlText w:val="o"/>
      <w:lvlJc w:val="left"/>
      <w:pPr>
        <w:tabs>
          <w:tab w:val="num" w:pos="7527"/>
        </w:tabs>
        <w:ind w:left="7527" w:hanging="360"/>
      </w:pPr>
      <w:rPr>
        <w:rFonts w:ascii="Courier New" w:hAnsi="Courier New" w:hint="default"/>
      </w:rPr>
    </w:lvl>
    <w:lvl w:ilvl="8" w:tplc="0413001B" w:tentative="1">
      <w:start w:val="1"/>
      <w:numFmt w:val="bullet"/>
      <w:lvlText w:val=""/>
      <w:lvlJc w:val="left"/>
      <w:pPr>
        <w:tabs>
          <w:tab w:val="num" w:pos="8247"/>
        </w:tabs>
        <w:ind w:left="8247" w:hanging="360"/>
      </w:pPr>
      <w:rPr>
        <w:rFonts w:ascii="Wingdings" w:hAnsi="Wingdings" w:hint="default"/>
      </w:rPr>
    </w:lvl>
  </w:abstractNum>
  <w:abstractNum w:abstractNumId="10" w15:restartNumberingAfterBreak="0">
    <w:nsid w:val="06E95027"/>
    <w:multiLevelType w:val="hybridMultilevel"/>
    <w:tmpl w:val="3BC6670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A575A7F"/>
    <w:multiLevelType w:val="multilevel"/>
    <w:tmpl w:val="D66CAAC6"/>
    <w:styleLink w:val="WWOutlineListStyle"/>
    <w:lvl w:ilvl="0">
      <w:start w:val="1"/>
      <w:numFmt w:val="decimal"/>
      <w:lvlText w:val="%1"/>
      <w:lvlJc w:val="left"/>
      <w:pPr>
        <w:ind w:left="794" w:hanging="794"/>
      </w:pPr>
      <w:rPr>
        <w:rFonts w:ascii="Arial" w:hAnsi="Arial" w:cs="Times New Roman"/>
        <w:b/>
        <w:i w:val="0"/>
        <w:color w:val="auto"/>
        <w:sz w:val="22"/>
        <w:szCs w:val="22"/>
      </w:rPr>
    </w:lvl>
    <w:lvl w:ilvl="1">
      <w:start w:val="1"/>
      <w:numFmt w:val="decimal"/>
      <w:lvlText w:val="%1.%2"/>
      <w:lvlJc w:val="left"/>
      <w:pPr>
        <w:ind w:left="794" w:hanging="794"/>
      </w:pPr>
      <w:rPr>
        <w:rFonts w:ascii="Arial" w:hAnsi="Arial" w:cs="Times New Roman"/>
        <w:b/>
        <w:i w:val="0"/>
        <w:sz w:val="20"/>
        <w:szCs w:val="20"/>
      </w:rPr>
    </w:lvl>
    <w:lvl w:ilvl="2">
      <w:start w:val="1"/>
      <w:numFmt w:val="decimal"/>
      <w:lvlText w:val="%1.%2.%3"/>
      <w:lvlJc w:val="left"/>
      <w:pPr>
        <w:ind w:left="794" w:hanging="794"/>
      </w:pPr>
      <w:rPr>
        <w:rFonts w:ascii="Arial" w:hAnsi="Arial" w:cs="Times New Roman"/>
        <w:b/>
        <w:i w:val="0"/>
        <w:sz w:val="18"/>
      </w:rPr>
    </w:lvl>
    <w:lvl w:ilvl="3">
      <w:start w:val="1"/>
      <w:numFmt w:val="decimal"/>
      <w:lvlText w:val="%1.%2.%3.%4"/>
      <w:lvlJc w:val="left"/>
      <w:pPr>
        <w:ind w:left="794" w:hanging="794"/>
      </w:pPr>
      <w:rPr>
        <w:rFonts w:ascii="Arial" w:hAnsi="Arial" w:cs="Times New Roman"/>
        <w:b/>
        <w:i w:val="0"/>
        <w:sz w:val="18"/>
      </w:rPr>
    </w:lvl>
    <w:lvl w:ilvl="4">
      <w:start w:val="1"/>
      <w:numFmt w:val="decimal"/>
      <w:lvlText w:val="%1.%2.%3.%4.%5"/>
      <w:lvlJc w:val="left"/>
      <w:pPr>
        <w:ind w:left="737" w:hanging="737"/>
      </w:pPr>
      <w:rPr>
        <w:rFonts w:ascii="Arial" w:hAnsi="Arial" w:cs="Times New Roman"/>
        <w:b/>
        <w:i w:val="0"/>
        <w:sz w:val="18"/>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2" w15:restartNumberingAfterBreak="0">
    <w:nsid w:val="0CC100D4"/>
    <w:multiLevelType w:val="hybridMultilevel"/>
    <w:tmpl w:val="097C539A"/>
    <w:name w:val="WW8Num152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EA61A04"/>
    <w:multiLevelType w:val="hybridMultilevel"/>
    <w:tmpl w:val="78EC595A"/>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2E633B0"/>
    <w:multiLevelType w:val="hybridMultilevel"/>
    <w:tmpl w:val="AC14231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387CBE"/>
    <w:multiLevelType w:val="hybridMultilevel"/>
    <w:tmpl w:val="D77EA85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431E5C"/>
    <w:multiLevelType w:val="hybridMultilevel"/>
    <w:tmpl w:val="047AFB14"/>
    <w:lvl w:ilvl="0" w:tplc="FFFFFFFF">
      <w:start w:val="1"/>
      <w:numFmt w:val="bullet"/>
      <w:lvlText w:val=""/>
      <w:lvlJc w:val="left"/>
      <w:pPr>
        <w:tabs>
          <w:tab w:val="num" w:pos="737"/>
        </w:tabs>
        <w:ind w:left="907" w:hanging="170"/>
      </w:pPr>
      <w:rPr>
        <w:rFonts w:ascii="Wingdings" w:hAnsi="Wingdings" w:hint="default"/>
        <w:color w:val="auto"/>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opsommingbullit"/>
      <w:lvlText w:val=""/>
      <w:lvlJc w:val="left"/>
      <w:pPr>
        <w:tabs>
          <w:tab w:val="num" w:pos="1134"/>
        </w:tabs>
        <w:ind w:left="1134" w:hanging="397"/>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005728"/>
    <w:multiLevelType w:val="hybridMultilevel"/>
    <w:tmpl w:val="DADE0BF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E2A5E42"/>
    <w:multiLevelType w:val="hybridMultilevel"/>
    <w:tmpl w:val="CB7C109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072776A"/>
    <w:multiLevelType w:val="hybridMultilevel"/>
    <w:tmpl w:val="0186DEA2"/>
    <w:lvl w:ilvl="0" w:tplc="9D10160C">
      <w:start w:val="1"/>
      <w:numFmt w:val="bullet"/>
      <w:pStyle w:val="opsoomingbullit"/>
      <w:lvlText w:val=""/>
      <w:lvlJc w:val="left"/>
      <w:pPr>
        <w:tabs>
          <w:tab w:val="num" w:pos="1069"/>
        </w:tabs>
        <w:ind w:left="1049" w:hanging="340"/>
      </w:pPr>
      <w:rPr>
        <w:rFonts w:ascii="Wingdings" w:hAnsi="Wingdings" w:hint="default"/>
        <w:sz w:val="16"/>
      </w:rPr>
    </w:lvl>
    <w:lvl w:ilvl="1" w:tplc="04130003" w:tentative="1">
      <w:start w:val="1"/>
      <w:numFmt w:val="bullet"/>
      <w:lvlText w:val="o"/>
      <w:lvlJc w:val="left"/>
      <w:pPr>
        <w:tabs>
          <w:tab w:val="num" w:pos="2149"/>
        </w:tabs>
        <w:ind w:left="2149" w:hanging="360"/>
      </w:pPr>
      <w:rPr>
        <w:rFonts w:ascii="Courier New" w:hAnsi="Courier New" w:hint="default"/>
      </w:rPr>
    </w:lvl>
    <w:lvl w:ilvl="2" w:tplc="F512385A" w:tentative="1">
      <w:start w:val="1"/>
      <w:numFmt w:val="bullet"/>
      <w:lvlText w:val=""/>
      <w:lvlJc w:val="left"/>
      <w:pPr>
        <w:tabs>
          <w:tab w:val="num" w:pos="2869"/>
        </w:tabs>
        <w:ind w:left="2869" w:hanging="360"/>
      </w:pPr>
      <w:rPr>
        <w:rFonts w:ascii="Wingdings" w:hAnsi="Wingdings" w:hint="default"/>
      </w:rPr>
    </w:lvl>
    <w:lvl w:ilvl="3" w:tplc="04130001" w:tentative="1">
      <w:start w:val="1"/>
      <w:numFmt w:val="bullet"/>
      <w:lvlText w:val=""/>
      <w:lvlJc w:val="left"/>
      <w:pPr>
        <w:tabs>
          <w:tab w:val="num" w:pos="3589"/>
        </w:tabs>
        <w:ind w:left="3589" w:hanging="360"/>
      </w:pPr>
      <w:rPr>
        <w:rFonts w:ascii="Symbol" w:hAnsi="Symbol" w:hint="default"/>
      </w:rPr>
    </w:lvl>
    <w:lvl w:ilvl="4" w:tplc="04130003" w:tentative="1">
      <w:start w:val="1"/>
      <w:numFmt w:val="bullet"/>
      <w:lvlText w:val="o"/>
      <w:lvlJc w:val="left"/>
      <w:pPr>
        <w:tabs>
          <w:tab w:val="num" w:pos="4309"/>
        </w:tabs>
        <w:ind w:left="4309" w:hanging="360"/>
      </w:pPr>
      <w:rPr>
        <w:rFonts w:ascii="Courier New" w:hAnsi="Courier New" w:hint="default"/>
      </w:rPr>
    </w:lvl>
    <w:lvl w:ilvl="5" w:tplc="04130005" w:tentative="1">
      <w:start w:val="1"/>
      <w:numFmt w:val="bullet"/>
      <w:lvlText w:val=""/>
      <w:lvlJc w:val="left"/>
      <w:pPr>
        <w:tabs>
          <w:tab w:val="num" w:pos="5029"/>
        </w:tabs>
        <w:ind w:left="5029" w:hanging="360"/>
      </w:pPr>
      <w:rPr>
        <w:rFonts w:ascii="Wingdings" w:hAnsi="Wingdings" w:hint="default"/>
      </w:rPr>
    </w:lvl>
    <w:lvl w:ilvl="6" w:tplc="04130001" w:tentative="1">
      <w:start w:val="1"/>
      <w:numFmt w:val="bullet"/>
      <w:lvlText w:val=""/>
      <w:lvlJc w:val="left"/>
      <w:pPr>
        <w:tabs>
          <w:tab w:val="num" w:pos="5749"/>
        </w:tabs>
        <w:ind w:left="5749" w:hanging="360"/>
      </w:pPr>
      <w:rPr>
        <w:rFonts w:ascii="Symbol" w:hAnsi="Symbol" w:hint="default"/>
      </w:rPr>
    </w:lvl>
    <w:lvl w:ilvl="7" w:tplc="04130003" w:tentative="1">
      <w:start w:val="1"/>
      <w:numFmt w:val="bullet"/>
      <w:lvlText w:val="o"/>
      <w:lvlJc w:val="left"/>
      <w:pPr>
        <w:tabs>
          <w:tab w:val="num" w:pos="6469"/>
        </w:tabs>
        <w:ind w:left="6469" w:hanging="360"/>
      </w:pPr>
      <w:rPr>
        <w:rFonts w:ascii="Courier New" w:hAnsi="Courier New" w:hint="default"/>
      </w:rPr>
    </w:lvl>
    <w:lvl w:ilvl="8" w:tplc="0413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20C71EE8"/>
    <w:multiLevelType w:val="hybridMultilevel"/>
    <w:tmpl w:val="2C562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5A27D8"/>
    <w:multiLevelType w:val="multilevel"/>
    <w:tmpl w:val="96E8E6B6"/>
    <w:lvl w:ilvl="0">
      <w:start w:val="1"/>
      <w:numFmt w:val="decimal"/>
      <w:pStyle w:val="Kop1"/>
      <w:lvlText w:val="%1"/>
      <w:lvlJc w:val="left"/>
      <w:pPr>
        <w:tabs>
          <w:tab w:val="num" w:pos="0"/>
        </w:tabs>
        <w:ind w:left="794" w:hanging="794"/>
      </w:pPr>
      <w:rPr>
        <w:rFonts w:ascii="Arial" w:hAnsi="Arial" w:cs="Times New Roman" w:hint="default"/>
        <w:b/>
        <w:i w:val="0"/>
        <w:color w:val="auto"/>
        <w:sz w:val="22"/>
        <w:szCs w:val="22"/>
      </w:rPr>
    </w:lvl>
    <w:lvl w:ilvl="1">
      <w:start w:val="1"/>
      <w:numFmt w:val="decimal"/>
      <w:pStyle w:val="Kop2"/>
      <w:lvlText w:val="%1.%2"/>
      <w:lvlJc w:val="left"/>
      <w:pPr>
        <w:tabs>
          <w:tab w:val="num" w:pos="0"/>
        </w:tabs>
        <w:ind w:left="794" w:hanging="794"/>
      </w:pPr>
      <w:rPr>
        <w:rFonts w:ascii="Arial" w:hAnsi="Arial" w:cs="Times New Roman" w:hint="default"/>
        <w:b/>
        <w:i w:val="0"/>
        <w:sz w:val="20"/>
        <w:szCs w:val="20"/>
      </w:rPr>
    </w:lvl>
    <w:lvl w:ilvl="2">
      <w:start w:val="1"/>
      <w:numFmt w:val="decimal"/>
      <w:pStyle w:val="Kop3"/>
      <w:lvlText w:val="%1.%2.%3"/>
      <w:lvlJc w:val="left"/>
      <w:pPr>
        <w:tabs>
          <w:tab w:val="num" w:pos="0"/>
        </w:tabs>
        <w:ind w:left="794" w:hanging="794"/>
      </w:pPr>
      <w:rPr>
        <w:rFonts w:ascii="Arial" w:hAnsi="Arial" w:cs="Times New Roman" w:hint="default"/>
        <w:b/>
        <w:i w:val="0"/>
        <w:sz w:val="18"/>
      </w:rPr>
    </w:lvl>
    <w:lvl w:ilvl="3">
      <w:start w:val="1"/>
      <w:numFmt w:val="decimal"/>
      <w:pStyle w:val="Kop4"/>
      <w:lvlText w:val="%1.%2.%3.%4"/>
      <w:lvlJc w:val="left"/>
      <w:pPr>
        <w:tabs>
          <w:tab w:val="num" w:pos="0"/>
        </w:tabs>
        <w:ind w:left="794" w:hanging="794"/>
      </w:pPr>
      <w:rPr>
        <w:rFonts w:ascii="Arial" w:hAnsi="Arial" w:cs="Times New Roman" w:hint="default"/>
        <w:b/>
        <w:i w:val="0"/>
        <w:sz w:val="18"/>
      </w:rPr>
    </w:lvl>
    <w:lvl w:ilvl="4">
      <w:start w:val="1"/>
      <w:numFmt w:val="decimal"/>
      <w:pStyle w:val="Kop5"/>
      <w:lvlText w:val="%5.%1.%2.%3.%4"/>
      <w:lvlJc w:val="left"/>
      <w:pPr>
        <w:tabs>
          <w:tab w:val="num" w:pos="737"/>
        </w:tabs>
        <w:ind w:left="737" w:hanging="737"/>
      </w:pPr>
      <w:rPr>
        <w:rFonts w:ascii="Arial" w:hAnsi="Arial" w:cs="Times New Roman" w:hint="default"/>
        <w:b/>
        <w:i w:val="0"/>
        <w:sz w:val="18"/>
      </w:rPr>
    </w:lvl>
    <w:lvl w:ilvl="5">
      <w:start w:val="1"/>
      <w:numFmt w:val="decimal"/>
      <w:lvlText w:val="%1.%2.%3.%4.%5.%6"/>
      <w:lvlJc w:val="left"/>
      <w:pPr>
        <w:tabs>
          <w:tab w:val="num" w:pos="3970"/>
        </w:tabs>
        <w:ind w:left="3970" w:hanging="1134"/>
      </w:pPr>
      <w:rPr>
        <w:rFonts w:cs="Times New Roman" w:hint="default"/>
      </w:rPr>
    </w:lvl>
    <w:lvl w:ilvl="6">
      <w:start w:val="1"/>
      <w:numFmt w:val="decimal"/>
      <w:lvlText w:val="%1.%2.%3.%4.%5.%6.%7"/>
      <w:lvlJc w:val="left"/>
      <w:pPr>
        <w:tabs>
          <w:tab w:val="num" w:pos="4083"/>
        </w:tabs>
        <w:ind w:left="4083" w:hanging="1247"/>
      </w:pPr>
      <w:rPr>
        <w:rFonts w:ascii="Times New Roman" w:hAnsi="Times New Roman" w:cs="Times New Roman" w:hint="default"/>
        <w:b/>
        <w:i/>
        <w:sz w:val="18"/>
      </w:rPr>
    </w:lvl>
    <w:lvl w:ilvl="7">
      <w:start w:val="1"/>
      <w:numFmt w:val="decimal"/>
      <w:lvlText w:val="%1.%2.%3.%4.%5.%6.%7.%8"/>
      <w:lvlJc w:val="left"/>
      <w:pPr>
        <w:tabs>
          <w:tab w:val="num" w:pos="4197"/>
        </w:tabs>
        <w:ind w:left="4197" w:hanging="1361"/>
      </w:pPr>
      <w:rPr>
        <w:rFonts w:cs="Times New Roman" w:hint="default"/>
      </w:rPr>
    </w:lvl>
    <w:lvl w:ilvl="8">
      <w:start w:val="1"/>
      <w:numFmt w:val="decimal"/>
      <w:lvlText w:val="%1.%2.%3.%4.%5.%6.%7.%8.%9"/>
      <w:lvlJc w:val="left"/>
      <w:pPr>
        <w:tabs>
          <w:tab w:val="num" w:pos="4310"/>
        </w:tabs>
        <w:ind w:left="4310" w:hanging="1474"/>
      </w:pPr>
      <w:rPr>
        <w:rFonts w:cs="Times New Roman" w:hint="default"/>
      </w:rPr>
    </w:lvl>
  </w:abstractNum>
  <w:abstractNum w:abstractNumId="22" w15:restartNumberingAfterBreak="0">
    <w:nsid w:val="25514B0C"/>
    <w:multiLevelType w:val="hybridMultilevel"/>
    <w:tmpl w:val="DABE68BA"/>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3" w15:restartNumberingAfterBreak="0">
    <w:nsid w:val="28CB38B4"/>
    <w:multiLevelType w:val="hybridMultilevel"/>
    <w:tmpl w:val="1A58014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29915E24"/>
    <w:multiLevelType w:val="hybridMultilevel"/>
    <w:tmpl w:val="85EA06C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2B947AE4"/>
    <w:multiLevelType w:val="hybridMultilevel"/>
    <w:tmpl w:val="83E0C9E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CCC4AA0"/>
    <w:multiLevelType w:val="hybridMultilevel"/>
    <w:tmpl w:val="55C492C8"/>
    <w:lvl w:ilvl="0" w:tplc="A27280FC">
      <w:start w:val="1"/>
      <w:numFmt w:val="lowerLetter"/>
      <w:pStyle w:val="opsommingletter"/>
      <w:lvlText w:val="%1."/>
      <w:lvlJc w:val="left"/>
      <w:pPr>
        <w:tabs>
          <w:tab w:val="num" w:pos="737"/>
        </w:tabs>
        <w:ind w:left="1077" w:hanging="340"/>
      </w:pPr>
      <w:rPr>
        <w:rFonts w:ascii="Arial" w:hAnsi="Arial" w:cs="Times New Roman" w:hint="default"/>
        <w:sz w:val="19"/>
        <w:szCs w:val="19"/>
      </w:rPr>
    </w:lvl>
    <w:lvl w:ilvl="1" w:tplc="04130003">
      <w:start w:val="1"/>
      <w:numFmt w:val="decimal"/>
      <w:lvlText w:val="%2."/>
      <w:lvlJc w:val="left"/>
      <w:pPr>
        <w:tabs>
          <w:tab w:val="num" w:pos="1800"/>
        </w:tabs>
        <w:ind w:left="1800" w:hanging="720"/>
      </w:pPr>
      <w:rPr>
        <w:rFonts w:cs="Times New Roman" w:hint="default"/>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27" w15:restartNumberingAfterBreak="0">
    <w:nsid w:val="2CF620D8"/>
    <w:multiLevelType w:val="hybridMultilevel"/>
    <w:tmpl w:val="7EA26B94"/>
    <w:lvl w:ilvl="0" w:tplc="981A84C0">
      <w:start w:val="1"/>
      <w:numFmt w:val="bullet"/>
      <w:pStyle w:val="Lijstalinea"/>
      <w:lvlText w:val=""/>
      <w:lvlJc w:val="left"/>
      <w:pPr>
        <w:ind w:left="1440" w:hanging="360"/>
      </w:pPr>
      <w:rPr>
        <w:rFonts w:ascii="Symbol" w:hAnsi="Symbol" w:hint="default"/>
      </w:rPr>
    </w:lvl>
    <w:lvl w:ilvl="1" w:tplc="04130003">
      <w:start w:val="1"/>
      <w:numFmt w:val="bullet"/>
      <w:lvlText w:val="o"/>
      <w:lvlJc w:val="left"/>
      <w:pPr>
        <w:ind w:left="2160" w:hanging="360"/>
      </w:pPr>
      <w:rPr>
        <w:rFonts w:ascii="Courier New" w:hAnsi="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8" w15:restartNumberingAfterBreak="0">
    <w:nsid w:val="2F9C37EA"/>
    <w:multiLevelType w:val="hybridMultilevel"/>
    <w:tmpl w:val="A18E769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0271293"/>
    <w:multiLevelType w:val="hybridMultilevel"/>
    <w:tmpl w:val="F88CC2A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1DF79DF"/>
    <w:multiLevelType w:val="hybridMultilevel"/>
    <w:tmpl w:val="80247AA8"/>
    <w:name w:val="WW8Num1523"/>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31ED08AE"/>
    <w:multiLevelType w:val="hybridMultilevel"/>
    <w:tmpl w:val="474ED52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34C0746D"/>
    <w:multiLevelType w:val="hybridMultilevel"/>
    <w:tmpl w:val="9FEA427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66B69E5"/>
    <w:multiLevelType w:val="hybridMultilevel"/>
    <w:tmpl w:val="9DE27B5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3B3935B2"/>
    <w:multiLevelType w:val="hybridMultilevel"/>
    <w:tmpl w:val="393615EE"/>
    <w:lvl w:ilvl="0" w:tplc="0413000B">
      <w:start w:val="1"/>
      <w:numFmt w:val="bullet"/>
      <w:lvlText w:val=""/>
      <w:lvlJc w:val="left"/>
      <w:pPr>
        <w:ind w:left="794" w:hanging="360"/>
      </w:pPr>
      <w:rPr>
        <w:rFonts w:ascii="Wingdings" w:hAnsi="Wingdings" w:hint="default"/>
      </w:rPr>
    </w:lvl>
    <w:lvl w:ilvl="1" w:tplc="04130003" w:tentative="1">
      <w:start w:val="1"/>
      <w:numFmt w:val="bullet"/>
      <w:lvlText w:val="o"/>
      <w:lvlJc w:val="left"/>
      <w:pPr>
        <w:ind w:left="1514" w:hanging="360"/>
      </w:pPr>
      <w:rPr>
        <w:rFonts w:ascii="Courier New" w:hAnsi="Courier New" w:cs="Courier New" w:hint="default"/>
      </w:rPr>
    </w:lvl>
    <w:lvl w:ilvl="2" w:tplc="04130005" w:tentative="1">
      <w:start w:val="1"/>
      <w:numFmt w:val="bullet"/>
      <w:lvlText w:val=""/>
      <w:lvlJc w:val="left"/>
      <w:pPr>
        <w:ind w:left="2234" w:hanging="360"/>
      </w:pPr>
      <w:rPr>
        <w:rFonts w:ascii="Wingdings" w:hAnsi="Wingdings" w:hint="default"/>
      </w:rPr>
    </w:lvl>
    <w:lvl w:ilvl="3" w:tplc="04130001" w:tentative="1">
      <w:start w:val="1"/>
      <w:numFmt w:val="bullet"/>
      <w:lvlText w:val=""/>
      <w:lvlJc w:val="left"/>
      <w:pPr>
        <w:ind w:left="2954" w:hanging="360"/>
      </w:pPr>
      <w:rPr>
        <w:rFonts w:ascii="Symbol" w:hAnsi="Symbol" w:hint="default"/>
      </w:rPr>
    </w:lvl>
    <w:lvl w:ilvl="4" w:tplc="04130003" w:tentative="1">
      <w:start w:val="1"/>
      <w:numFmt w:val="bullet"/>
      <w:lvlText w:val="o"/>
      <w:lvlJc w:val="left"/>
      <w:pPr>
        <w:ind w:left="3674" w:hanging="360"/>
      </w:pPr>
      <w:rPr>
        <w:rFonts w:ascii="Courier New" w:hAnsi="Courier New" w:cs="Courier New" w:hint="default"/>
      </w:rPr>
    </w:lvl>
    <w:lvl w:ilvl="5" w:tplc="04130005" w:tentative="1">
      <w:start w:val="1"/>
      <w:numFmt w:val="bullet"/>
      <w:lvlText w:val=""/>
      <w:lvlJc w:val="left"/>
      <w:pPr>
        <w:ind w:left="4394" w:hanging="360"/>
      </w:pPr>
      <w:rPr>
        <w:rFonts w:ascii="Wingdings" w:hAnsi="Wingdings" w:hint="default"/>
      </w:rPr>
    </w:lvl>
    <w:lvl w:ilvl="6" w:tplc="04130001" w:tentative="1">
      <w:start w:val="1"/>
      <w:numFmt w:val="bullet"/>
      <w:lvlText w:val=""/>
      <w:lvlJc w:val="left"/>
      <w:pPr>
        <w:ind w:left="5114" w:hanging="360"/>
      </w:pPr>
      <w:rPr>
        <w:rFonts w:ascii="Symbol" w:hAnsi="Symbol" w:hint="default"/>
      </w:rPr>
    </w:lvl>
    <w:lvl w:ilvl="7" w:tplc="04130003" w:tentative="1">
      <w:start w:val="1"/>
      <w:numFmt w:val="bullet"/>
      <w:lvlText w:val="o"/>
      <w:lvlJc w:val="left"/>
      <w:pPr>
        <w:ind w:left="5834" w:hanging="360"/>
      </w:pPr>
      <w:rPr>
        <w:rFonts w:ascii="Courier New" w:hAnsi="Courier New" w:cs="Courier New" w:hint="default"/>
      </w:rPr>
    </w:lvl>
    <w:lvl w:ilvl="8" w:tplc="04130005" w:tentative="1">
      <w:start w:val="1"/>
      <w:numFmt w:val="bullet"/>
      <w:lvlText w:val=""/>
      <w:lvlJc w:val="left"/>
      <w:pPr>
        <w:ind w:left="6554" w:hanging="360"/>
      </w:pPr>
      <w:rPr>
        <w:rFonts w:ascii="Wingdings" w:hAnsi="Wingdings" w:hint="default"/>
      </w:rPr>
    </w:lvl>
  </w:abstractNum>
  <w:abstractNum w:abstractNumId="35" w15:restartNumberingAfterBreak="0">
    <w:nsid w:val="44EB35FB"/>
    <w:multiLevelType w:val="hybridMultilevel"/>
    <w:tmpl w:val="4A200928"/>
    <w:name w:val="WW8Num1622"/>
    <w:lvl w:ilvl="0" w:tplc="30860434">
      <w:start w:val="1"/>
      <w:numFmt w:val="decimal"/>
      <w:suff w:val="nothing"/>
      <w:lvlText w:val="6.%1."/>
      <w:lvlJc w:val="left"/>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50B7280"/>
    <w:multiLevelType w:val="hybridMultilevel"/>
    <w:tmpl w:val="FB5ECC1C"/>
    <w:lvl w:ilvl="0" w:tplc="23B6709E">
      <w:start w:val="1"/>
      <w:numFmt w:val="decimal"/>
      <w:pStyle w:val="opsommingnummering"/>
      <w:lvlText w:val="%1."/>
      <w:lvlJc w:val="left"/>
      <w:pPr>
        <w:tabs>
          <w:tab w:val="num" w:pos="737"/>
        </w:tabs>
        <w:ind w:left="1134" w:hanging="397"/>
      </w:pPr>
      <w:rPr>
        <w:rFonts w:ascii="Arial" w:hAnsi="Arial" w:cs="Times New Roman" w:hint="default"/>
        <w:b w:val="0"/>
        <w:i w:val="0"/>
        <w:sz w:val="19"/>
        <w:szCs w:val="19"/>
      </w:rPr>
    </w:lvl>
    <w:lvl w:ilvl="1" w:tplc="8E12AD74">
      <w:start w:val="1"/>
      <w:numFmt w:val="lowerLetter"/>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15:restartNumberingAfterBreak="0">
    <w:nsid w:val="469A4468"/>
    <w:multiLevelType w:val="hybridMultilevel"/>
    <w:tmpl w:val="34700A9E"/>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82155A4"/>
    <w:multiLevelType w:val="hybridMultilevel"/>
    <w:tmpl w:val="6DB40F64"/>
    <w:lvl w:ilvl="0" w:tplc="7EB8EA92">
      <w:start w:val="1"/>
      <w:numFmt w:val="decimal"/>
      <w:pStyle w:val="opsommingnummer"/>
      <w:lvlText w:val="%1."/>
      <w:lvlJc w:val="left"/>
      <w:pPr>
        <w:tabs>
          <w:tab w:val="num" w:pos="397"/>
        </w:tabs>
        <w:ind w:left="397" w:hanging="397"/>
      </w:pPr>
      <w:rPr>
        <w:rFonts w:ascii="Arial" w:hAnsi="Arial" w:cs="Times New Roman" w:hint="default"/>
        <w:sz w:val="22"/>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39" w15:restartNumberingAfterBreak="0">
    <w:nsid w:val="4850563D"/>
    <w:multiLevelType w:val="hybridMultilevel"/>
    <w:tmpl w:val="BDA2A096"/>
    <w:name w:val="WW8Num232"/>
    <w:lvl w:ilvl="0" w:tplc="7EB8EA92">
      <w:start w:val="1"/>
      <w:numFmt w:val="decimal"/>
      <w:suff w:val="nothing"/>
      <w:lvlText w:val="4.%1."/>
      <w:lvlJc w:val="left"/>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E4035E9"/>
    <w:multiLevelType w:val="hybridMultilevel"/>
    <w:tmpl w:val="D242B7DE"/>
    <w:lvl w:ilvl="0" w:tplc="0413000B">
      <w:start w:val="1"/>
      <w:numFmt w:val="bullet"/>
      <w:lvlText w:val=""/>
      <w:lvlJc w:val="left"/>
      <w:pPr>
        <w:ind w:left="360" w:hanging="360"/>
      </w:pPr>
      <w:rPr>
        <w:rFonts w:ascii="Wingdings" w:hAnsi="Wingdings" w:hint="default"/>
      </w:rPr>
    </w:lvl>
    <w:lvl w:ilvl="1" w:tplc="0413000B">
      <w:start w:val="1"/>
      <w:numFmt w:val="bullet"/>
      <w:lvlText w:val=""/>
      <w:lvlJc w:val="left"/>
      <w:pPr>
        <w:ind w:left="1080" w:hanging="360"/>
      </w:pPr>
      <w:rPr>
        <w:rFonts w:ascii="Wingdings" w:hAnsi="Wingdings"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41" w15:restartNumberingAfterBreak="0">
    <w:nsid w:val="507F61B1"/>
    <w:multiLevelType w:val="hybridMultilevel"/>
    <w:tmpl w:val="1902CC8A"/>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53AB0640"/>
    <w:multiLevelType w:val="hybridMultilevel"/>
    <w:tmpl w:val="C520F02E"/>
    <w:lvl w:ilvl="0" w:tplc="0413000B">
      <w:start w:val="1"/>
      <w:numFmt w:val="bullet"/>
      <w:lvlText w:val=""/>
      <w:lvlJc w:val="left"/>
      <w:pPr>
        <w:ind w:left="794" w:hanging="360"/>
      </w:pPr>
      <w:rPr>
        <w:rFonts w:ascii="Wingdings" w:hAnsi="Wingdings" w:hint="default"/>
      </w:rPr>
    </w:lvl>
    <w:lvl w:ilvl="1" w:tplc="04130003" w:tentative="1">
      <w:start w:val="1"/>
      <w:numFmt w:val="bullet"/>
      <w:lvlText w:val="o"/>
      <w:lvlJc w:val="left"/>
      <w:pPr>
        <w:ind w:left="1514" w:hanging="360"/>
      </w:pPr>
      <w:rPr>
        <w:rFonts w:ascii="Courier New" w:hAnsi="Courier New" w:cs="Courier New" w:hint="default"/>
      </w:rPr>
    </w:lvl>
    <w:lvl w:ilvl="2" w:tplc="04130005" w:tentative="1">
      <w:start w:val="1"/>
      <w:numFmt w:val="bullet"/>
      <w:lvlText w:val=""/>
      <w:lvlJc w:val="left"/>
      <w:pPr>
        <w:ind w:left="2234" w:hanging="360"/>
      </w:pPr>
      <w:rPr>
        <w:rFonts w:ascii="Wingdings" w:hAnsi="Wingdings" w:hint="default"/>
      </w:rPr>
    </w:lvl>
    <w:lvl w:ilvl="3" w:tplc="04130001" w:tentative="1">
      <w:start w:val="1"/>
      <w:numFmt w:val="bullet"/>
      <w:lvlText w:val=""/>
      <w:lvlJc w:val="left"/>
      <w:pPr>
        <w:ind w:left="2954" w:hanging="360"/>
      </w:pPr>
      <w:rPr>
        <w:rFonts w:ascii="Symbol" w:hAnsi="Symbol" w:hint="default"/>
      </w:rPr>
    </w:lvl>
    <w:lvl w:ilvl="4" w:tplc="04130003" w:tentative="1">
      <w:start w:val="1"/>
      <w:numFmt w:val="bullet"/>
      <w:lvlText w:val="o"/>
      <w:lvlJc w:val="left"/>
      <w:pPr>
        <w:ind w:left="3674" w:hanging="360"/>
      </w:pPr>
      <w:rPr>
        <w:rFonts w:ascii="Courier New" w:hAnsi="Courier New" w:cs="Courier New" w:hint="default"/>
      </w:rPr>
    </w:lvl>
    <w:lvl w:ilvl="5" w:tplc="04130005" w:tentative="1">
      <w:start w:val="1"/>
      <w:numFmt w:val="bullet"/>
      <w:lvlText w:val=""/>
      <w:lvlJc w:val="left"/>
      <w:pPr>
        <w:ind w:left="4394" w:hanging="360"/>
      </w:pPr>
      <w:rPr>
        <w:rFonts w:ascii="Wingdings" w:hAnsi="Wingdings" w:hint="default"/>
      </w:rPr>
    </w:lvl>
    <w:lvl w:ilvl="6" w:tplc="04130001" w:tentative="1">
      <w:start w:val="1"/>
      <w:numFmt w:val="bullet"/>
      <w:lvlText w:val=""/>
      <w:lvlJc w:val="left"/>
      <w:pPr>
        <w:ind w:left="5114" w:hanging="360"/>
      </w:pPr>
      <w:rPr>
        <w:rFonts w:ascii="Symbol" w:hAnsi="Symbol" w:hint="default"/>
      </w:rPr>
    </w:lvl>
    <w:lvl w:ilvl="7" w:tplc="04130003" w:tentative="1">
      <w:start w:val="1"/>
      <w:numFmt w:val="bullet"/>
      <w:lvlText w:val="o"/>
      <w:lvlJc w:val="left"/>
      <w:pPr>
        <w:ind w:left="5834" w:hanging="360"/>
      </w:pPr>
      <w:rPr>
        <w:rFonts w:ascii="Courier New" w:hAnsi="Courier New" w:cs="Courier New" w:hint="default"/>
      </w:rPr>
    </w:lvl>
    <w:lvl w:ilvl="8" w:tplc="04130005" w:tentative="1">
      <w:start w:val="1"/>
      <w:numFmt w:val="bullet"/>
      <w:lvlText w:val=""/>
      <w:lvlJc w:val="left"/>
      <w:pPr>
        <w:ind w:left="6554" w:hanging="360"/>
      </w:pPr>
      <w:rPr>
        <w:rFonts w:ascii="Wingdings" w:hAnsi="Wingdings" w:hint="default"/>
      </w:rPr>
    </w:lvl>
  </w:abstractNum>
  <w:abstractNum w:abstractNumId="43" w15:restartNumberingAfterBreak="0">
    <w:nsid w:val="5665219C"/>
    <w:multiLevelType w:val="hybridMultilevel"/>
    <w:tmpl w:val="4454A31E"/>
    <w:lvl w:ilvl="0" w:tplc="0413000B">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4" w15:restartNumberingAfterBreak="0">
    <w:nsid w:val="58A165A2"/>
    <w:multiLevelType w:val="hybridMultilevel"/>
    <w:tmpl w:val="9F10963C"/>
    <w:name w:val="WW8Num1522"/>
    <w:lvl w:ilvl="0" w:tplc="AA5293CC">
      <w:start w:val="1"/>
      <w:numFmt w:val="bullet"/>
      <w:lvlText w:val=""/>
      <w:lvlJc w:val="left"/>
      <w:pPr>
        <w:tabs>
          <w:tab w:val="num" w:pos="1440"/>
        </w:tabs>
        <w:ind w:left="1440" w:hanging="360"/>
      </w:pPr>
      <w:rPr>
        <w:rFonts w:ascii="Wingdings" w:hAnsi="Wingdings" w:hint="default"/>
      </w:rPr>
    </w:lvl>
    <w:lvl w:ilvl="1" w:tplc="04130019" w:tentative="1">
      <w:start w:val="1"/>
      <w:numFmt w:val="bullet"/>
      <w:lvlText w:val="o"/>
      <w:lvlJc w:val="left"/>
      <w:pPr>
        <w:tabs>
          <w:tab w:val="num" w:pos="2160"/>
        </w:tabs>
        <w:ind w:left="2160" w:hanging="360"/>
      </w:pPr>
      <w:rPr>
        <w:rFonts w:ascii="Courier New" w:hAnsi="Courier New" w:hint="default"/>
      </w:rPr>
    </w:lvl>
    <w:lvl w:ilvl="2" w:tplc="0413001B" w:tentative="1">
      <w:start w:val="1"/>
      <w:numFmt w:val="bullet"/>
      <w:lvlText w:val=""/>
      <w:lvlJc w:val="left"/>
      <w:pPr>
        <w:tabs>
          <w:tab w:val="num" w:pos="2880"/>
        </w:tabs>
        <w:ind w:left="2880" w:hanging="360"/>
      </w:pPr>
      <w:rPr>
        <w:rFonts w:ascii="Wingdings" w:hAnsi="Wingdings" w:hint="default"/>
      </w:rPr>
    </w:lvl>
    <w:lvl w:ilvl="3" w:tplc="0413000F" w:tentative="1">
      <w:start w:val="1"/>
      <w:numFmt w:val="bullet"/>
      <w:lvlText w:val=""/>
      <w:lvlJc w:val="left"/>
      <w:pPr>
        <w:tabs>
          <w:tab w:val="num" w:pos="3600"/>
        </w:tabs>
        <w:ind w:left="3600" w:hanging="360"/>
      </w:pPr>
      <w:rPr>
        <w:rFonts w:ascii="Symbol" w:hAnsi="Symbol" w:hint="default"/>
      </w:rPr>
    </w:lvl>
    <w:lvl w:ilvl="4" w:tplc="04130019" w:tentative="1">
      <w:start w:val="1"/>
      <w:numFmt w:val="bullet"/>
      <w:lvlText w:val="o"/>
      <w:lvlJc w:val="left"/>
      <w:pPr>
        <w:tabs>
          <w:tab w:val="num" w:pos="4320"/>
        </w:tabs>
        <w:ind w:left="4320" w:hanging="360"/>
      </w:pPr>
      <w:rPr>
        <w:rFonts w:ascii="Courier New" w:hAnsi="Courier New" w:hint="default"/>
      </w:rPr>
    </w:lvl>
    <w:lvl w:ilvl="5" w:tplc="0413001B" w:tentative="1">
      <w:start w:val="1"/>
      <w:numFmt w:val="bullet"/>
      <w:lvlText w:val=""/>
      <w:lvlJc w:val="left"/>
      <w:pPr>
        <w:tabs>
          <w:tab w:val="num" w:pos="5040"/>
        </w:tabs>
        <w:ind w:left="5040" w:hanging="360"/>
      </w:pPr>
      <w:rPr>
        <w:rFonts w:ascii="Wingdings" w:hAnsi="Wingdings" w:hint="default"/>
      </w:rPr>
    </w:lvl>
    <w:lvl w:ilvl="6" w:tplc="0413000F" w:tentative="1">
      <w:start w:val="1"/>
      <w:numFmt w:val="bullet"/>
      <w:lvlText w:val=""/>
      <w:lvlJc w:val="left"/>
      <w:pPr>
        <w:tabs>
          <w:tab w:val="num" w:pos="5760"/>
        </w:tabs>
        <w:ind w:left="5760" w:hanging="360"/>
      </w:pPr>
      <w:rPr>
        <w:rFonts w:ascii="Symbol" w:hAnsi="Symbol" w:hint="default"/>
      </w:rPr>
    </w:lvl>
    <w:lvl w:ilvl="7" w:tplc="04130019" w:tentative="1">
      <w:start w:val="1"/>
      <w:numFmt w:val="bullet"/>
      <w:lvlText w:val="o"/>
      <w:lvlJc w:val="left"/>
      <w:pPr>
        <w:tabs>
          <w:tab w:val="num" w:pos="6480"/>
        </w:tabs>
        <w:ind w:left="6480" w:hanging="360"/>
      </w:pPr>
      <w:rPr>
        <w:rFonts w:ascii="Courier New" w:hAnsi="Courier New" w:hint="default"/>
      </w:rPr>
    </w:lvl>
    <w:lvl w:ilvl="8" w:tplc="0413001B"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59777304"/>
    <w:multiLevelType w:val="hybridMultilevel"/>
    <w:tmpl w:val="5E02DFE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B744AA0"/>
    <w:multiLevelType w:val="hybridMultilevel"/>
    <w:tmpl w:val="2BCED5E8"/>
    <w:lvl w:ilvl="0" w:tplc="0413000B">
      <w:start w:val="1"/>
      <w:numFmt w:val="bullet"/>
      <w:lvlText w:val=""/>
      <w:lvlJc w:val="left"/>
      <w:pPr>
        <w:ind w:left="720" w:hanging="360"/>
      </w:pPr>
      <w:rPr>
        <w:rFonts w:ascii="Wingdings" w:hAnsi="Wingdings" w:hint="default"/>
      </w:rPr>
    </w:lvl>
    <w:lvl w:ilvl="1" w:tplc="B31E398C">
      <w:numFmt w:val="bullet"/>
      <w:lvlText w:val="•"/>
      <w:lvlJc w:val="left"/>
      <w:pPr>
        <w:ind w:left="1790" w:hanging="710"/>
      </w:pPr>
      <w:rPr>
        <w:rFonts w:ascii="Corbel" w:eastAsia="Calibri" w:hAnsi="Corbel" w:cs="Calibri"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5CB961EA"/>
    <w:multiLevelType w:val="hybridMultilevel"/>
    <w:tmpl w:val="28B03A06"/>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48" w15:restartNumberingAfterBreak="0">
    <w:nsid w:val="5CE175A9"/>
    <w:multiLevelType w:val="hybridMultilevel"/>
    <w:tmpl w:val="2C04010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E07785B"/>
    <w:multiLevelType w:val="hybridMultilevel"/>
    <w:tmpl w:val="0276E80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61293562"/>
    <w:multiLevelType w:val="hybridMultilevel"/>
    <w:tmpl w:val="7D34B7D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615B28B1"/>
    <w:multiLevelType w:val="hybridMultilevel"/>
    <w:tmpl w:val="A14C7CC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6702F6A"/>
    <w:multiLevelType w:val="hybridMultilevel"/>
    <w:tmpl w:val="8258E7D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6B86468E"/>
    <w:multiLevelType w:val="hybridMultilevel"/>
    <w:tmpl w:val="00EA819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CB7024C"/>
    <w:multiLevelType w:val="hybridMultilevel"/>
    <w:tmpl w:val="8DE2A78E"/>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6F927B49"/>
    <w:multiLevelType w:val="hybridMultilevel"/>
    <w:tmpl w:val="D206A874"/>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6" w15:restartNumberingAfterBreak="0">
    <w:nsid w:val="73E038A6"/>
    <w:multiLevelType w:val="hybridMultilevel"/>
    <w:tmpl w:val="E7D2225C"/>
    <w:lvl w:ilvl="0" w:tplc="0413000B">
      <w:start w:val="1"/>
      <w:numFmt w:val="bullet"/>
      <w:lvlText w:val=""/>
      <w:lvlJc w:val="left"/>
      <w:pPr>
        <w:ind w:left="1070" w:hanging="360"/>
      </w:pPr>
      <w:rPr>
        <w:rFonts w:ascii="Wingdings" w:hAnsi="Wingdings" w:hint="default"/>
      </w:rPr>
    </w:lvl>
    <w:lvl w:ilvl="1" w:tplc="04130019">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num w:numId="1">
    <w:abstractNumId w:val="21"/>
  </w:num>
  <w:num w:numId="2">
    <w:abstractNumId w:val="36"/>
  </w:num>
  <w:num w:numId="3">
    <w:abstractNumId w:val="26"/>
  </w:num>
  <w:num w:numId="4">
    <w:abstractNumId w:val="16"/>
  </w:num>
  <w:num w:numId="5">
    <w:abstractNumId w:val="19"/>
  </w:num>
  <w:num w:numId="6">
    <w:abstractNumId w:val="38"/>
  </w:num>
  <w:num w:numId="7">
    <w:abstractNumId w:val="0"/>
  </w:num>
  <w:num w:numId="8">
    <w:abstractNumId w:val="27"/>
  </w:num>
  <w:num w:numId="9">
    <w:abstractNumId w:val="11"/>
  </w:num>
  <w:num w:numId="10">
    <w:abstractNumId w:val="20"/>
  </w:num>
  <w:num w:numId="11">
    <w:abstractNumId w:val="13"/>
  </w:num>
  <w:num w:numId="12">
    <w:abstractNumId w:val="34"/>
  </w:num>
  <w:num w:numId="13">
    <w:abstractNumId w:val="42"/>
  </w:num>
  <w:num w:numId="14">
    <w:abstractNumId w:val="5"/>
  </w:num>
  <w:num w:numId="15">
    <w:abstractNumId w:val="49"/>
  </w:num>
  <w:num w:numId="16">
    <w:abstractNumId w:val="28"/>
  </w:num>
  <w:num w:numId="17">
    <w:abstractNumId w:val="33"/>
  </w:num>
  <w:num w:numId="18">
    <w:abstractNumId w:val="18"/>
  </w:num>
  <w:num w:numId="19">
    <w:abstractNumId w:val="51"/>
  </w:num>
  <w:num w:numId="20">
    <w:abstractNumId w:val="10"/>
  </w:num>
  <w:num w:numId="21">
    <w:abstractNumId w:val="32"/>
  </w:num>
  <w:num w:numId="22">
    <w:abstractNumId w:val="14"/>
  </w:num>
  <w:num w:numId="23">
    <w:abstractNumId w:val="25"/>
  </w:num>
  <w:num w:numId="24">
    <w:abstractNumId w:val="52"/>
  </w:num>
  <w:num w:numId="25">
    <w:abstractNumId w:val="8"/>
  </w:num>
  <w:num w:numId="26">
    <w:abstractNumId w:val="43"/>
  </w:num>
  <w:num w:numId="27">
    <w:abstractNumId w:val="48"/>
  </w:num>
  <w:num w:numId="28">
    <w:abstractNumId w:val="46"/>
  </w:num>
  <w:num w:numId="29">
    <w:abstractNumId w:val="24"/>
  </w:num>
  <w:num w:numId="30">
    <w:abstractNumId w:val="45"/>
  </w:num>
  <w:num w:numId="31">
    <w:abstractNumId w:val="6"/>
  </w:num>
  <w:num w:numId="32">
    <w:abstractNumId w:val="50"/>
  </w:num>
  <w:num w:numId="33">
    <w:abstractNumId w:val="22"/>
  </w:num>
  <w:num w:numId="34">
    <w:abstractNumId w:val="7"/>
  </w:num>
  <w:num w:numId="35">
    <w:abstractNumId w:val="55"/>
  </w:num>
  <w:num w:numId="36">
    <w:abstractNumId w:val="47"/>
  </w:num>
  <w:num w:numId="37">
    <w:abstractNumId w:val="31"/>
  </w:num>
  <w:num w:numId="38">
    <w:abstractNumId w:val="15"/>
  </w:num>
  <w:num w:numId="39">
    <w:abstractNumId w:val="29"/>
  </w:num>
  <w:num w:numId="40">
    <w:abstractNumId w:val="41"/>
  </w:num>
  <w:num w:numId="41">
    <w:abstractNumId w:val="23"/>
  </w:num>
  <w:num w:numId="42">
    <w:abstractNumId w:val="53"/>
  </w:num>
  <w:num w:numId="43">
    <w:abstractNumId w:val="56"/>
  </w:num>
  <w:num w:numId="44">
    <w:abstractNumId w:val="37"/>
  </w:num>
  <w:num w:numId="45">
    <w:abstractNumId w:val="9"/>
  </w:num>
  <w:num w:numId="46">
    <w:abstractNumId w:val="40"/>
  </w:num>
  <w:num w:numId="47">
    <w:abstractNumId w:val="17"/>
  </w:num>
  <w:num w:numId="48">
    <w:abstractNumId w:val="5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5BA"/>
    <w:rsid w:val="000009D1"/>
    <w:rsid w:val="00000D4A"/>
    <w:rsid w:val="000010E3"/>
    <w:rsid w:val="00002C54"/>
    <w:rsid w:val="000030D7"/>
    <w:rsid w:val="00004BF3"/>
    <w:rsid w:val="00004D4A"/>
    <w:rsid w:val="00006607"/>
    <w:rsid w:val="00006721"/>
    <w:rsid w:val="00006F76"/>
    <w:rsid w:val="0000701E"/>
    <w:rsid w:val="0001003D"/>
    <w:rsid w:val="00010532"/>
    <w:rsid w:val="000114BA"/>
    <w:rsid w:val="00011B30"/>
    <w:rsid w:val="00011DBE"/>
    <w:rsid w:val="00012A01"/>
    <w:rsid w:val="0001360E"/>
    <w:rsid w:val="000139F2"/>
    <w:rsid w:val="00013FD7"/>
    <w:rsid w:val="000142B6"/>
    <w:rsid w:val="0001453F"/>
    <w:rsid w:val="00015CD5"/>
    <w:rsid w:val="000165E3"/>
    <w:rsid w:val="000169F8"/>
    <w:rsid w:val="00016EFB"/>
    <w:rsid w:val="00017164"/>
    <w:rsid w:val="00017526"/>
    <w:rsid w:val="00017D17"/>
    <w:rsid w:val="00017E40"/>
    <w:rsid w:val="00020143"/>
    <w:rsid w:val="00020939"/>
    <w:rsid w:val="00020E03"/>
    <w:rsid w:val="00022212"/>
    <w:rsid w:val="0002295F"/>
    <w:rsid w:val="00022E24"/>
    <w:rsid w:val="00022FF8"/>
    <w:rsid w:val="000237B3"/>
    <w:rsid w:val="00023991"/>
    <w:rsid w:val="000242C2"/>
    <w:rsid w:val="00024785"/>
    <w:rsid w:val="00025425"/>
    <w:rsid w:val="000254DD"/>
    <w:rsid w:val="0002579F"/>
    <w:rsid w:val="00025EEB"/>
    <w:rsid w:val="00026893"/>
    <w:rsid w:val="00026FC2"/>
    <w:rsid w:val="000306AA"/>
    <w:rsid w:val="0003244A"/>
    <w:rsid w:val="00032B0D"/>
    <w:rsid w:val="000339BA"/>
    <w:rsid w:val="00033B03"/>
    <w:rsid w:val="00033E15"/>
    <w:rsid w:val="00034CE3"/>
    <w:rsid w:val="00034D3B"/>
    <w:rsid w:val="00035247"/>
    <w:rsid w:val="00035369"/>
    <w:rsid w:val="0003558F"/>
    <w:rsid w:val="000355FE"/>
    <w:rsid w:val="00035D76"/>
    <w:rsid w:val="000368C1"/>
    <w:rsid w:val="00036DC9"/>
    <w:rsid w:val="00037100"/>
    <w:rsid w:val="00037847"/>
    <w:rsid w:val="000378CE"/>
    <w:rsid w:val="00037AD3"/>
    <w:rsid w:val="00037B57"/>
    <w:rsid w:val="00037ED0"/>
    <w:rsid w:val="000405E9"/>
    <w:rsid w:val="000409E0"/>
    <w:rsid w:val="00040ACC"/>
    <w:rsid w:val="00040F8D"/>
    <w:rsid w:val="00042B55"/>
    <w:rsid w:val="00042B9B"/>
    <w:rsid w:val="00044188"/>
    <w:rsid w:val="0004486B"/>
    <w:rsid w:val="00044A72"/>
    <w:rsid w:val="0004524E"/>
    <w:rsid w:val="00045D7F"/>
    <w:rsid w:val="00046648"/>
    <w:rsid w:val="00046B5F"/>
    <w:rsid w:val="00047240"/>
    <w:rsid w:val="00050A11"/>
    <w:rsid w:val="00051982"/>
    <w:rsid w:val="00053ADA"/>
    <w:rsid w:val="0005433D"/>
    <w:rsid w:val="0005501E"/>
    <w:rsid w:val="00055070"/>
    <w:rsid w:val="000558A0"/>
    <w:rsid w:val="00055BAE"/>
    <w:rsid w:val="0005604D"/>
    <w:rsid w:val="000563EA"/>
    <w:rsid w:val="00056C08"/>
    <w:rsid w:val="00056E5F"/>
    <w:rsid w:val="00057226"/>
    <w:rsid w:val="00057879"/>
    <w:rsid w:val="00057DBA"/>
    <w:rsid w:val="00057FE5"/>
    <w:rsid w:val="000608CA"/>
    <w:rsid w:val="00060CDD"/>
    <w:rsid w:val="00061089"/>
    <w:rsid w:val="000613FA"/>
    <w:rsid w:val="00061643"/>
    <w:rsid w:val="000619AE"/>
    <w:rsid w:val="000624E7"/>
    <w:rsid w:val="0006398C"/>
    <w:rsid w:val="00063E89"/>
    <w:rsid w:val="0006458D"/>
    <w:rsid w:val="000650AA"/>
    <w:rsid w:val="000651C6"/>
    <w:rsid w:val="00065C45"/>
    <w:rsid w:val="00066342"/>
    <w:rsid w:val="00066E8B"/>
    <w:rsid w:val="00067406"/>
    <w:rsid w:val="00070572"/>
    <w:rsid w:val="000716D4"/>
    <w:rsid w:val="00071717"/>
    <w:rsid w:val="00071BB2"/>
    <w:rsid w:val="00071BDA"/>
    <w:rsid w:val="000732C4"/>
    <w:rsid w:val="00073B9A"/>
    <w:rsid w:val="00074240"/>
    <w:rsid w:val="00075C99"/>
    <w:rsid w:val="000769AA"/>
    <w:rsid w:val="00077215"/>
    <w:rsid w:val="00077C8E"/>
    <w:rsid w:val="00077D49"/>
    <w:rsid w:val="000803EB"/>
    <w:rsid w:val="00081367"/>
    <w:rsid w:val="00081983"/>
    <w:rsid w:val="000829B9"/>
    <w:rsid w:val="0008559A"/>
    <w:rsid w:val="000856CF"/>
    <w:rsid w:val="00086027"/>
    <w:rsid w:val="00086C98"/>
    <w:rsid w:val="00090903"/>
    <w:rsid w:val="000923A4"/>
    <w:rsid w:val="0009275D"/>
    <w:rsid w:val="00092E09"/>
    <w:rsid w:val="000936C8"/>
    <w:rsid w:val="00093CF1"/>
    <w:rsid w:val="0009461F"/>
    <w:rsid w:val="0009464A"/>
    <w:rsid w:val="00095788"/>
    <w:rsid w:val="00096913"/>
    <w:rsid w:val="0009716E"/>
    <w:rsid w:val="000974AC"/>
    <w:rsid w:val="0009758F"/>
    <w:rsid w:val="00097A77"/>
    <w:rsid w:val="000A1230"/>
    <w:rsid w:val="000A1D04"/>
    <w:rsid w:val="000A1EEA"/>
    <w:rsid w:val="000A2DDC"/>
    <w:rsid w:val="000A2DE1"/>
    <w:rsid w:val="000A2F73"/>
    <w:rsid w:val="000A3685"/>
    <w:rsid w:val="000A3773"/>
    <w:rsid w:val="000A3BF9"/>
    <w:rsid w:val="000A41DB"/>
    <w:rsid w:val="000A41FA"/>
    <w:rsid w:val="000A4A58"/>
    <w:rsid w:val="000A5237"/>
    <w:rsid w:val="000A5DBF"/>
    <w:rsid w:val="000A6A97"/>
    <w:rsid w:val="000A6AB5"/>
    <w:rsid w:val="000A7AFE"/>
    <w:rsid w:val="000B0ACE"/>
    <w:rsid w:val="000B0CA9"/>
    <w:rsid w:val="000B0E7F"/>
    <w:rsid w:val="000B3487"/>
    <w:rsid w:val="000B34BD"/>
    <w:rsid w:val="000B39A7"/>
    <w:rsid w:val="000B3FD5"/>
    <w:rsid w:val="000B4187"/>
    <w:rsid w:val="000B4C66"/>
    <w:rsid w:val="000B56E1"/>
    <w:rsid w:val="000B5EB0"/>
    <w:rsid w:val="000B6D8C"/>
    <w:rsid w:val="000B6E53"/>
    <w:rsid w:val="000B721F"/>
    <w:rsid w:val="000B7471"/>
    <w:rsid w:val="000B78C7"/>
    <w:rsid w:val="000C07BD"/>
    <w:rsid w:val="000C0C5D"/>
    <w:rsid w:val="000C215D"/>
    <w:rsid w:val="000C21A4"/>
    <w:rsid w:val="000C232C"/>
    <w:rsid w:val="000C25BB"/>
    <w:rsid w:val="000C29DA"/>
    <w:rsid w:val="000C2C72"/>
    <w:rsid w:val="000C310B"/>
    <w:rsid w:val="000C4C70"/>
    <w:rsid w:val="000C5418"/>
    <w:rsid w:val="000C551E"/>
    <w:rsid w:val="000C57BF"/>
    <w:rsid w:val="000C5E6C"/>
    <w:rsid w:val="000C5F01"/>
    <w:rsid w:val="000C64AD"/>
    <w:rsid w:val="000C66C7"/>
    <w:rsid w:val="000C68A7"/>
    <w:rsid w:val="000C6B06"/>
    <w:rsid w:val="000C70DD"/>
    <w:rsid w:val="000D021C"/>
    <w:rsid w:val="000D0494"/>
    <w:rsid w:val="000D0BCC"/>
    <w:rsid w:val="000D0EB2"/>
    <w:rsid w:val="000D0FD5"/>
    <w:rsid w:val="000D11F8"/>
    <w:rsid w:val="000D1BA0"/>
    <w:rsid w:val="000D1DB0"/>
    <w:rsid w:val="000D1E2D"/>
    <w:rsid w:val="000D1EC5"/>
    <w:rsid w:val="000D2049"/>
    <w:rsid w:val="000D2239"/>
    <w:rsid w:val="000D2595"/>
    <w:rsid w:val="000D2ECC"/>
    <w:rsid w:val="000D3352"/>
    <w:rsid w:val="000D33F9"/>
    <w:rsid w:val="000D3E19"/>
    <w:rsid w:val="000D4C4A"/>
    <w:rsid w:val="000D4F93"/>
    <w:rsid w:val="000D532D"/>
    <w:rsid w:val="000D5454"/>
    <w:rsid w:val="000D5A25"/>
    <w:rsid w:val="000D5D1D"/>
    <w:rsid w:val="000D6142"/>
    <w:rsid w:val="000D62ED"/>
    <w:rsid w:val="000D6466"/>
    <w:rsid w:val="000D660C"/>
    <w:rsid w:val="000D6B2C"/>
    <w:rsid w:val="000D7266"/>
    <w:rsid w:val="000D7A30"/>
    <w:rsid w:val="000D7CA2"/>
    <w:rsid w:val="000E117B"/>
    <w:rsid w:val="000E128B"/>
    <w:rsid w:val="000E1619"/>
    <w:rsid w:val="000E20F8"/>
    <w:rsid w:val="000E2220"/>
    <w:rsid w:val="000E2BF5"/>
    <w:rsid w:val="000E2EC0"/>
    <w:rsid w:val="000E35F3"/>
    <w:rsid w:val="000E4422"/>
    <w:rsid w:val="000E4DF2"/>
    <w:rsid w:val="000E4F67"/>
    <w:rsid w:val="000E551B"/>
    <w:rsid w:val="000E5C8A"/>
    <w:rsid w:val="000E6AB4"/>
    <w:rsid w:val="000E6D5F"/>
    <w:rsid w:val="000E740E"/>
    <w:rsid w:val="000F086B"/>
    <w:rsid w:val="000F0A04"/>
    <w:rsid w:val="000F157A"/>
    <w:rsid w:val="000F1E41"/>
    <w:rsid w:val="000F22EB"/>
    <w:rsid w:val="000F2471"/>
    <w:rsid w:val="000F254D"/>
    <w:rsid w:val="000F2992"/>
    <w:rsid w:val="000F36EA"/>
    <w:rsid w:val="000F3B6B"/>
    <w:rsid w:val="000F3C2F"/>
    <w:rsid w:val="000F400A"/>
    <w:rsid w:val="000F4966"/>
    <w:rsid w:val="000F4A47"/>
    <w:rsid w:val="000F4DE4"/>
    <w:rsid w:val="000F5C9D"/>
    <w:rsid w:val="000F6083"/>
    <w:rsid w:val="000F64AD"/>
    <w:rsid w:val="000F672E"/>
    <w:rsid w:val="000F7B3C"/>
    <w:rsid w:val="00102F70"/>
    <w:rsid w:val="00103C96"/>
    <w:rsid w:val="00103CB1"/>
    <w:rsid w:val="00103F20"/>
    <w:rsid w:val="001054CA"/>
    <w:rsid w:val="00105879"/>
    <w:rsid w:val="00105AC8"/>
    <w:rsid w:val="00105EB2"/>
    <w:rsid w:val="0010620B"/>
    <w:rsid w:val="00106CF1"/>
    <w:rsid w:val="001070F2"/>
    <w:rsid w:val="001074C4"/>
    <w:rsid w:val="00107522"/>
    <w:rsid w:val="00110786"/>
    <w:rsid w:val="00110AEE"/>
    <w:rsid w:val="0011181F"/>
    <w:rsid w:val="001118E7"/>
    <w:rsid w:val="00111BAF"/>
    <w:rsid w:val="001121B4"/>
    <w:rsid w:val="0011418E"/>
    <w:rsid w:val="00114662"/>
    <w:rsid w:val="00114F40"/>
    <w:rsid w:val="00116567"/>
    <w:rsid w:val="00116831"/>
    <w:rsid w:val="001170A0"/>
    <w:rsid w:val="001207EC"/>
    <w:rsid w:val="00120CD8"/>
    <w:rsid w:val="00121582"/>
    <w:rsid w:val="00121804"/>
    <w:rsid w:val="00122493"/>
    <w:rsid w:val="0012324E"/>
    <w:rsid w:val="001235F8"/>
    <w:rsid w:val="00123719"/>
    <w:rsid w:val="00125625"/>
    <w:rsid w:val="0012572C"/>
    <w:rsid w:val="00126333"/>
    <w:rsid w:val="00127398"/>
    <w:rsid w:val="00127575"/>
    <w:rsid w:val="00127EBC"/>
    <w:rsid w:val="00130AD3"/>
    <w:rsid w:val="001314D5"/>
    <w:rsid w:val="001319F8"/>
    <w:rsid w:val="001320CD"/>
    <w:rsid w:val="001324B6"/>
    <w:rsid w:val="0013252B"/>
    <w:rsid w:val="00132857"/>
    <w:rsid w:val="001335B3"/>
    <w:rsid w:val="00133D6A"/>
    <w:rsid w:val="00134000"/>
    <w:rsid w:val="00134431"/>
    <w:rsid w:val="00136BD9"/>
    <w:rsid w:val="00136D02"/>
    <w:rsid w:val="00136DB7"/>
    <w:rsid w:val="0013711F"/>
    <w:rsid w:val="00137540"/>
    <w:rsid w:val="00137652"/>
    <w:rsid w:val="0013777E"/>
    <w:rsid w:val="00140286"/>
    <w:rsid w:val="00140914"/>
    <w:rsid w:val="001433E2"/>
    <w:rsid w:val="0014363E"/>
    <w:rsid w:val="00143D95"/>
    <w:rsid w:val="00143F19"/>
    <w:rsid w:val="001440DA"/>
    <w:rsid w:val="0014418E"/>
    <w:rsid w:val="00144A48"/>
    <w:rsid w:val="00144B15"/>
    <w:rsid w:val="001451C1"/>
    <w:rsid w:val="00145986"/>
    <w:rsid w:val="00146CC4"/>
    <w:rsid w:val="00146CDE"/>
    <w:rsid w:val="00146DEB"/>
    <w:rsid w:val="001507D6"/>
    <w:rsid w:val="00150F45"/>
    <w:rsid w:val="00152A27"/>
    <w:rsid w:val="00152DF4"/>
    <w:rsid w:val="0015377C"/>
    <w:rsid w:val="0015398B"/>
    <w:rsid w:val="00153F40"/>
    <w:rsid w:val="00155678"/>
    <w:rsid w:val="00155C69"/>
    <w:rsid w:val="00157F3B"/>
    <w:rsid w:val="00160360"/>
    <w:rsid w:val="001606E8"/>
    <w:rsid w:val="0016099D"/>
    <w:rsid w:val="00161ADD"/>
    <w:rsid w:val="00161BBB"/>
    <w:rsid w:val="00161C07"/>
    <w:rsid w:val="00162DCF"/>
    <w:rsid w:val="0016349E"/>
    <w:rsid w:val="001638E0"/>
    <w:rsid w:val="00163CBF"/>
    <w:rsid w:val="00163EA5"/>
    <w:rsid w:val="00163F10"/>
    <w:rsid w:val="00163F50"/>
    <w:rsid w:val="001643CB"/>
    <w:rsid w:val="001646CE"/>
    <w:rsid w:val="001646E7"/>
    <w:rsid w:val="001648D9"/>
    <w:rsid w:val="00164AEA"/>
    <w:rsid w:val="00165F3F"/>
    <w:rsid w:val="00167897"/>
    <w:rsid w:val="00167E5A"/>
    <w:rsid w:val="0017034B"/>
    <w:rsid w:val="00170C48"/>
    <w:rsid w:val="001714EB"/>
    <w:rsid w:val="00171B65"/>
    <w:rsid w:val="00172438"/>
    <w:rsid w:val="00172621"/>
    <w:rsid w:val="00172C18"/>
    <w:rsid w:val="00172FB4"/>
    <w:rsid w:val="00174D70"/>
    <w:rsid w:val="00174DAD"/>
    <w:rsid w:val="00175157"/>
    <w:rsid w:val="00175223"/>
    <w:rsid w:val="001760D7"/>
    <w:rsid w:val="00176556"/>
    <w:rsid w:val="001767DC"/>
    <w:rsid w:val="00177146"/>
    <w:rsid w:val="001772CA"/>
    <w:rsid w:val="001772D9"/>
    <w:rsid w:val="00180010"/>
    <w:rsid w:val="001801FB"/>
    <w:rsid w:val="001803C6"/>
    <w:rsid w:val="00180769"/>
    <w:rsid w:val="001817A5"/>
    <w:rsid w:val="0018217E"/>
    <w:rsid w:val="001826E2"/>
    <w:rsid w:val="0018272C"/>
    <w:rsid w:val="00182F33"/>
    <w:rsid w:val="00183C5A"/>
    <w:rsid w:val="00183D05"/>
    <w:rsid w:val="001853D8"/>
    <w:rsid w:val="00185639"/>
    <w:rsid w:val="00185809"/>
    <w:rsid w:val="00185C35"/>
    <w:rsid w:val="00185FB0"/>
    <w:rsid w:val="00186192"/>
    <w:rsid w:val="001862B3"/>
    <w:rsid w:val="001863BC"/>
    <w:rsid w:val="001869F4"/>
    <w:rsid w:val="00186D60"/>
    <w:rsid w:val="00187090"/>
    <w:rsid w:val="00187319"/>
    <w:rsid w:val="00187F9E"/>
    <w:rsid w:val="00190642"/>
    <w:rsid w:val="00191089"/>
    <w:rsid w:val="001913DD"/>
    <w:rsid w:val="00191472"/>
    <w:rsid w:val="00191E2B"/>
    <w:rsid w:val="00193618"/>
    <w:rsid w:val="00193B1D"/>
    <w:rsid w:val="0019444E"/>
    <w:rsid w:val="00194F39"/>
    <w:rsid w:val="001961FB"/>
    <w:rsid w:val="001968B1"/>
    <w:rsid w:val="001969A0"/>
    <w:rsid w:val="00196A35"/>
    <w:rsid w:val="001974D4"/>
    <w:rsid w:val="0019775C"/>
    <w:rsid w:val="0019797C"/>
    <w:rsid w:val="00197A8A"/>
    <w:rsid w:val="001A08C5"/>
    <w:rsid w:val="001A101E"/>
    <w:rsid w:val="001A16D5"/>
    <w:rsid w:val="001A16F7"/>
    <w:rsid w:val="001A1B30"/>
    <w:rsid w:val="001A1F23"/>
    <w:rsid w:val="001A23AB"/>
    <w:rsid w:val="001A32EB"/>
    <w:rsid w:val="001A33F9"/>
    <w:rsid w:val="001A40A9"/>
    <w:rsid w:val="001A4488"/>
    <w:rsid w:val="001A44F9"/>
    <w:rsid w:val="001A51AD"/>
    <w:rsid w:val="001A5559"/>
    <w:rsid w:val="001B0251"/>
    <w:rsid w:val="001B1659"/>
    <w:rsid w:val="001B18E7"/>
    <w:rsid w:val="001B1A50"/>
    <w:rsid w:val="001B2F76"/>
    <w:rsid w:val="001B326E"/>
    <w:rsid w:val="001B4011"/>
    <w:rsid w:val="001B4955"/>
    <w:rsid w:val="001B5E8C"/>
    <w:rsid w:val="001B6074"/>
    <w:rsid w:val="001B73C4"/>
    <w:rsid w:val="001B797B"/>
    <w:rsid w:val="001B7D5D"/>
    <w:rsid w:val="001C012F"/>
    <w:rsid w:val="001C03EB"/>
    <w:rsid w:val="001C03F4"/>
    <w:rsid w:val="001C0ADF"/>
    <w:rsid w:val="001C0EA8"/>
    <w:rsid w:val="001C17DA"/>
    <w:rsid w:val="001C17F2"/>
    <w:rsid w:val="001C1EEA"/>
    <w:rsid w:val="001C2BD7"/>
    <w:rsid w:val="001C324A"/>
    <w:rsid w:val="001C3AB0"/>
    <w:rsid w:val="001C486C"/>
    <w:rsid w:val="001C4C38"/>
    <w:rsid w:val="001C4D0F"/>
    <w:rsid w:val="001C5023"/>
    <w:rsid w:val="001C56BB"/>
    <w:rsid w:val="001C62A3"/>
    <w:rsid w:val="001C6BE7"/>
    <w:rsid w:val="001C6EDC"/>
    <w:rsid w:val="001C7047"/>
    <w:rsid w:val="001D0FCB"/>
    <w:rsid w:val="001D1D11"/>
    <w:rsid w:val="001D1DD8"/>
    <w:rsid w:val="001D2ACD"/>
    <w:rsid w:val="001D2ACF"/>
    <w:rsid w:val="001D2B2F"/>
    <w:rsid w:val="001D2D54"/>
    <w:rsid w:val="001D2E22"/>
    <w:rsid w:val="001D3877"/>
    <w:rsid w:val="001D4694"/>
    <w:rsid w:val="001D4D0A"/>
    <w:rsid w:val="001D55F5"/>
    <w:rsid w:val="001D5B18"/>
    <w:rsid w:val="001D5D14"/>
    <w:rsid w:val="001D5E99"/>
    <w:rsid w:val="001D63B0"/>
    <w:rsid w:val="001D6780"/>
    <w:rsid w:val="001D6F49"/>
    <w:rsid w:val="001D7AC7"/>
    <w:rsid w:val="001D7F4B"/>
    <w:rsid w:val="001E10DB"/>
    <w:rsid w:val="001E25F6"/>
    <w:rsid w:val="001E3734"/>
    <w:rsid w:val="001E46E1"/>
    <w:rsid w:val="001E5E04"/>
    <w:rsid w:val="001E70EB"/>
    <w:rsid w:val="001E7976"/>
    <w:rsid w:val="001F1089"/>
    <w:rsid w:val="001F1712"/>
    <w:rsid w:val="001F1FEF"/>
    <w:rsid w:val="001F2270"/>
    <w:rsid w:val="001F260C"/>
    <w:rsid w:val="001F2A2A"/>
    <w:rsid w:val="001F2F72"/>
    <w:rsid w:val="001F2F76"/>
    <w:rsid w:val="001F438D"/>
    <w:rsid w:val="001F4E22"/>
    <w:rsid w:val="001F518F"/>
    <w:rsid w:val="001F53E8"/>
    <w:rsid w:val="001F559B"/>
    <w:rsid w:val="001F56CF"/>
    <w:rsid w:val="001F56E9"/>
    <w:rsid w:val="001F578A"/>
    <w:rsid w:val="001F57B6"/>
    <w:rsid w:val="001F5EB3"/>
    <w:rsid w:val="001F5F59"/>
    <w:rsid w:val="001F6AC4"/>
    <w:rsid w:val="001F6B76"/>
    <w:rsid w:val="001F7319"/>
    <w:rsid w:val="001F7DD0"/>
    <w:rsid w:val="00200106"/>
    <w:rsid w:val="002010DF"/>
    <w:rsid w:val="0020159E"/>
    <w:rsid w:val="0020260A"/>
    <w:rsid w:val="0020275E"/>
    <w:rsid w:val="0020281D"/>
    <w:rsid w:val="00203480"/>
    <w:rsid w:val="00204BDD"/>
    <w:rsid w:val="00204F8A"/>
    <w:rsid w:val="00205F80"/>
    <w:rsid w:val="0020627F"/>
    <w:rsid w:val="00207169"/>
    <w:rsid w:val="002072FF"/>
    <w:rsid w:val="00210185"/>
    <w:rsid w:val="002102B6"/>
    <w:rsid w:val="0021129F"/>
    <w:rsid w:val="0021161D"/>
    <w:rsid w:val="00211631"/>
    <w:rsid w:val="00211725"/>
    <w:rsid w:val="00211DA9"/>
    <w:rsid w:val="0021245E"/>
    <w:rsid w:val="00212B80"/>
    <w:rsid w:val="002130B3"/>
    <w:rsid w:val="00213E90"/>
    <w:rsid w:val="00213EB7"/>
    <w:rsid w:val="00214762"/>
    <w:rsid w:val="00214884"/>
    <w:rsid w:val="00214B40"/>
    <w:rsid w:val="00215FC8"/>
    <w:rsid w:val="00216024"/>
    <w:rsid w:val="0021631C"/>
    <w:rsid w:val="00217226"/>
    <w:rsid w:val="00217E40"/>
    <w:rsid w:val="002205A4"/>
    <w:rsid w:val="00220A76"/>
    <w:rsid w:val="00220A9F"/>
    <w:rsid w:val="00220DBC"/>
    <w:rsid w:val="00220EF6"/>
    <w:rsid w:val="002213D2"/>
    <w:rsid w:val="002215D4"/>
    <w:rsid w:val="00221C92"/>
    <w:rsid w:val="00221EF3"/>
    <w:rsid w:val="00222183"/>
    <w:rsid w:val="00222390"/>
    <w:rsid w:val="00222647"/>
    <w:rsid w:val="00222D0E"/>
    <w:rsid w:val="0022325F"/>
    <w:rsid w:val="00223B2F"/>
    <w:rsid w:val="00224678"/>
    <w:rsid w:val="00224758"/>
    <w:rsid w:val="002249D2"/>
    <w:rsid w:val="00224C93"/>
    <w:rsid w:val="00224D4C"/>
    <w:rsid w:val="00224EBF"/>
    <w:rsid w:val="0022504F"/>
    <w:rsid w:val="002261E7"/>
    <w:rsid w:val="00227020"/>
    <w:rsid w:val="002275EE"/>
    <w:rsid w:val="00227603"/>
    <w:rsid w:val="00227E86"/>
    <w:rsid w:val="00230B61"/>
    <w:rsid w:val="0023122A"/>
    <w:rsid w:val="00231277"/>
    <w:rsid w:val="00231555"/>
    <w:rsid w:val="0023197E"/>
    <w:rsid w:val="00231F2A"/>
    <w:rsid w:val="00231F61"/>
    <w:rsid w:val="00232388"/>
    <w:rsid w:val="00232488"/>
    <w:rsid w:val="002326C2"/>
    <w:rsid w:val="00232B3B"/>
    <w:rsid w:val="00232D90"/>
    <w:rsid w:val="0023335B"/>
    <w:rsid w:val="0023391C"/>
    <w:rsid w:val="0023392F"/>
    <w:rsid w:val="00234031"/>
    <w:rsid w:val="00234167"/>
    <w:rsid w:val="00234AC0"/>
    <w:rsid w:val="00235910"/>
    <w:rsid w:val="00235FF0"/>
    <w:rsid w:val="00236116"/>
    <w:rsid w:val="00236A72"/>
    <w:rsid w:val="00236B3B"/>
    <w:rsid w:val="00236D10"/>
    <w:rsid w:val="00236EA1"/>
    <w:rsid w:val="00236FA1"/>
    <w:rsid w:val="00237422"/>
    <w:rsid w:val="0024155D"/>
    <w:rsid w:val="0024173B"/>
    <w:rsid w:val="0024212B"/>
    <w:rsid w:val="00243183"/>
    <w:rsid w:val="00244D4E"/>
    <w:rsid w:val="00244FF7"/>
    <w:rsid w:val="00245090"/>
    <w:rsid w:val="00245153"/>
    <w:rsid w:val="00245788"/>
    <w:rsid w:val="002457E4"/>
    <w:rsid w:val="002458A6"/>
    <w:rsid w:val="002459ED"/>
    <w:rsid w:val="00245D5E"/>
    <w:rsid w:val="0024610C"/>
    <w:rsid w:val="0024638F"/>
    <w:rsid w:val="00246662"/>
    <w:rsid w:val="00247980"/>
    <w:rsid w:val="00247B48"/>
    <w:rsid w:val="0025150A"/>
    <w:rsid w:val="002519FB"/>
    <w:rsid w:val="00251CCF"/>
    <w:rsid w:val="00251EB7"/>
    <w:rsid w:val="00252C55"/>
    <w:rsid w:val="002535EB"/>
    <w:rsid w:val="00253E1E"/>
    <w:rsid w:val="00253E2D"/>
    <w:rsid w:val="00254908"/>
    <w:rsid w:val="00255078"/>
    <w:rsid w:val="002559E2"/>
    <w:rsid w:val="00256679"/>
    <w:rsid w:val="002566C5"/>
    <w:rsid w:val="002570A9"/>
    <w:rsid w:val="002571A2"/>
    <w:rsid w:val="002602CD"/>
    <w:rsid w:val="00260936"/>
    <w:rsid w:val="00260D0F"/>
    <w:rsid w:val="00261286"/>
    <w:rsid w:val="00261B05"/>
    <w:rsid w:val="00263100"/>
    <w:rsid w:val="00263251"/>
    <w:rsid w:val="00263452"/>
    <w:rsid w:val="00263465"/>
    <w:rsid w:val="0026346E"/>
    <w:rsid w:val="00264468"/>
    <w:rsid w:val="00264C81"/>
    <w:rsid w:val="0026572E"/>
    <w:rsid w:val="0026578E"/>
    <w:rsid w:val="002662D2"/>
    <w:rsid w:val="002663C1"/>
    <w:rsid w:val="002678CE"/>
    <w:rsid w:val="00270D63"/>
    <w:rsid w:val="002715E7"/>
    <w:rsid w:val="00271B4C"/>
    <w:rsid w:val="00272127"/>
    <w:rsid w:val="0027256F"/>
    <w:rsid w:val="002726BF"/>
    <w:rsid w:val="00273B2F"/>
    <w:rsid w:val="00273EC3"/>
    <w:rsid w:val="00273F0B"/>
    <w:rsid w:val="00274605"/>
    <w:rsid w:val="00274E52"/>
    <w:rsid w:val="00275277"/>
    <w:rsid w:val="00275288"/>
    <w:rsid w:val="00275B3B"/>
    <w:rsid w:val="0027614C"/>
    <w:rsid w:val="00276F10"/>
    <w:rsid w:val="0027747A"/>
    <w:rsid w:val="00277860"/>
    <w:rsid w:val="002800F5"/>
    <w:rsid w:val="002806C2"/>
    <w:rsid w:val="00280BE0"/>
    <w:rsid w:val="0028194F"/>
    <w:rsid w:val="002819C6"/>
    <w:rsid w:val="002820F5"/>
    <w:rsid w:val="002828C2"/>
    <w:rsid w:val="00283235"/>
    <w:rsid w:val="0028372B"/>
    <w:rsid w:val="0028493C"/>
    <w:rsid w:val="002852A6"/>
    <w:rsid w:val="00285933"/>
    <w:rsid w:val="00285BED"/>
    <w:rsid w:val="00290408"/>
    <w:rsid w:val="00290914"/>
    <w:rsid w:val="00290DC0"/>
    <w:rsid w:val="0029194A"/>
    <w:rsid w:val="00292563"/>
    <w:rsid w:val="0029295E"/>
    <w:rsid w:val="00292BC2"/>
    <w:rsid w:val="00292C7F"/>
    <w:rsid w:val="00292DF6"/>
    <w:rsid w:val="00292FF2"/>
    <w:rsid w:val="00295F57"/>
    <w:rsid w:val="00295F58"/>
    <w:rsid w:val="002960CB"/>
    <w:rsid w:val="00297617"/>
    <w:rsid w:val="00297CF9"/>
    <w:rsid w:val="002A02F7"/>
    <w:rsid w:val="002A03AC"/>
    <w:rsid w:val="002A090F"/>
    <w:rsid w:val="002A0FA0"/>
    <w:rsid w:val="002A1C1C"/>
    <w:rsid w:val="002A21C7"/>
    <w:rsid w:val="002A2FD6"/>
    <w:rsid w:val="002A3619"/>
    <w:rsid w:val="002A3A34"/>
    <w:rsid w:val="002A3EDD"/>
    <w:rsid w:val="002A470C"/>
    <w:rsid w:val="002A4ACA"/>
    <w:rsid w:val="002A4C6A"/>
    <w:rsid w:val="002A4E40"/>
    <w:rsid w:val="002A4F51"/>
    <w:rsid w:val="002A5915"/>
    <w:rsid w:val="002A5B02"/>
    <w:rsid w:val="002A5C91"/>
    <w:rsid w:val="002A66BB"/>
    <w:rsid w:val="002A6E63"/>
    <w:rsid w:val="002A7086"/>
    <w:rsid w:val="002A7220"/>
    <w:rsid w:val="002A7B68"/>
    <w:rsid w:val="002A7D33"/>
    <w:rsid w:val="002B0150"/>
    <w:rsid w:val="002B0D88"/>
    <w:rsid w:val="002B122C"/>
    <w:rsid w:val="002B131E"/>
    <w:rsid w:val="002B1BD9"/>
    <w:rsid w:val="002B1E5E"/>
    <w:rsid w:val="002B2573"/>
    <w:rsid w:val="002B2C9F"/>
    <w:rsid w:val="002B3673"/>
    <w:rsid w:val="002B368C"/>
    <w:rsid w:val="002B41C1"/>
    <w:rsid w:val="002B45BA"/>
    <w:rsid w:val="002B47FB"/>
    <w:rsid w:val="002B54B2"/>
    <w:rsid w:val="002B577D"/>
    <w:rsid w:val="002B5AE4"/>
    <w:rsid w:val="002B5C97"/>
    <w:rsid w:val="002B6A33"/>
    <w:rsid w:val="002B6FF9"/>
    <w:rsid w:val="002B79C3"/>
    <w:rsid w:val="002B7ED2"/>
    <w:rsid w:val="002C0216"/>
    <w:rsid w:val="002C0531"/>
    <w:rsid w:val="002C1286"/>
    <w:rsid w:val="002C13BF"/>
    <w:rsid w:val="002C22D8"/>
    <w:rsid w:val="002C2719"/>
    <w:rsid w:val="002C2BC3"/>
    <w:rsid w:val="002C3062"/>
    <w:rsid w:val="002C4094"/>
    <w:rsid w:val="002C4113"/>
    <w:rsid w:val="002C4993"/>
    <w:rsid w:val="002C4CB0"/>
    <w:rsid w:val="002C5F79"/>
    <w:rsid w:val="002C6261"/>
    <w:rsid w:val="002C658F"/>
    <w:rsid w:val="002C66E9"/>
    <w:rsid w:val="002C6773"/>
    <w:rsid w:val="002C6DB5"/>
    <w:rsid w:val="002C763A"/>
    <w:rsid w:val="002C7C95"/>
    <w:rsid w:val="002D0FC4"/>
    <w:rsid w:val="002D14B7"/>
    <w:rsid w:val="002D14C7"/>
    <w:rsid w:val="002D19D1"/>
    <w:rsid w:val="002D1A82"/>
    <w:rsid w:val="002D278F"/>
    <w:rsid w:val="002D3FB7"/>
    <w:rsid w:val="002D44EC"/>
    <w:rsid w:val="002D46FD"/>
    <w:rsid w:val="002D4DEF"/>
    <w:rsid w:val="002D514B"/>
    <w:rsid w:val="002D5D24"/>
    <w:rsid w:val="002D5FBB"/>
    <w:rsid w:val="002D64F6"/>
    <w:rsid w:val="002D6641"/>
    <w:rsid w:val="002D6B24"/>
    <w:rsid w:val="002D7033"/>
    <w:rsid w:val="002D72C1"/>
    <w:rsid w:val="002D77BC"/>
    <w:rsid w:val="002D7B91"/>
    <w:rsid w:val="002D7E2A"/>
    <w:rsid w:val="002E09B6"/>
    <w:rsid w:val="002E1091"/>
    <w:rsid w:val="002E1272"/>
    <w:rsid w:val="002E14FD"/>
    <w:rsid w:val="002E19D6"/>
    <w:rsid w:val="002E1CB4"/>
    <w:rsid w:val="002E2095"/>
    <w:rsid w:val="002E2264"/>
    <w:rsid w:val="002E3B7F"/>
    <w:rsid w:val="002E442F"/>
    <w:rsid w:val="002E446C"/>
    <w:rsid w:val="002E45E0"/>
    <w:rsid w:val="002E49A8"/>
    <w:rsid w:val="002E4BB0"/>
    <w:rsid w:val="002E5ABC"/>
    <w:rsid w:val="002E6849"/>
    <w:rsid w:val="002E798E"/>
    <w:rsid w:val="002F03D2"/>
    <w:rsid w:val="002F2C2C"/>
    <w:rsid w:val="002F2E51"/>
    <w:rsid w:val="002F2FDB"/>
    <w:rsid w:val="002F3706"/>
    <w:rsid w:val="002F38E5"/>
    <w:rsid w:val="002F3D3A"/>
    <w:rsid w:val="002F3D8C"/>
    <w:rsid w:val="002F4388"/>
    <w:rsid w:val="002F43BC"/>
    <w:rsid w:val="002F4859"/>
    <w:rsid w:val="002F69E3"/>
    <w:rsid w:val="002F6A91"/>
    <w:rsid w:val="002F73D2"/>
    <w:rsid w:val="002F7912"/>
    <w:rsid w:val="0030059D"/>
    <w:rsid w:val="00301736"/>
    <w:rsid w:val="00301E48"/>
    <w:rsid w:val="003025C7"/>
    <w:rsid w:val="003034CB"/>
    <w:rsid w:val="00303776"/>
    <w:rsid w:val="00303904"/>
    <w:rsid w:val="00303B3E"/>
    <w:rsid w:val="00305D34"/>
    <w:rsid w:val="00305E24"/>
    <w:rsid w:val="003066E9"/>
    <w:rsid w:val="0030672B"/>
    <w:rsid w:val="00306A6D"/>
    <w:rsid w:val="00306C91"/>
    <w:rsid w:val="003107BE"/>
    <w:rsid w:val="003112F3"/>
    <w:rsid w:val="00311C4A"/>
    <w:rsid w:val="00312021"/>
    <w:rsid w:val="00312422"/>
    <w:rsid w:val="003126A0"/>
    <w:rsid w:val="00312CDE"/>
    <w:rsid w:val="00312E67"/>
    <w:rsid w:val="00313009"/>
    <w:rsid w:val="00313D72"/>
    <w:rsid w:val="00314918"/>
    <w:rsid w:val="003149EE"/>
    <w:rsid w:val="00314B60"/>
    <w:rsid w:val="00314CAC"/>
    <w:rsid w:val="003156F1"/>
    <w:rsid w:val="003170AE"/>
    <w:rsid w:val="003172AC"/>
    <w:rsid w:val="00317C12"/>
    <w:rsid w:val="003205F0"/>
    <w:rsid w:val="0032060C"/>
    <w:rsid w:val="00320651"/>
    <w:rsid w:val="00321AAA"/>
    <w:rsid w:val="00321B02"/>
    <w:rsid w:val="00321CD4"/>
    <w:rsid w:val="00321D14"/>
    <w:rsid w:val="0032279A"/>
    <w:rsid w:val="00322801"/>
    <w:rsid w:val="003229BD"/>
    <w:rsid w:val="00322A67"/>
    <w:rsid w:val="00322A8C"/>
    <w:rsid w:val="00323157"/>
    <w:rsid w:val="00323B0D"/>
    <w:rsid w:val="00323B85"/>
    <w:rsid w:val="003245E1"/>
    <w:rsid w:val="00324CBF"/>
    <w:rsid w:val="003252B2"/>
    <w:rsid w:val="00325B5D"/>
    <w:rsid w:val="00325B8B"/>
    <w:rsid w:val="00325D52"/>
    <w:rsid w:val="00325E46"/>
    <w:rsid w:val="0032780F"/>
    <w:rsid w:val="0032793A"/>
    <w:rsid w:val="00327C84"/>
    <w:rsid w:val="00330162"/>
    <w:rsid w:val="003314EC"/>
    <w:rsid w:val="00331EBF"/>
    <w:rsid w:val="003341DB"/>
    <w:rsid w:val="00334D90"/>
    <w:rsid w:val="003351EF"/>
    <w:rsid w:val="003352BE"/>
    <w:rsid w:val="00335B25"/>
    <w:rsid w:val="003360CE"/>
    <w:rsid w:val="00336251"/>
    <w:rsid w:val="00336504"/>
    <w:rsid w:val="00336BA0"/>
    <w:rsid w:val="00336C53"/>
    <w:rsid w:val="00336C9A"/>
    <w:rsid w:val="003370DA"/>
    <w:rsid w:val="00337A6C"/>
    <w:rsid w:val="00340846"/>
    <w:rsid w:val="00340E17"/>
    <w:rsid w:val="00341229"/>
    <w:rsid w:val="00341BC2"/>
    <w:rsid w:val="003422A8"/>
    <w:rsid w:val="003424F3"/>
    <w:rsid w:val="0034278B"/>
    <w:rsid w:val="003430AE"/>
    <w:rsid w:val="003436AF"/>
    <w:rsid w:val="003439A3"/>
    <w:rsid w:val="00343DBB"/>
    <w:rsid w:val="00343F8B"/>
    <w:rsid w:val="00344595"/>
    <w:rsid w:val="00344914"/>
    <w:rsid w:val="003452AF"/>
    <w:rsid w:val="00345E7C"/>
    <w:rsid w:val="00346279"/>
    <w:rsid w:val="003467F0"/>
    <w:rsid w:val="0034711E"/>
    <w:rsid w:val="00350498"/>
    <w:rsid w:val="003512AC"/>
    <w:rsid w:val="0035336E"/>
    <w:rsid w:val="0035354F"/>
    <w:rsid w:val="003548BE"/>
    <w:rsid w:val="00354AF2"/>
    <w:rsid w:val="00354B6C"/>
    <w:rsid w:val="00355953"/>
    <w:rsid w:val="0035619C"/>
    <w:rsid w:val="00356287"/>
    <w:rsid w:val="003568CC"/>
    <w:rsid w:val="00356B71"/>
    <w:rsid w:val="00357A48"/>
    <w:rsid w:val="00357DF6"/>
    <w:rsid w:val="0036042A"/>
    <w:rsid w:val="00360515"/>
    <w:rsid w:val="003613F2"/>
    <w:rsid w:val="00361945"/>
    <w:rsid w:val="00361D48"/>
    <w:rsid w:val="0036269A"/>
    <w:rsid w:val="003630F7"/>
    <w:rsid w:val="00363105"/>
    <w:rsid w:val="0036316E"/>
    <w:rsid w:val="0036384D"/>
    <w:rsid w:val="003642DA"/>
    <w:rsid w:val="00364626"/>
    <w:rsid w:val="00366981"/>
    <w:rsid w:val="003707FF"/>
    <w:rsid w:val="00370F46"/>
    <w:rsid w:val="003713BA"/>
    <w:rsid w:val="003716C5"/>
    <w:rsid w:val="00371782"/>
    <w:rsid w:val="003717DB"/>
    <w:rsid w:val="003718B2"/>
    <w:rsid w:val="00371A34"/>
    <w:rsid w:val="00371CED"/>
    <w:rsid w:val="00372852"/>
    <w:rsid w:val="003728AB"/>
    <w:rsid w:val="00372C1E"/>
    <w:rsid w:val="00373962"/>
    <w:rsid w:val="003746EF"/>
    <w:rsid w:val="00374860"/>
    <w:rsid w:val="003750A2"/>
    <w:rsid w:val="0037570F"/>
    <w:rsid w:val="0037594F"/>
    <w:rsid w:val="00375F5F"/>
    <w:rsid w:val="003760F3"/>
    <w:rsid w:val="00377417"/>
    <w:rsid w:val="00377632"/>
    <w:rsid w:val="003776EF"/>
    <w:rsid w:val="0038096C"/>
    <w:rsid w:val="00381001"/>
    <w:rsid w:val="003826EC"/>
    <w:rsid w:val="00382E70"/>
    <w:rsid w:val="00383BF0"/>
    <w:rsid w:val="00383DD5"/>
    <w:rsid w:val="0038455D"/>
    <w:rsid w:val="00384D46"/>
    <w:rsid w:val="00385971"/>
    <w:rsid w:val="003859C6"/>
    <w:rsid w:val="00385AAE"/>
    <w:rsid w:val="00385E7C"/>
    <w:rsid w:val="003863E6"/>
    <w:rsid w:val="003869A6"/>
    <w:rsid w:val="003873E9"/>
    <w:rsid w:val="00390435"/>
    <w:rsid w:val="00390B24"/>
    <w:rsid w:val="00390CC4"/>
    <w:rsid w:val="0039117F"/>
    <w:rsid w:val="003916EC"/>
    <w:rsid w:val="00391AA0"/>
    <w:rsid w:val="00391B96"/>
    <w:rsid w:val="00391CA9"/>
    <w:rsid w:val="00392080"/>
    <w:rsid w:val="003928A6"/>
    <w:rsid w:val="00392B3F"/>
    <w:rsid w:val="00393449"/>
    <w:rsid w:val="003935BA"/>
    <w:rsid w:val="00393613"/>
    <w:rsid w:val="00393B18"/>
    <w:rsid w:val="00394093"/>
    <w:rsid w:val="00394364"/>
    <w:rsid w:val="00394E33"/>
    <w:rsid w:val="00395377"/>
    <w:rsid w:val="00396B85"/>
    <w:rsid w:val="00396C21"/>
    <w:rsid w:val="00396CEF"/>
    <w:rsid w:val="0039748D"/>
    <w:rsid w:val="003979FE"/>
    <w:rsid w:val="00397B0C"/>
    <w:rsid w:val="003A0E32"/>
    <w:rsid w:val="003A1B56"/>
    <w:rsid w:val="003A1CCA"/>
    <w:rsid w:val="003A21BE"/>
    <w:rsid w:val="003A248E"/>
    <w:rsid w:val="003A2649"/>
    <w:rsid w:val="003A365C"/>
    <w:rsid w:val="003A5C7A"/>
    <w:rsid w:val="003A6DEE"/>
    <w:rsid w:val="003A77CA"/>
    <w:rsid w:val="003A7C19"/>
    <w:rsid w:val="003A7C2B"/>
    <w:rsid w:val="003B00B0"/>
    <w:rsid w:val="003B0C60"/>
    <w:rsid w:val="003B165E"/>
    <w:rsid w:val="003B1DF1"/>
    <w:rsid w:val="003B1EA6"/>
    <w:rsid w:val="003B34D9"/>
    <w:rsid w:val="003B4C42"/>
    <w:rsid w:val="003B4E5D"/>
    <w:rsid w:val="003B64A9"/>
    <w:rsid w:val="003B6B56"/>
    <w:rsid w:val="003B7726"/>
    <w:rsid w:val="003C08FC"/>
    <w:rsid w:val="003C1319"/>
    <w:rsid w:val="003C14B7"/>
    <w:rsid w:val="003C15B1"/>
    <w:rsid w:val="003C25B8"/>
    <w:rsid w:val="003C3380"/>
    <w:rsid w:val="003C414B"/>
    <w:rsid w:val="003C46D4"/>
    <w:rsid w:val="003C5295"/>
    <w:rsid w:val="003C574F"/>
    <w:rsid w:val="003C5F55"/>
    <w:rsid w:val="003C6904"/>
    <w:rsid w:val="003C6DA3"/>
    <w:rsid w:val="003C791B"/>
    <w:rsid w:val="003C79B3"/>
    <w:rsid w:val="003C7A7C"/>
    <w:rsid w:val="003C7C84"/>
    <w:rsid w:val="003C7F07"/>
    <w:rsid w:val="003D0290"/>
    <w:rsid w:val="003D2326"/>
    <w:rsid w:val="003D2C18"/>
    <w:rsid w:val="003D2FE3"/>
    <w:rsid w:val="003D3659"/>
    <w:rsid w:val="003D42BA"/>
    <w:rsid w:val="003D459D"/>
    <w:rsid w:val="003E0596"/>
    <w:rsid w:val="003E0931"/>
    <w:rsid w:val="003E0E11"/>
    <w:rsid w:val="003E1139"/>
    <w:rsid w:val="003E1649"/>
    <w:rsid w:val="003E2570"/>
    <w:rsid w:val="003E388B"/>
    <w:rsid w:val="003E436F"/>
    <w:rsid w:val="003E5205"/>
    <w:rsid w:val="003E5DF9"/>
    <w:rsid w:val="003E60E2"/>
    <w:rsid w:val="003E69EC"/>
    <w:rsid w:val="003E7347"/>
    <w:rsid w:val="003E7845"/>
    <w:rsid w:val="003E7EFA"/>
    <w:rsid w:val="003E7F1C"/>
    <w:rsid w:val="003E7FB0"/>
    <w:rsid w:val="003F2C8A"/>
    <w:rsid w:val="003F3F09"/>
    <w:rsid w:val="003F42CA"/>
    <w:rsid w:val="003F44BC"/>
    <w:rsid w:val="003F7025"/>
    <w:rsid w:val="003F7BDE"/>
    <w:rsid w:val="003F7E27"/>
    <w:rsid w:val="00400226"/>
    <w:rsid w:val="004008A7"/>
    <w:rsid w:val="00400B4B"/>
    <w:rsid w:val="004010A8"/>
    <w:rsid w:val="00401708"/>
    <w:rsid w:val="00401AF8"/>
    <w:rsid w:val="004023A9"/>
    <w:rsid w:val="00403327"/>
    <w:rsid w:val="004038A5"/>
    <w:rsid w:val="00403B73"/>
    <w:rsid w:val="0040412C"/>
    <w:rsid w:val="004049F9"/>
    <w:rsid w:val="00404F42"/>
    <w:rsid w:val="00405146"/>
    <w:rsid w:val="004059E3"/>
    <w:rsid w:val="00405A70"/>
    <w:rsid w:val="00405CD2"/>
    <w:rsid w:val="00405D62"/>
    <w:rsid w:val="004064E5"/>
    <w:rsid w:val="004066D4"/>
    <w:rsid w:val="0040671F"/>
    <w:rsid w:val="00406990"/>
    <w:rsid w:val="00406BDC"/>
    <w:rsid w:val="00406DEA"/>
    <w:rsid w:val="00410270"/>
    <w:rsid w:val="0041129A"/>
    <w:rsid w:val="00411FAD"/>
    <w:rsid w:val="004123E5"/>
    <w:rsid w:val="00412686"/>
    <w:rsid w:val="004134AF"/>
    <w:rsid w:val="00415378"/>
    <w:rsid w:val="00416A58"/>
    <w:rsid w:val="00416E38"/>
    <w:rsid w:val="004216A6"/>
    <w:rsid w:val="00421A1D"/>
    <w:rsid w:val="00422102"/>
    <w:rsid w:val="00422BE1"/>
    <w:rsid w:val="00422DC1"/>
    <w:rsid w:val="00422F4F"/>
    <w:rsid w:val="004230B7"/>
    <w:rsid w:val="004236AD"/>
    <w:rsid w:val="004237C6"/>
    <w:rsid w:val="00425451"/>
    <w:rsid w:val="00425F72"/>
    <w:rsid w:val="0042690C"/>
    <w:rsid w:val="00426C58"/>
    <w:rsid w:val="00426F26"/>
    <w:rsid w:val="00427A61"/>
    <w:rsid w:val="00430E3A"/>
    <w:rsid w:val="00431396"/>
    <w:rsid w:val="004313D4"/>
    <w:rsid w:val="00431B66"/>
    <w:rsid w:val="00431B6B"/>
    <w:rsid w:val="0043205A"/>
    <w:rsid w:val="00432412"/>
    <w:rsid w:val="00432768"/>
    <w:rsid w:val="004328E4"/>
    <w:rsid w:val="004331F4"/>
    <w:rsid w:val="00434A77"/>
    <w:rsid w:val="00434E3F"/>
    <w:rsid w:val="004350E3"/>
    <w:rsid w:val="0043571F"/>
    <w:rsid w:val="00435A10"/>
    <w:rsid w:val="00435E0C"/>
    <w:rsid w:val="00436092"/>
    <w:rsid w:val="004369B2"/>
    <w:rsid w:val="00437BF2"/>
    <w:rsid w:val="00440998"/>
    <w:rsid w:val="00440C6F"/>
    <w:rsid w:val="004412F6"/>
    <w:rsid w:val="004413FF"/>
    <w:rsid w:val="004418A2"/>
    <w:rsid w:val="004435C2"/>
    <w:rsid w:val="00443680"/>
    <w:rsid w:val="00443681"/>
    <w:rsid w:val="00443C0F"/>
    <w:rsid w:val="004449AF"/>
    <w:rsid w:val="00445582"/>
    <w:rsid w:val="0044598C"/>
    <w:rsid w:val="00445CB5"/>
    <w:rsid w:val="00447027"/>
    <w:rsid w:val="00447953"/>
    <w:rsid w:val="00450359"/>
    <w:rsid w:val="00450B1C"/>
    <w:rsid w:val="00451009"/>
    <w:rsid w:val="00451CCA"/>
    <w:rsid w:val="00452C24"/>
    <w:rsid w:val="00452C5A"/>
    <w:rsid w:val="00452CA4"/>
    <w:rsid w:val="00452F5F"/>
    <w:rsid w:val="00453F2D"/>
    <w:rsid w:val="00454FA1"/>
    <w:rsid w:val="00455BFA"/>
    <w:rsid w:val="00456156"/>
    <w:rsid w:val="004576E3"/>
    <w:rsid w:val="00457822"/>
    <w:rsid w:val="004602E9"/>
    <w:rsid w:val="00460CAD"/>
    <w:rsid w:val="00460EC4"/>
    <w:rsid w:val="00461189"/>
    <w:rsid w:val="00462931"/>
    <w:rsid w:val="00462D42"/>
    <w:rsid w:val="004632B3"/>
    <w:rsid w:val="00463421"/>
    <w:rsid w:val="00463DC3"/>
    <w:rsid w:val="004643DA"/>
    <w:rsid w:val="00466834"/>
    <w:rsid w:val="00466934"/>
    <w:rsid w:val="004673D3"/>
    <w:rsid w:val="004673F0"/>
    <w:rsid w:val="0046750C"/>
    <w:rsid w:val="0047124C"/>
    <w:rsid w:val="00471405"/>
    <w:rsid w:val="00472267"/>
    <w:rsid w:val="0047229D"/>
    <w:rsid w:val="0047270C"/>
    <w:rsid w:val="00472912"/>
    <w:rsid w:val="0047361D"/>
    <w:rsid w:val="00473CEA"/>
    <w:rsid w:val="004748B5"/>
    <w:rsid w:val="00474CDE"/>
    <w:rsid w:val="00475856"/>
    <w:rsid w:val="004761D8"/>
    <w:rsid w:val="00476F26"/>
    <w:rsid w:val="004772AD"/>
    <w:rsid w:val="0047743D"/>
    <w:rsid w:val="004775D5"/>
    <w:rsid w:val="00480CE0"/>
    <w:rsid w:val="00481615"/>
    <w:rsid w:val="004817F8"/>
    <w:rsid w:val="00482715"/>
    <w:rsid w:val="004836D2"/>
    <w:rsid w:val="00483D71"/>
    <w:rsid w:val="00483E63"/>
    <w:rsid w:val="00484680"/>
    <w:rsid w:val="004849C8"/>
    <w:rsid w:val="004853CE"/>
    <w:rsid w:val="00486CB3"/>
    <w:rsid w:val="00487610"/>
    <w:rsid w:val="00487D0F"/>
    <w:rsid w:val="00490164"/>
    <w:rsid w:val="00490668"/>
    <w:rsid w:val="00490B0C"/>
    <w:rsid w:val="004911A9"/>
    <w:rsid w:val="00492566"/>
    <w:rsid w:val="0049326D"/>
    <w:rsid w:val="004939FE"/>
    <w:rsid w:val="0049524C"/>
    <w:rsid w:val="004959EC"/>
    <w:rsid w:val="004974C5"/>
    <w:rsid w:val="00497566"/>
    <w:rsid w:val="004A090B"/>
    <w:rsid w:val="004A2081"/>
    <w:rsid w:val="004A27CC"/>
    <w:rsid w:val="004A2A39"/>
    <w:rsid w:val="004A3192"/>
    <w:rsid w:val="004A39AC"/>
    <w:rsid w:val="004A39E0"/>
    <w:rsid w:val="004A3DB2"/>
    <w:rsid w:val="004A40D8"/>
    <w:rsid w:val="004A4528"/>
    <w:rsid w:val="004A4AEB"/>
    <w:rsid w:val="004A5BC6"/>
    <w:rsid w:val="004A5D5E"/>
    <w:rsid w:val="004A615E"/>
    <w:rsid w:val="004A64F5"/>
    <w:rsid w:val="004A65F3"/>
    <w:rsid w:val="004A67C7"/>
    <w:rsid w:val="004A699F"/>
    <w:rsid w:val="004A6E12"/>
    <w:rsid w:val="004A73F0"/>
    <w:rsid w:val="004B074D"/>
    <w:rsid w:val="004B1182"/>
    <w:rsid w:val="004B17D0"/>
    <w:rsid w:val="004B2818"/>
    <w:rsid w:val="004B388A"/>
    <w:rsid w:val="004B478D"/>
    <w:rsid w:val="004B48A0"/>
    <w:rsid w:val="004B4AF5"/>
    <w:rsid w:val="004B5BD0"/>
    <w:rsid w:val="004B7D09"/>
    <w:rsid w:val="004C0087"/>
    <w:rsid w:val="004C0A71"/>
    <w:rsid w:val="004C0ED2"/>
    <w:rsid w:val="004C11ED"/>
    <w:rsid w:val="004C123B"/>
    <w:rsid w:val="004C17AA"/>
    <w:rsid w:val="004C1F39"/>
    <w:rsid w:val="004C22AB"/>
    <w:rsid w:val="004C2A67"/>
    <w:rsid w:val="004C30F3"/>
    <w:rsid w:val="004C36C2"/>
    <w:rsid w:val="004C3834"/>
    <w:rsid w:val="004C3F06"/>
    <w:rsid w:val="004C3F2F"/>
    <w:rsid w:val="004C4C7F"/>
    <w:rsid w:val="004C4DB9"/>
    <w:rsid w:val="004C5910"/>
    <w:rsid w:val="004C6205"/>
    <w:rsid w:val="004C63B9"/>
    <w:rsid w:val="004C64D9"/>
    <w:rsid w:val="004D0C4A"/>
    <w:rsid w:val="004D1341"/>
    <w:rsid w:val="004D2F10"/>
    <w:rsid w:val="004D3EB1"/>
    <w:rsid w:val="004D3EFB"/>
    <w:rsid w:val="004D4132"/>
    <w:rsid w:val="004D489B"/>
    <w:rsid w:val="004D4E1A"/>
    <w:rsid w:val="004D51C2"/>
    <w:rsid w:val="004D57CC"/>
    <w:rsid w:val="004D5DB6"/>
    <w:rsid w:val="004D6258"/>
    <w:rsid w:val="004D7802"/>
    <w:rsid w:val="004D7A03"/>
    <w:rsid w:val="004D7FBF"/>
    <w:rsid w:val="004E001F"/>
    <w:rsid w:val="004E0069"/>
    <w:rsid w:val="004E07AD"/>
    <w:rsid w:val="004E15FD"/>
    <w:rsid w:val="004E16C2"/>
    <w:rsid w:val="004E1AB3"/>
    <w:rsid w:val="004E1B4A"/>
    <w:rsid w:val="004E2103"/>
    <w:rsid w:val="004E22D8"/>
    <w:rsid w:val="004E2665"/>
    <w:rsid w:val="004E29D9"/>
    <w:rsid w:val="004E3358"/>
    <w:rsid w:val="004E399C"/>
    <w:rsid w:val="004E426B"/>
    <w:rsid w:val="004E46BE"/>
    <w:rsid w:val="004E5B3E"/>
    <w:rsid w:val="004E7077"/>
    <w:rsid w:val="004E70FE"/>
    <w:rsid w:val="004E712D"/>
    <w:rsid w:val="004F0FC8"/>
    <w:rsid w:val="004F12AA"/>
    <w:rsid w:val="004F12EF"/>
    <w:rsid w:val="004F19A7"/>
    <w:rsid w:val="004F256A"/>
    <w:rsid w:val="004F25E8"/>
    <w:rsid w:val="004F3759"/>
    <w:rsid w:val="004F3E18"/>
    <w:rsid w:val="004F3F56"/>
    <w:rsid w:val="004F3FF8"/>
    <w:rsid w:val="004F4477"/>
    <w:rsid w:val="004F4BB6"/>
    <w:rsid w:val="004F4D60"/>
    <w:rsid w:val="004F50E5"/>
    <w:rsid w:val="004F55C4"/>
    <w:rsid w:val="004F6213"/>
    <w:rsid w:val="004F6533"/>
    <w:rsid w:val="004F72D9"/>
    <w:rsid w:val="005001C2"/>
    <w:rsid w:val="00500328"/>
    <w:rsid w:val="00501534"/>
    <w:rsid w:val="005018A4"/>
    <w:rsid w:val="00501F07"/>
    <w:rsid w:val="00502DD9"/>
    <w:rsid w:val="00503619"/>
    <w:rsid w:val="00504BC6"/>
    <w:rsid w:val="00504F22"/>
    <w:rsid w:val="0050544D"/>
    <w:rsid w:val="00505502"/>
    <w:rsid w:val="00505FC6"/>
    <w:rsid w:val="00506277"/>
    <w:rsid w:val="005062CB"/>
    <w:rsid w:val="005066C1"/>
    <w:rsid w:val="00507100"/>
    <w:rsid w:val="00507C8D"/>
    <w:rsid w:val="0051176E"/>
    <w:rsid w:val="005132BA"/>
    <w:rsid w:val="00513E44"/>
    <w:rsid w:val="005141ED"/>
    <w:rsid w:val="00514214"/>
    <w:rsid w:val="00514664"/>
    <w:rsid w:val="00514A9A"/>
    <w:rsid w:val="005168E9"/>
    <w:rsid w:val="005174A1"/>
    <w:rsid w:val="00517510"/>
    <w:rsid w:val="00517DCA"/>
    <w:rsid w:val="00520412"/>
    <w:rsid w:val="0052064F"/>
    <w:rsid w:val="005206A4"/>
    <w:rsid w:val="005206E2"/>
    <w:rsid w:val="0052078D"/>
    <w:rsid w:val="00523325"/>
    <w:rsid w:val="0052392A"/>
    <w:rsid w:val="005248EC"/>
    <w:rsid w:val="00524C6D"/>
    <w:rsid w:val="00526068"/>
    <w:rsid w:val="00526771"/>
    <w:rsid w:val="00526A5B"/>
    <w:rsid w:val="00527E8B"/>
    <w:rsid w:val="005302C1"/>
    <w:rsid w:val="00530700"/>
    <w:rsid w:val="005307AE"/>
    <w:rsid w:val="00530A6B"/>
    <w:rsid w:val="0053178B"/>
    <w:rsid w:val="00531A30"/>
    <w:rsid w:val="00531D01"/>
    <w:rsid w:val="00531E01"/>
    <w:rsid w:val="00532278"/>
    <w:rsid w:val="005323CD"/>
    <w:rsid w:val="00532A76"/>
    <w:rsid w:val="00533E6E"/>
    <w:rsid w:val="00534F3B"/>
    <w:rsid w:val="005355E9"/>
    <w:rsid w:val="00535CC3"/>
    <w:rsid w:val="005362A3"/>
    <w:rsid w:val="005365B1"/>
    <w:rsid w:val="00536643"/>
    <w:rsid w:val="00536A1D"/>
    <w:rsid w:val="00537743"/>
    <w:rsid w:val="00537BD5"/>
    <w:rsid w:val="00537FFE"/>
    <w:rsid w:val="005401A1"/>
    <w:rsid w:val="005402E4"/>
    <w:rsid w:val="00541554"/>
    <w:rsid w:val="005416C6"/>
    <w:rsid w:val="00541A69"/>
    <w:rsid w:val="00541D07"/>
    <w:rsid w:val="00542C8A"/>
    <w:rsid w:val="00545AE1"/>
    <w:rsid w:val="00546104"/>
    <w:rsid w:val="00546151"/>
    <w:rsid w:val="0054620A"/>
    <w:rsid w:val="00546387"/>
    <w:rsid w:val="005466A0"/>
    <w:rsid w:val="0054761F"/>
    <w:rsid w:val="005477DB"/>
    <w:rsid w:val="00551A51"/>
    <w:rsid w:val="00551ACF"/>
    <w:rsid w:val="0055296C"/>
    <w:rsid w:val="00553004"/>
    <w:rsid w:val="00553341"/>
    <w:rsid w:val="00553540"/>
    <w:rsid w:val="00553872"/>
    <w:rsid w:val="00554981"/>
    <w:rsid w:val="00555B3E"/>
    <w:rsid w:val="00556A51"/>
    <w:rsid w:val="00557DEF"/>
    <w:rsid w:val="005602D3"/>
    <w:rsid w:val="0056086B"/>
    <w:rsid w:val="00560A8E"/>
    <w:rsid w:val="0056117C"/>
    <w:rsid w:val="005618A6"/>
    <w:rsid w:val="0056263E"/>
    <w:rsid w:val="00562836"/>
    <w:rsid w:val="00563DC4"/>
    <w:rsid w:val="00563F1E"/>
    <w:rsid w:val="005642DC"/>
    <w:rsid w:val="0056595E"/>
    <w:rsid w:val="005662DC"/>
    <w:rsid w:val="0056640C"/>
    <w:rsid w:val="00566CD7"/>
    <w:rsid w:val="00566E72"/>
    <w:rsid w:val="005670E9"/>
    <w:rsid w:val="00567EB9"/>
    <w:rsid w:val="005708F0"/>
    <w:rsid w:val="00572758"/>
    <w:rsid w:val="00572F04"/>
    <w:rsid w:val="005737DD"/>
    <w:rsid w:val="005742B0"/>
    <w:rsid w:val="00574643"/>
    <w:rsid w:val="00574C7A"/>
    <w:rsid w:val="00575316"/>
    <w:rsid w:val="0057554E"/>
    <w:rsid w:val="00575A8B"/>
    <w:rsid w:val="005762AE"/>
    <w:rsid w:val="00576720"/>
    <w:rsid w:val="00577243"/>
    <w:rsid w:val="005779D4"/>
    <w:rsid w:val="00577BF2"/>
    <w:rsid w:val="00577D51"/>
    <w:rsid w:val="00580EE9"/>
    <w:rsid w:val="00580FA4"/>
    <w:rsid w:val="00581196"/>
    <w:rsid w:val="00581285"/>
    <w:rsid w:val="0058338B"/>
    <w:rsid w:val="00583616"/>
    <w:rsid w:val="0058455D"/>
    <w:rsid w:val="00584D35"/>
    <w:rsid w:val="00585A75"/>
    <w:rsid w:val="00585C7A"/>
    <w:rsid w:val="0058645B"/>
    <w:rsid w:val="005868DB"/>
    <w:rsid w:val="00586F06"/>
    <w:rsid w:val="00587461"/>
    <w:rsid w:val="0058756C"/>
    <w:rsid w:val="00587C3F"/>
    <w:rsid w:val="0059003E"/>
    <w:rsid w:val="005901EC"/>
    <w:rsid w:val="00591481"/>
    <w:rsid w:val="005914F9"/>
    <w:rsid w:val="00591588"/>
    <w:rsid w:val="00594071"/>
    <w:rsid w:val="0059433B"/>
    <w:rsid w:val="00594EEE"/>
    <w:rsid w:val="00595307"/>
    <w:rsid w:val="005955D5"/>
    <w:rsid w:val="0059566A"/>
    <w:rsid w:val="005964C1"/>
    <w:rsid w:val="00597010"/>
    <w:rsid w:val="005970AB"/>
    <w:rsid w:val="00597D44"/>
    <w:rsid w:val="005A060A"/>
    <w:rsid w:val="005A0D38"/>
    <w:rsid w:val="005A0ED6"/>
    <w:rsid w:val="005A10F3"/>
    <w:rsid w:val="005A16EF"/>
    <w:rsid w:val="005A1B6C"/>
    <w:rsid w:val="005A1F36"/>
    <w:rsid w:val="005A2180"/>
    <w:rsid w:val="005A2A87"/>
    <w:rsid w:val="005A2A8F"/>
    <w:rsid w:val="005A3186"/>
    <w:rsid w:val="005A47C1"/>
    <w:rsid w:val="005A4D21"/>
    <w:rsid w:val="005A575C"/>
    <w:rsid w:val="005A583E"/>
    <w:rsid w:val="005A5DFF"/>
    <w:rsid w:val="005A6ABF"/>
    <w:rsid w:val="005A7F6E"/>
    <w:rsid w:val="005A7F93"/>
    <w:rsid w:val="005B04D4"/>
    <w:rsid w:val="005B06F9"/>
    <w:rsid w:val="005B1876"/>
    <w:rsid w:val="005B18A1"/>
    <w:rsid w:val="005B1DD0"/>
    <w:rsid w:val="005B1FE2"/>
    <w:rsid w:val="005B2201"/>
    <w:rsid w:val="005B2531"/>
    <w:rsid w:val="005B31ED"/>
    <w:rsid w:val="005B38A8"/>
    <w:rsid w:val="005B3C51"/>
    <w:rsid w:val="005B44FC"/>
    <w:rsid w:val="005B48BD"/>
    <w:rsid w:val="005B64DB"/>
    <w:rsid w:val="005B75CA"/>
    <w:rsid w:val="005B7716"/>
    <w:rsid w:val="005C17BB"/>
    <w:rsid w:val="005C1A42"/>
    <w:rsid w:val="005C1A7C"/>
    <w:rsid w:val="005C2B29"/>
    <w:rsid w:val="005C2D13"/>
    <w:rsid w:val="005C2E77"/>
    <w:rsid w:val="005C3CD8"/>
    <w:rsid w:val="005C56F9"/>
    <w:rsid w:val="005C5A97"/>
    <w:rsid w:val="005C648F"/>
    <w:rsid w:val="005C6C19"/>
    <w:rsid w:val="005C6E64"/>
    <w:rsid w:val="005D022F"/>
    <w:rsid w:val="005D08FC"/>
    <w:rsid w:val="005D0BEE"/>
    <w:rsid w:val="005D1831"/>
    <w:rsid w:val="005D18E7"/>
    <w:rsid w:val="005D3046"/>
    <w:rsid w:val="005D45A6"/>
    <w:rsid w:val="005D4769"/>
    <w:rsid w:val="005D4D9F"/>
    <w:rsid w:val="005D5008"/>
    <w:rsid w:val="005D55CE"/>
    <w:rsid w:val="005D5C28"/>
    <w:rsid w:val="005D5EBE"/>
    <w:rsid w:val="005D5ED7"/>
    <w:rsid w:val="005D6089"/>
    <w:rsid w:val="005D63C5"/>
    <w:rsid w:val="005D6D02"/>
    <w:rsid w:val="005E0217"/>
    <w:rsid w:val="005E03AD"/>
    <w:rsid w:val="005E1007"/>
    <w:rsid w:val="005E126D"/>
    <w:rsid w:val="005E15ED"/>
    <w:rsid w:val="005E1947"/>
    <w:rsid w:val="005E52FA"/>
    <w:rsid w:val="005E550D"/>
    <w:rsid w:val="005E5D2C"/>
    <w:rsid w:val="005E62A6"/>
    <w:rsid w:val="005E73D4"/>
    <w:rsid w:val="005E755F"/>
    <w:rsid w:val="005E76B8"/>
    <w:rsid w:val="005E7937"/>
    <w:rsid w:val="005E7B98"/>
    <w:rsid w:val="005E7FE5"/>
    <w:rsid w:val="005F022F"/>
    <w:rsid w:val="005F1004"/>
    <w:rsid w:val="005F14DB"/>
    <w:rsid w:val="005F25D5"/>
    <w:rsid w:val="005F3008"/>
    <w:rsid w:val="005F3152"/>
    <w:rsid w:val="005F35E9"/>
    <w:rsid w:val="005F3AE5"/>
    <w:rsid w:val="005F3C61"/>
    <w:rsid w:val="005F3EE1"/>
    <w:rsid w:val="005F42A2"/>
    <w:rsid w:val="005F454F"/>
    <w:rsid w:val="005F4743"/>
    <w:rsid w:val="005F4AD7"/>
    <w:rsid w:val="005F4D8C"/>
    <w:rsid w:val="005F5025"/>
    <w:rsid w:val="005F56EA"/>
    <w:rsid w:val="005F68C3"/>
    <w:rsid w:val="005F68FC"/>
    <w:rsid w:val="005F7906"/>
    <w:rsid w:val="005F7BA9"/>
    <w:rsid w:val="005F7E3E"/>
    <w:rsid w:val="00600CD6"/>
    <w:rsid w:val="00600DB6"/>
    <w:rsid w:val="006019D4"/>
    <w:rsid w:val="00601C3C"/>
    <w:rsid w:val="00602053"/>
    <w:rsid w:val="006021A8"/>
    <w:rsid w:val="00602A97"/>
    <w:rsid w:val="00602B68"/>
    <w:rsid w:val="00602C5C"/>
    <w:rsid w:val="00602E13"/>
    <w:rsid w:val="00602E6C"/>
    <w:rsid w:val="00602F33"/>
    <w:rsid w:val="00603465"/>
    <w:rsid w:val="00606316"/>
    <w:rsid w:val="00607873"/>
    <w:rsid w:val="006078D1"/>
    <w:rsid w:val="00610AF7"/>
    <w:rsid w:val="00610CC4"/>
    <w:rsid w:val="006113E2"/>
    <w:rsid w:val="006125E4"/>
    <w:rsid w:val="00612DC5"/>
    <w:rsid w:val="0061356A"/>
    <w:rsid w:val="00613A13"/>
    <w:rsid w:val="00613AB3"/>
    <w:rsid w:val="00613BE8"/>
    <w:rsid w:val="00614C08"/>
    <w:rsid w:val="0061601B"/>
    <w:rsid w:val="00616D4F"/>
    <w:rsid w:val="0061785B"/>
    <w:rsid w:val="006207E2"/>
    <w:rsid w:val="0062167C"/>
    <w:rsid w:val="00621707"/>
    <w:rsid w:val="00621897"/>
    <w:rsid w:val="006219CE"/>
    <w:rsid w:val="00622202"/>
    <w:rsid w:val="006227A3"/>
    <w:rsid w:val="00622D55"/>
    <w:rsid w:val="00622F6C"/>
    <w:rsid w:val="00623D70"/>
    <w:rsid w:val="00624B8D"/>
    <w:rsid w:val="00624E62"/>
    <w:rsid w:val="00625044"/>
    <w:rsid w:val="006250E0"/>
    <w:rsid w:val="00625284"/>
    <w:rsid w:val="00625E12"/>
    <w:rsid w:val="00626820"/>
    <w:rsid w:val="00627236"/>
    <w:rsid w:val="0062735C"/>
    <w:rsid w:val="006276E7"/>
    <w:rsid w:val="00627896"/>
    <w:rsid w:val="00627927"/>
    <w:rsid w:val="00630223"/>
    <w:rsid w:val="00631AAD"/>
    <w:rsid w:val="00631D0E"/>
    <w:rsid w:val="00631FB4"/>
    <w:rsid w:val="00632164"/>
    <w:rsid w:val="00632C3B"/>
    <w:rsid w:val="00633935"/>
    <w:rsid w:val="00633C86"/>
    <w:rsid w:val="00633CBC"/>
    <w:rsid w:val="006343B0"/>
    <w:rsid w:val="0063469B"/>
    <w:rsid w:val="00634B26"/>
    <w:rsid w:val="00634CF6"/>
    <w:rsid w:val="0063513B"/>
    <w:rsid w:val="00636471"/>
    <w:rsid w:val="00636F19"/>
    <w:rsid w:val="0063776E"/>
    <w:rsid w:val="00637EE0"/>
    <w:rsid w:val="00640C06"/>
    <w:rsid w:val="00641F4B"/>
    <w:rsid w:val="00641F7D"/>
    <w:rsid w:val="0064244B"/>
    <w:rsid w:val="00642CD0"/>
    <w:rsid w:val="006438CD"/>
    <w:rsid w:val="00644192"/>
    <w:rsid w:val="006442DC"/>
    <w:rsid w:val="00644916"/>
    <w:rsid w:val="00644B7F"/>
    <w:rsid w:val="00645264"/>
    <w:rsid w:val="00645B44"/>
    <w:rsid w:val="006460A9"/>
    <w:rsid w:val="0064614C"/>
    <w:rsid w:val="00646286"/>
    <w:rsid w:val="00646775"/>
    <w:rsid w:val="00646B9F"/>
    <w:rsid w:val="00647122"/>
    <w:rsid w:val="00647988"/>
    <w:rsid w:val="006479F1"/>
    <w:rsid w:val="0065044B"/>
    <w:rsid w:val="00650BDF"/>
    <w:rsid w:val="00650FD7"/>
    <w:rsid w:val="006515A2"/>
    <w:rsid w:val="00651606"/>
    <w:rsid w:val="00651723"/>
    <w:rsid w:val="0065207E"/>
    <w:rsid w:val="0065316C"/>
    <w:rsid w:val="006536B8"/>
    <w:rsid w:val="006538FE"/>
    <w:rsid w:val="006539A0"/>
    <w:rsid w:val="00657361"/>
    <w:rsid w:val="0065769E"/>
    <w:rsid w:val="00657A43"/>
    <w:rsid w:val="00657C91"/>
    <w:rsid w:val="00660165"/>
    <w:rsid w:val="0066087C"/>
    <w:rsid w:val="00660C8F"/>
    <w:rsid w:val="00661A07"/>
    <w:rsid w:val="00661D56"/>
    <w:rsid w:val="00661D62"/>
    <w:rsid w:val="0066283B"/>
    <w:rsid w:val="00663AE1"/>
    <w:rsid w:val="00663F8B"/>
    <w:rsid w:val="00664278"/>
    <w:rsid w:val="00664CEC"/>
    <w:rsid w:val="00665710"/>
    <w:rsid w:val="00667B4D"/>
    <w:rsid w:val="00667E44"/>
    <w:rsid w:val="00670905"/>
    <w:rsid w:val="006716BC"/>
    <w:rsid w:val="00671976"/>
    <w:rsid w:val="006721CA"/>
    <w:rsid w:val="0067240B"/>
    <w:rsid w:val="0067244B"/>
    <w:rsid w:val="00672B2E"/>
    <w:rsid w:val="00672F53"/>
    <w:rsid w:val="006732DB"/>
    <w:rsid w:val="00673B52"/>
    <w:rsid w:val="00673C28"/>
    <w:rsid w:val="0067422D"/>
    <w:rsid w:val="00674F9F"/>
    <w:rsid w:val="006772F1"/>
    <w:rsid w:val="006800F1"/>
    <w:rsid w:val="006808AE"/>
    <w:rsid w:val="00680B10"/>
    <w:rsid w:val="00680EFF"/>
    <w:rsid w:val="00680FCD"/>
    <w:rsid w:val="006817EE"/>
    <w:rsid w:val="00681942"/>
    <w:rsid w:val="0068286B"/>
    <w:rsid w:val="00682DC7"/>
    <w:rsid w:val="006834DB"/>
    <w:rsid w:val="00683937"/>
    <w:rsid w:val="00683D6A"/>
    <w:rsid w:val="00684050"/>
    <w:rsid w:val="00684BD0"/>
    <w:rsid w:val="00685CCC"/>
    <w:rsid w:val="00685D47"/>
    <w:rsid w:val="006860C0"/>
    <w:rsid w:val="006864B0"/>
    <w:rsid w:val="00686FFF"/>
    <w:rsid w:val="006903CD"/>
    <w:rsid w:val="0069192C"/>
    <w:rsid w:val="006923A7"/>
    <w:rsid w:val="006924CF"/>
    <w:rsid w:val="00692547"/>
    <w:rsid w:val="0069279D"/>
    <w:rsid w:val="00692BE0"/>
    <w:rsid w:val="00692F93"/>
    <w:rsid w:val="00694B64"/>
    <w:rsid w:val="006953FB"/>
    <w:rsid w:val="00696067"/>
    <w:rsid w:val="0069747D"/>
    <w:rsid w:val="00697A7A"/>
    <w:rsid w:val="006A011A"/>
    <w:rsid w:val="006A020B"/>
    <w:rsid w:val="006A0683"/>
    <w:rsid w:val="006A1C0A"/>
    <w:rsid w:val="006A1CE3"/>
    <w:rsid w:val="006A32EC"/>
    <w:rsid w:val="006A3D98"/>
    <w:rsid w:val="006A40D7"/>
    <w:rsid w:val="006A4621"/>
    <w:rsid w:val="006A54DF"/>
    <w:rsid w:val="006A59DF"/>
    <w:rsid w:val="006A5E6A"/>
    <w:rsid w:val="006A608A"/>
    <w:rsid w:val="006A6BC5"/>
    <w:rsid w:val="006B0B02"/>
    <w:rsid w:val="006B1551"/>
    <w:rsid w:val="006B1935"/>
    <w:rsid w:val="006B2539"/>
    <w:rsid w:val="006B2D2F"/>
    <w:rsid w:val="006B2D67"/>
    <w:rsid w:val="006B2DD0"/>
    <w:rsid w:val="006B35AF"/>
    <w:rsid w:val="006B43E7"/>
    <w:rsid w:val="006B456B"/>
    <w:rsid w:val="006B4DE2"/>
    <w:rsid w:val="006B505C"/>
    <w:rsid w:val="006B57AC"/>
    <w:rsid w:val="006B5A98"/>
    <w:rsid w:val="006B61F8"/>
    <w:rsid w:val="006B7DCC"/>
    <w:rsid w:val="006B7E50"/>
    <w:rsid w:val="006C0C2B"/>
    <w:rsid w:val="006C1872"/>
    <w:rsid w:val="006C1934"/>
    <w:rsid w:val="006C38B3"/>
    <w:rsid w:val="006C41DE"/>
    <w:rsid w:val="006C4673"/>
    <w:rsid w:val="006C4720"/>
    <w:rsid w:val="006C47E6"/>
    <w:rsid w:val="006C47F9"/>
    <w:rsid w:val="006C5D4D"/>
    <w:rsid w:val="006C60A8"/>
    <w:rsid w:val="006C6AE9"/>
    <w:rsid w:val="006C70ED"/>
    <w:rsid w:val="006C7BDA"/>
    <w:rsid w:val="006D0086"/>
    <w:rsid w:val="006D0DCC"/>
    <w:rsid w:val="006D0FDE"/>
    <w:rsid w:val="006D1561"/>
    <w:rsid w:val="006D17D5"/>
    <w:rsid w:val="006D18CE"/>
    <w:rsid w:val="006D1933"/>
    <w:rsid w:val="006D2070"/>
    <w:rsid w:val="006D20AB"/>
    <w:rsid w:val="006D22FC"/>
    <w:rsid w:val="006D2681"/>
    <w:rsid w:val="006D2982"/>
    <w:rsid w:val="006D2C43"/>
    <w:rsid w:val="006D3365"/>
    <w:rsid w:val="006D33E1"/>
    <w:rsid w:val="006D37A0"/>
    <w:rsid w:val="006D5B35"/>
    <w:rsid w:val="006D5D13"/>
    <w:rsid w:val="006D694C"/>
    <w:rsid w:val="006D6DD7"/>
    <w:rsid w:val="006D7EB5"/>
    <w:rsid w:val="006D7EF6"/>
    <w:rsid w:val="006E12CF"/>
    <w:rsid w:val="006E2B91"/>
    <w:rsid w:val="006E2BDD"/>
    <w:rsid w:val="006E2EC4"/>
    <w:rsid w:val="006E40E0"/>
    <w:rsid w:val="006E5412"/>
    <w:rsid w:val="006E657B"/>
    <w:rsid w:val="006E7024"/>
    <w:rsid w:val="006E7B06"/>
    <w:rsid w:val="006F0501"/>
    <w:rsid w:val="006F0534"/>
    <w:rsid w:val="006F073A"/>
    <w:rsid w:val="006F0B0C"/>
    <w:rsid w:val="006F0C4D"/>
    <w:rsid w:val="006F0F3E"/>
    <w:rsid w:val="006F1449"/>
    <w:rsid w:val="006F1577"/>
    <w:rsid w:val="006F1BD5"/>
    <w:rsid w:val="006F2471"/>
    <w:rsid w:val="006F27AB"/>
    <w:rsid w:val="006F2C0F"/>
    <w:rsid w:val="006F2F37"/>
    <w:rsid w:val="006F3476"/>
    <w:rsid w:val="006F4CE8"/>
    <w:rsid w:val="006F5017"/>
    <w:rsid w:val="006F6A8D"/>
    <w:rsid w:val="006F6F31"/>
    <w:rsid w:val="006F6F58"/>
    <w:rsid w:val="006F7ADA"/>
    <w:rsid w:val="00700207"/>
    <w:rsid w:val="007008BC"/>
    <w:rsid w:val="00700E4A"/>
    <w:rsid w:val="007012AD"/>
    <w:rsid w:val="007012B0"/>
    <w:rsid w:val="00701764"/>
    <w:rsid w:val="00701B39"/>
    <w:rsid w:val="00701D70"/>
    <w:rsid w:val="00701E65"/>
    <w:rsid w:val="007022EB"/>
    <w:rsid w:val="00703B92"/>
    <w:rsid w:val="00703F98"/>
    <w:rsid w:val="00704C41"/>
    <w:rsid w:val="00704D7D"/>
    <w:rsid w:val="00705177"/>
    <w:rsid w:val="007055BF"/>
    <w:rsid w:val="00705D13"/>
    <w:rsid w:val="00705D8E"/>
    <w:rsid w:val="00705F15"/>
    <w:rsid w:val="00706F71"/>
    <w:rsid w:val="00706FE8"/>
    <w:rsid w:val="0070794C"/>
    <w:rsid w:val="00707DC3"/>
    <w:rsid w:val="00707EED"/>
    <w:rsid w:val="0071019A"/>
    <w:rsid w:val="00710827"/>
    <w:rsid w:val="00710927"/>
    <w:rsid w:val="00710C1D"/>
    <w:rsid w:val="00711283"/>
    <w:rsid w:val="00711AF6"/>
    <w:rsid w:val="00711FD0"/>
    <w:rsid w:val="00712BB3"/>
    <w:rsid w:val="007141D8"/>
    <w:rsid w:val="007147CE"/>
    <w:rsid w:val="007153F5"/>
    <w:rsid w:val="00715DD7"/>
    <w:rsid w:val="00716CF9"/>
    <w:rsid w:val="0071715D"/>
    <w:rsid w:val="00720A20"/>
    <w:rsid w:val="00720A91"/>
    <w:rsid w:val="00720FFA"/>
    <w:rsid w:val="007229A8"/>
    <w:rsid w:val="00722D28"/>
    <w:rsid w:val="00722F10"/>
    <w:rsid w:val="00723276"/>
    <w:rsid w:val="00723DFE"/>
    <w:rsid w:val="00724811"/>
    <w:rsid w:val="0072549C"/>
    <w:rsid w:val="00725727"/>
    <w:rsid w:val="00725EBD"/>
    <w:rsid w:val="0072602B"/>
    <w:rsid w:val="00726780"/>
    <w:rsid w:val="0072693F"/>
    <w:rsid w:val="00726DA3"/>
    <w:rsid w:val="00730A6A"/>
    <w:rsid w:val="00730BBE"/>
    <w:rsid w:val="00730D24"/>
    <w:rsid w:val="0073102E"/>
    <w:rsid w:val="00731926"/>
    <w:rsid w:val="007319A3"/>
    <w:rsid w:val="00732E09"/>
    <w:rsid w:val="00733F8C"/>
    <w:rsid w:val="007340E9"/>
    <w:rsid w:val="00734C09"/>
    <w:rsid w:val="007351B4"/>
    <w:rsid w:val="00736D67"/>
    <w:rsid w:val="0073780E"/>
    <w:rsid w:val="0073782E"/>
    <w:rsid w:val="00737AF9"/>
    <w:rsid w:val="00737D72"/>
    <w:rsid w:val="00740550"/>
    <w:rsid w:val="007405B5"/>
    <w:rsid w:val="00740C74"/>
    <w:rsid w:val="00741977"/>
    <w:rsid w:val="007421CB"/>
    <w:rsid w:val="00742AD9"/>
    <w:rsid w:val="00742FD8"/>
    <w:rsid w:val="007435F4"/>
    <w:rsid w:val="00744228"/>
    <w:rsid w:val="00745321"/>
    <w:rsid w:val="00745C6C"/>
    <w:rsid w:val="00746FE1"/>
    <w:rsid w:val="0074765C"/>
    <w:rsid w:val="00747DF6"/>
    <w:rsid w:val="0075046B"/>
    <w:rsid w:val="00750A03"/>
    <w:rsid w:val="00750F69"/>
    <w:rsid w:val="007513BB"/>
    <w:rsid w:val="00751500"/>
    <w:rsid w:val="0075204D"/>
    <w:rsid w:val="00752E77"/>
    <w:rsid w:val="0075468A"/>
    <w:rsid w:val="00754E2B"/>
    <w:rsid w:val="007556F1"/>
    <w:rsid w:val="00756B37"/>
    <w:rsid w:val="00757373"/>
    <w:rsid w:val="007575FF"/>
    <w:rsid w:val="00760271"/>
    <w:rsid w:val="00761555"/>
    <w:rsid w:val="00761562"/>
    <w:rsid w:val="007622B0"/>
    <w:rsid w:val="00762756"/>
    <w:rsid w:val="00763DF1"/>
    <w:rsid w:val="00764452"/>
    <w:rsid w:val="00764BE5"/>
    <w:rsid w:val="00764CAC"/>
    <w:rsid w:val="00765088"/>
    <w:rsid w:val="00765B3D"/>
    <w:rsid w:val="007664FF"/>
    <w:rsid w:val="00766611"/>
    <w:rsid w:val="00766EE7"/>
    <w:rsid w:val="00767050"/>
    <w:rsid w:val="007679D9"/>
    <w:rsid w:val="00770B2B"/>
    <w:rsid w:val="007710F7"/>
    <w:rsid w:val="00771F1B"/>
    <w:rsid w:val="007728E8"/>
    <w:rsid w:val="00772D27"/>
    <w:rsid w:val="00773389"/>
    <w:rsid w:val="00774B30"/>
    <w:rsid w:val="00774C4F"/>
    <w:rsid w:val="00775050"/>
    <w:rsid w:val="00775481"/>
    <w:rsid w:val="0077578C"/>
    <w:rsid w:val="00775F17"/>
    <w:rsid w:val="00776E6A"/>
    <w:rsid w:val="00776FD1"/>
    <w:rsid w:val="00777324"/>
    <w:rsid w:val="007779F4"/>
    <w:rsid w:val="00777AAF"/>
    <w:rsid w:val="007802F1"/>
    <w:rsid w:val="007807D4"/>
    <w:rsid w:val="00780BE9"/>
    <w:rsid w:val="00780EEC"/>
    <w:rsid w:val="007812A5"/>
    <w:rsid w:val="0078191A"/>
    <w:rsid w:val="007843DB"/>
    <w:rsid w:val="00784670"/>
    <w:rsid w:val="007856CC"/>
    <w:rsid w:val="0078594B"/>
    <w:rsid w:val="0078637C"/>
    <w:rsid w:val="007869A8"/>
    <w:rsid w:val="007872EF"/>
    <w:rsid w:val="00787452"/>
    <w:rsid w:val="00787A21"/>
    <w:rsid w:val="00790007"/>
    <w:rsid w:val="007904E5"/>
    <w:rsid w:val="0079073E"/>
    <w:rsid w:val="00790ABC"/>
    <w:rsid w:val="0079118D"/>
    <w:rsid w:val="0079123C"/>
    <w:rsid w:val="00791628"/>
    <w:rsid w:val="00791C5C"/>
    <w:rsid w:val="00792624"/>
    <w:rsid w:val="007933D8"/>
    <w:rsid w:val="007936B1"/>
    <w:rsid w:val="007939FC"/>
    <w:rsid w:val="00794F76"/>
    <w:rsid w:val="00795156"/>
    <w:rsid w:val="007955AE"/>
    <w:rsid w:val="007958BA"/>
    <w:rsid w:val="007966AD"/>
    <w:rsid w:val="007968B0"/>
    <w:rsid w:val="00796BED"/>
    <w:rsid w:val="00797003"/>
    <w:rsid w:val="007972B6"/>
    <w:rsid w:val="00797BBD"/>
    <w:rsid w:val="00797C8C"/>
    <w:rsid w:val="00797CF0"/>
    <w:rsid w:val="007A120F"/>
    <w:rsid w:val="007A133D"/>
    <w:rsid w:val="007A15F1"/>
    <w:rsid w:val="007A19A4"/>
    <w:rsid w:val="007A1EC1"/>
    <w:rsid w:val="007A1EEE"/>
    <w:rsid w:val="007A231A"/>
    <w:rsid w:val="007A2456"/>
    <w:rsid w:val="007A2799"/>
    <w:rsid w:val="007A2881"/>
    <w:rsid w:val="007A2E8C"/>
    <w:rsid w:val="007A41CA"/>
    <w:rsid w:val="007A4463"/>
    <w:rsid w:val="007A49E3"/>
    <w:rsid w:val="007A5B0B"/>
    <w:rsid w:val="007A5CF4"/>
    <w:rsid w:val="007A6D38"/>
    <w:rsid w:val="007B046C"/>
    <w:rsid w:val="007B1393"/>
    <w:rsid w:val="007B1616"/>
    <w:rsid w:val="007B207A"/>
    <w:rsid w:val="007B3641"/>
    <w:rsid w:val="007B3734"/>
    <w:rsid w:val="007B61CF"/>
    <w:rsid w:val="007B664B"/>
    <w:rsid w:val="007B70A6"/>
    <w:rsid w:val="007B719B"/>
    <w:rsid w:val="007B71AB"/>
    <w:rsid w:val="007B7850"/>
    <w:rsid w:val="007C069F"/>
    <w:rsid w:val="007C0E4C"/>
    <w:rsid w:val="007C1789"/>
    <w:rsid w:val="007C1FC2"/>
    <w:rsid w:val="007C22E5"/>
    <w:rsid w:val="007C2408"/>
    <w:rsid w:val="007C2A57"/>
    <w:rsid w:val="007C3A28"/>
    <w:rsid w:val="007C3BAE"/>
    <w:rsid w:val="007C3F17"/>
    <w:rsid w:val="007C432E"/>
    <w:rsid w:val="007C5373"/>
    <w:rsid w:val="007C565C"/>
    <w:rsid w:val="007C6503"/>
    <w:rsid w:val="007C651E"/>
    <w:rsid w:val="007C6E54"/>
    <w:rsid w:val="007D0847"/>
    <w:rsid w:val="007D0B2E"/>
    <w:rsid w:val="007D0D8F"/>
    <w:rsid w:val="007D108B"/>
    <w:rsid w:val="007D1133"/>
    <w:rsid w:val="007D12D9"/>
    <w:rsid w:val="007D19C2"/>
    <w:rsid w:val="007D1A1F"/>
    <w:rsid w:val="007D2D73"/>
    <w:rsid w:val="007D350A"/>
    <w:rsid w:val="007D37C5"/>
    <w:rsid w:val="007D3834"/>
    <w:rsid w:val="007D49C8"/>
    <w:rsid w:val="007D5A96"/>
    <w:rsid w:val="007D5DED"/>
    <w:rsid w:val="007D74CE"/>
    <w:rsid w:val="007D759B"/>
    <w:rsid w:val="007D79BC"/>
    <w:rsid w:val="007D7CB5"/>
    <w:rsid w:val="007E032E"/>
    <w:rsid w:val="007E0E1C"/>
    <w:rsid w:val="007E13CB"/>
    <w:rsid w:val="007E1766"/>
    <w:rsid w:val="007E17C8"/>
    <w:rsid w:val="007E1CB4"/>
    <w:rsid w:val="007E1F81"/>
    <w:rsid w:val="007E2793"/>
    <w:rsid w:val="007E2B1E"/>
    <w:rsid w:val="007E419B"/>
    <w:rsid w:val="007E50D8"/>
    <w:rsid w:val="007E742A"/>
    <w:rsid w:val="007E7F4F"/>
    <w:rsid w:val="007F00FA"/>
    <w:rsid w:val="007F0162"/>
    <w:rsid w:val="007F07BA"/>
    <w:rsid w:val="007F08ED"/>
    <w:rsid w:val="007F1173"/>
    <w:rsid w:val="007F1796"/>
    <w:rsid w:val="007F1B85"/>
    <w:rsid w:val="007F1BB7"/>
    <w:rsid w:val="007F2501"/>
    <w:rsid w:val="007F3165"/>
    <w:rsid w:val="007F3422"/>
    <w:rsid w:val="007F361C"/>
    <w:rsid w:val="007F3C9B"/>
    <w:rsid w:val="007F3EE1"/>
    <w:rsid w:val="007F41A0"/>
    <w:rsid w:val="007F4CCA"/>
    <w:rsid w:val="007F5329"/>
    <w:rsid w:val="007F55B3"/>
    <w:rsid w:val="007F5825"/>
    <w:rsid w:val="007F6687"/>
    <w:rsid w:val="007F7155"/>
    <w:rsid w:val="007F74C6"/>
    <w:rsid w:val="007F7651"/>
    <w:rsid w:val="007F7A5B"/>
    <w:rsid w:val="007F7A75"/>
    <w:rsid w:val="008000EE"/>
    <w:rsid w:val="00800B32"/>
    <w:rsid w:val="00800C6E"/>
    <w:rsid w:val="00800D92"/>
    <w:rsid w:val="00800ECC"/>
    <w:rsid w:val="008011CC"/>
    <w:rsid w:val="008015DB"/>
    <w:rsid w:val="00801C4C"/>
    <w:rsid w:val="0080294F"/>
    <w:rsid w:val="00802FFD"/>
    <w:rsid w:val="008042B5"/>
    <w:rsid w:val="0080456A"/>
    <w:rsid w:val="008045CC"/>
    <w:rsid w:val="00805E98"/>
    <w:rsid w:val="00805EA8"/>
    <w:rsid w:val="00806182"/>
    <w:rsid w:val="00806344"/>
    <w:rsid w:val="00806AC4"/>
    <w:rsid w:val="00806D82"/>
    <w:rsid w:val="0080790B"/>
    <w:rsid w:val="00807980"/>
    <w:rsid w:val="008102BC"/>
    <w:rsid w:val="008102CF"/>
    <w:rsid w:val="008106B1"/>
    <w:rsid w:val="0081070B"/>
    <w:rsid w:val="0081114A"/>
    <w:rsid w:val="0081127F"/>
    <w:rsid w:val="00811413"/>
    <w:rsid w:val="008118BB"/>
    <w:rsid w:val="00811D57"/>
    <w:rsid w:val="0081507E"/>
    <w:rsid w:val="008150D7"/>
    <w:rsid w:val="008152B5"/>
    <w:rsid w:val="008154C8"/>
    <w:rsid w:val="00816982"/>
    <w:rsid w:val="00816A69"/>
    <w:rsid w:val="00817645"/>
    <w:rsid w:val="00820CBF"/>
    <w:rsid w:val="00821592"/>
    <w:rsid w:val="008215BE"/>
    <w:rsid w:val="00821A1D"/>
    <w:rsid w:val="00822337"/>
    <w:rsid w:val="00822509"/>
    <w:rsid w:val="00822574"/>
    <w:rsid w:val="00822BF9"/>
    <w:rsid w:val="008232F4"/>
    <w:rsid w:val="00824103"/>
    <w:rsid w:val="00824BAD"/>
    <w:rsid w:val="00825204"/>
    <w:rsid w:val="008252CA"/>
    <w:rsid w:val="008254B4"/>
    <w:rsid w:val="00825A48"/>
    <w:rsid w:val="00825EB5"/>
    <w:rsid w:val="00825F65"/>
    <w:rsid w:val="008266A2"/>
    <w:rsid w:val="00826CF5"/>
    <w:rsid w:val="00827D7B"/>
    <w:rsid w:val="008301FE"/>
    <w:rsid w:val="008313A3"/>
    <w:rsid w:val="00831795"/>
    <w:rsid w:val="00831A4B"/>
    <w:rsid w:val="00834C4B"/>
    <w:rsid w:val="00835B51"/>
    <w:rsid w:val="00835E02"/>
    <w:rsid w:val="0083613D"/>
    <w:rsid w:val="008362CA"/>
    <w:rsid w:val="008370BD"/>
    <w:rsid w:val="00837687"/>
    <w:rsid w:val="0083790D"/>
    <w:rsid w:val="00840374"/>
    <w:rsid w:val="0084055E"/>
    <w:rsid w:val="008410CB"/>
    <w:rsid w:val="00841966"/>
    <w:rsid w:val="008426ED"/>
    <w:rsid w:val="0084299B"/>
    <w:rsid w:val="008430F4"/>
    <w:rsid w:val="0084393D"/>
    <w:rsid w:val="00844373"/>
    <w:rsid w:val="00844D9F"/>
    <w:rsid w:val="00844ECA"/>
    <w:rsid w:val="00845741"/>
    <w:rsid w:val="008457C8"/>
    <w:rsid w:val="00847007"/>
    <w:rsid w:val="00850A25"/>
    <w:rsid w:val="00852737"/>
    <w:rsid w:val="00852F67"/>
    <w:rsid w:val="0085602C"/>
    <w:rsid w:val="00856410"/>
    <w:rsid w:val="00856EF1"/>
    <w:rsid w:val="0085784D"/>
    <w:rsid w:val="00860996"/>
    <w:rsid w:val="00861385"/>
    <w:rsid w:val="0086260D"/>
    <w:rsid w:val="00862F94"/>
    <w:rsid w:val="00862FD3"/>
    <w:rsid w:val="0086339F"/>
    <w:rsid w:val="0086344F"/>
    <w:rsid w:val="00863BFC"/>
    <w:rsid w:val="00864042"/>
    <w:rsid w:val="008644A8"/>
    <w:rsid w:val="00865B29"/>
    <w:rsid w:val="00865E3C"/>
    <w:rsid w:val="0086606C"/>
    <w:rsid w:val="008662C1"/>
    <w:rsid w:val="00866D63"/>
    <w:rsid w:val="008671C4"/>
    <w:rsid w:val="0086794C"/>
    <w:rsid w:val="008679BF"/>
    <w:rsid w:val="00870E5B"/>
    <w:rsid w:val="00871356"/>
    <w:rsid w:val="008715EA"/>
    <w:rsid w:val="00872BDA"/>
    <w:rsid w:val="00872F66"/>
    <w:rsid w:val="008731EA"/>
    <w:rsid w:val="008734A5"/>
    <w:rsid w:val="00874066"/>
    <w:rsid w:val="00874866"/>
    <w:rsid w:val="0087490F"/>
    <w:rsid w:val="008756C9"/>
    <w:rsid w:val="00875B93"/>
    <w:rsid w:val="00876AAF"/>
    <w:rsid w:val="00876D19"/>
    <w:rsid w:val="0088000C"/>
    <w:rsid w:val="00880017"/>
    <w:rsid w:val="0088084A"/>
    <w:rsid w:val="00880A0D"/>
    <w:rsid w:val="00881CA1"/>
    <w:rsid w:val="008828DF"/>
    <w:rsid w:val="00882D27"/>
    <w:rsid w:val="00882DC0"/>
    <w:rsid w:val="00882F35"/>
    <w:rsid w:val="008832CD"/>
    <w:rsid w:val="00883BCA"/>
    <w:rsid w:val="00883E27"/>
    <w:rsid w:val="008842C8"/>
    <w:rsid w:val="008845ED"/>
    <w:rsid w:val="00884E45"/>
    <w:rsid w:val="00885441"/>
    <w:rsid w:val="00885B78"/>
    <w:rsid w:val="00885FA3"/>
    <w:rsid w:val="00886081"/>
    <w:rsid w:val="0088627A"/>
    <w:rsid w:val="00886A9F"/>
    <w:rsid w:val="008870FB"/>
    <w:rsid w:val="008871DB"/>
    <w:rsid w:val="00887520"/>
    <w:rsid w:val="00887FF2"/>
    <w:rsid w:val="00890D23"/>
    <w:rsid w:val="00890E08"/>
    <w:rsid w:val="0089167A"/>
    <w:rsid w:val="00891788"/>
    <w:rsid w:val="00891D2D"/>
    <w:rsid w:val="0089223A"/>
    <w:rsid w:val="00892C22"/>
    <w:rsid w:val="00892C63"/>
    <w:rsid w:val="00893FEE"/>
    <w:rsid w:val="00895AC6"/>
    <w:rsid w:val="00895B26"/>
    <w:rsid w:val="008965B6"/>
    <w:rsid w:val="00896932"/>
    <w:rsid w:val="00896AD2"/>
    <w:rsid w:val="008978A0"/>
    <w:rsid w:val="008A0744"/>
    <w:rsid w:val="008A100C"/>
    <w:rsid w:val="008A1D0D"/>
    <w:rsid w:val="008A1D59"/>
    <w:rsid w:val="008A2416"/>
    <w:rsid w:val="008A3CA1"/>
    <w:rsid w:val="008A4193"/>
    <w:rsid w:val="008A4650"/>
    <w:rsid w:val="008A4B16"/>
    <w:rsid w:val="008A59EC"/>
    <w:rsid w:val="008A646F"/>
    <w:rsid w:val="008A692A"/>
    <w:rsid w:val="008A6969"/>
    <w:rsid w:val="008A6F3E"/>
    <w:rsid w:val="008A76B9"/>
    <w:rsid w:val="008A792A"/>
    <w:rsid w:val="008B094D"/>
    <w:rsid w:val="008B0B07"/>
    <w:rsid w:val="008B14F7"/>
    <w:rsid w:val="008B150E"/>
    <w:rsid w:val="008B22C0"/>
    <w:rsid w:val="008B382A"/>
    <w:rsid w:val="008B3A17"/>
    <w:rsid w:val="008B3A39"/>
    <w:rsid w:val="008B4793"/>
    <w:rsid w:val="008B4F4F"/>
    <w:rsid w:val="008B5548"/>
    <w:rsid w:val="008B624D"/>
    <w:rsid w:val="008B6D13"/>
    <w:rsid w:val="008B79C3"/>
    <w:rsid w:val="008B7C1F"/>
    <w:rsid w:val="008B7D7E"/>
    <w:rsid w:val="008C103E"/>
    <w:rsid w:val="008C1C7A"/>
    <w:rsid w:val="008C37A5"/>
    <w:rsid w:val="008C47FE"/>
    <w:rsid w:val="008C54E6"/>
    <w:rsid w:val="008C5F5F"/>
    <w:rsid w:val="008C6D80"/>
    <w:rsid w:val="008C776A"/>
    <w:rsid w:val="008C7995"/>
    <w:rsid w:val="008D024C"/>
    <w:rsid w:val="008D1C96"/>
    <w:rsid w:val="008D22A7"/>
    <w:rsid w:val="008D379C"/>
    <w:rsid w:val="008D3BAA"/>
    <w:rsid w:val="008D3C33"/>
    <w:rsid w:val="008D3CC9"/>
    <w:rsid w:val="008D432C"/>
    <w:rsid w:val="008D4814"/>
    <w:rsid w:val="008D4CBE"/>
    <w:rsid w:val="008D53ED"/>
    <w:rsid w:val="008D5B80"/>
    <w:rsid w:val="008D624B"/>
    <w:rsid w:val="008D7A9C"/>
    <w:rsid w:val="008E0236"/>
    <w:rsid w:val="008E03FB"/>
    <w:rsid w:val="008E0622"/>
    <w:rsid w:val="008E0A07"/>
    <w:rsid w:val="008E0CA2"/>
    <w:rsid w:val="008E0F39"/>
    <w:rsid w:val="008E108A"/>
    <w:rsid w:val="008E150D"/>
    <w:rsid w:val="008E1D0B"/>
    <w:rsid w:val="008E2054"/>
    <w:rsid w:val="008E305C"/>
    <w:rsid w:val="008E3116"/>
    <w:rsid w:val="008E3FC3"/>
    <w:rsid w:val="008E411C"/>
    <w:rsid w:val="008E4AEB"/>
    <w:rsid w:val="008E4E5D"/>
    <w:rsid w:val="008E4FD2"/>
    <w:rsid w:val="008E515C"/>
    <w:rsid w:val="008E53A2"/>
    <w:rsid w:val="008E5512"/>
    <w:rsid w:val="008E6000"/>
    <w:rsid w:val="008E6498"/>
    <w:rsid w:val="008E6A71"/>
    <w:rsid w:val="008E7203"/>
    <w:rsid w:val="008E7289"/>
    <w:rsid w:val="008E7647"/>
    <w:rsid w:val="008E7B4F"/>
    <w:rsid w:val="008F0591"/>
    <w:rsid w:val="008F0CCE"/>
    <w:rsid w:val="008F112B"/>
    <w:rsid w:val="008F1EA1"/>
    <w:rsid w:val="008F1EE3"/>
    <w:rsid w:val="008F1FA4"/>
    <w:rsid w:val="008F27F3"/>
    <w:rsid w:val="008F280B"/>
    <w:rsid w:val="008F2CBD"/>
    <w:rsid w:val="008F32DA"/>
    <w:rsid w:val="008F38D2"/>
    <w:rsid w:val="008F3EB7"/>
    <w:rsid w:val="008F4177"/>
    <w:rsid w:val="008F46D5"/>
    <w:rsid w:val="008F4FCC"/>
    <w:rsid w:val="008F4FCD"/>
    <w:rsid w:val="008F4FF7"/>
    <w:rsid w:val="008F54FF"/>
    <w:rsid w:val="008F55FE"/>
    <w:rsid w:val="008F6177"/>
    <w:rsid w:val="008F67C8"/>
    <w:rsid w:val="008F68CF"/>
    <w:rsid w:val="008F71A9"/>
    <w:rsid w:val="008F7DB7"/>
    <w:rsid w:val="00900FCD"/>
    <w:rsid w:val="00901561"/>
    <w:rsid w:val="009018D2"/>
    <w:rsid w:val="00901E5E"/>
    <w:rsid w:val="00902194"/>
    <w:rsid w:val="00902C7D"/>
    <w:rsid w:val="00902F50"/>
    <w:rsid w:val="00903417"/>
    <w:rsid w:val="00903EB5"/>
    <w:rsid w:val="009040B6"/>
    <w:rsid w:val="00906411"/>
    <w:rsid w:val="00906ACF"/>
    <w:rsid w:val="00906FED"/>
    <w:rsid w:val="0090723E"/>
    <w:rsid w:val="00907771"/>
    <w:rsid w:val="00907C79"/>
    <w:rsid w:val="00907D95"/>
    <w:rsid w:val="00911C0C"/>
    <w:rsid w:val="0091249E"/>
    <w:rsid w:val="00912D0F"/>
    <w:rsid w:val="00913A7D"/>
    <w:rsid w:val="00913D59"/>
    <w:rsid w:val="00914B16"/>
    <w:rsid w:val="00915093"/>
    <w:rsid w:val="00915114"/>
    <w:rsid w:val="009156C1"/>
    <w:rsid w:val="009157D8"/>
    <w:rsid w:val="00915899"/>
    <w:rsid w:val="009162C5"/>
    <w:rsid w:val="009163F1"/>
    <w:rsid w:val="009165C2"/>
    <w:rsid w:val="0091711C"/>
    <w:rsid w:val="009173F9"/>
    <w:rsid w:val="00921811"/>
    <w:rsid w:val="00921F05"/>
    <w:rsid w:val="00922AAC"/>
    <w:rsid w:val="00923084"/>
    <w:rsid w:val="00923487"/>
    <w:rsid w:val="009234E6"/>
    <w:rsid w:val="009240B5"/>
    <w:rsid w:val="009243D1"/>
    <w:rsid w:val="00924580"/>
    <w:rsid w:val="009245D0"/>
    <w:rsid w:val="00924DB1"/>
    <w:rsid w:val="00925A73"/>
    <w:rsid w:val="00925C4A"/>
    <w:rsid w:val="009272E2"/>
    <w:rsid w:val="00927A57"/>
    <w:rsid w:val="0093187F"/>
    <w:rsid w:val="00931E83"/>
    <w:rsid w:val="00931F6D"/>
    <w:rsid w:val="009327C2"/>
    <w:rsid w:val="00932BC4"/>
    <w:rsid w:val="00932D2B"/>
    <w:rsid w:val="00933187"/>
    <w:rsid w:val="00933B8A"/>
    <w:rsid w:val="00933ED6"/>
    <w:rsid w:val="0093426F"/>
    <w:rsid w:val="00934D6E"/>
    <w:rsid w:val="00934E43"/>
    <w:rsid w:val="00935023"/>
    <w:rsid w:val="009355F9"/>
    <w:rsid w:val="009360B2"/>
    <w:rsid w:val="00936535"/>
    <w:rsid w:val="00936FF1"/>
    <w:rsid w:val="00937102"/>
    <w:rsid w:val="00937B8E"/>
    <w:rsid w:val="00940016"/>
    <w:rsid w:val="00940175"/>
    <w:rsid w:val="0094061E"/>
    <w:rsid w:val="00940A39"/>
    <w:rsid w:val="00940C0D"/>
    <w:rsid w:val="00941749"/>
    <w:rsid w:val="00941A76"/>
    <w:rsid w:val="00942A9D"/>
    <w:rsid w:val="00942D73"/>
    <w:rsid w:val="0094334A"/>
    <w:rsid w:val="00943624"/>
    <w:rsid w:val="009436D6"/>
    <w:rsid w:val="0094375E"/>
    <w:rsid w:val="00943C82"/>
    <w:rsid w:val="0094486B"/>
    <w:rsid w:val="0094487C"/>
    <w:rsid w:val="00945B0B"/>
    <w:rsid w:val="00946E8F"/>
    <w:rsid w:val="0094706C"/>
    <w:rsid w:val="009504FC"/>
    <w:rsid w:val="00950E61"/>
    <w:rsid w:val="00951021"/>
    <w:rsid w:val="00951137"/>
    <w:rsid w:val="009514CB"/>
    <w:rsid w:val="009520C8"/>
    <w:rsid w:val="0095229A"/>
    <w:rsid w:val="009525E3"/>
    <w:rsid w:val="0095266D"/>
    <w:rsid w:val="0095432B"/>
    <w:rsid w:val="0095458E"/>
    <w:rsid w:val="009545AC"/>
    <w:rsid w:val="00954D7F"/>
    <w:rsid w:val="009556EC"/>
    <w:rsid w:val="00955F6E"/>
    <w:rsid w:val="00956012"/>
    <w:rsid w:val="00956153"/>
    <w:rsid w:val="009562EA"/>
    <w:rsid w:val="009565ED"/>
    <w:rsid w:val="00956BC2"/>
    <w:rsid w:val="00957063"/>
    <w:rsid w:val="00957228"/>
    <w:rsid w:val="0095769C"/>
    <w:rsid w:val="00960ABD"/>
    <w:rsid w:val="009611BC"/>
    <w:rsid w:val="0096170A"/>
    <w:rsid w:val="00961DBE"/>
    <w:rsid w:val="00961F98"/>
    <w:rsid w:val="00962261"/>
    <w:rsid w:val="00962C78"/>
    <w:rsid w:val="0096356F"/>
    <w:rsid w:val="00963A89"/>
    <w:rsid w:val="00964D6F"/>
    <w:rsid w:val="00964FB0"/>
    <w:rsid w:val="0096586D"/>
    <w:rsid w:val="00966977"/>
    <w:rsid w:val="00966A08"/>
    <w:rsid w:val="00967A7F"/>
    <w:rsid w:val="00967AA8"/>
    <w:rsid w:val="00967EDF"/>
    <w:rsid w:val="00970DCF"/>
    <w:rsid w:val="00971486"/>
    <w:rsid w:val="0097199D"/>
    <w:rsid w:val="00971F92"/>
    <w:rsid w:val="00972325"/>
    <w:rsid w:val="00972999"/>
    <w:rsid w:val="00972A28"/>
    <w:rsid w:val="00973228"/>
    <w:rsid w:val="009733B5"/>
    <w:rsid w:val="00973817"/>
    <w:rsid w:val="00975C83"/>
    <w:rsid w:val="00976040"/>
    <w:rsid w:val="00976FA8"/>
    <w:rsid w:val="00980AE9"/>
    <w:rsid w:val="00980E24"/>
    <w:rsid w:val="00981420"/>
    <w:rsid w:val="0098220E"/>
    <w:rsid w:val="009822FC"/>
    <w:rsid w:val="00982698"/>
    <w:rsid w:val="00982A89"/>
    <w:rsid w:val="009832A2"/>
    <w:rsid w:val="00983301"/>
    <w:rsid w:val="009836C5"/>
    <w:rsid w:val="009839AA"/>
    <w:rsid w:val="00983DB8"/>
    <w:rsid w:val="00983F04"/>
    <w:rsid w:val="00984904"/>
    <w:rsid w:val="00984B86"/>
    <w:rsid w:val="00984CD4"/>
    <w:rsid w:val="00984EBF"/>
    <w:rsid w:val="00985A99"/>
    <w:rsid w:val="00985F00"/>
    <w:rsid w:val="0098670B"/>
    <w:rsid w:val="0098691E"/>
    <w:rsid w:val="009876EE"/>
    <w:rsid w:val="00987A0D"/>
    <w:rsid w:val="00987DEC"/>
    <w:rsid w:val="0099035D"/>
    <w:rsid w:val="00990B90"/>
    <w:rsid w:val="00991E9B"/>
    <w:rsid w:val="009921CC"/>
    <w:rsid w:val="00992312"/>
    <w:rsid w:val="00992584"/>
    <w:rsid w:val="009929F9"/>
    <w:rsid w:val="009936E7"/>
    <w:rsid w:val="00993ED1"/>
    <w:rsid w:val="00993FF3"/>
    <w:rsid w:val="00994138"/>
    <w:rsid w:val="0099464B"/>
    <w:rsid w:val="0099526A"/>
    <w:rsid w:val="00995BCA"/>
    <w:rsid w:val="00996120"/>
    <w:rsid w:val="0099665A"/>
    <w:rsid w:val="00996904"/>
    <w:rsid w:val="00997057"/>
    <w:rsid w:val="0099723E"/>
    <w:rsid w:val="00997373"/>
    <w:rsid w:val="00997F21"/>
    <w:rsid w:val="009A00C1"/>
    <w:rsid w:val="009A0EA7"/>
    <w:rsid w:val="009A105E"/>
    <w:rsid w:val="009A110A"/>
    <w:rsid w:val="009A15FE"/>
    <w:rsid w:val="009A1877"/>
    <w:rsid w:val="009A18A5"/>
    <w:rsid w:val="009A1B54"/>
    <w:rsid w:val="009A2178"/>
    <w:rsid w:val="009A3D6D"/>
    <w:rsid w:val="009A3EA1"/>
    <w:rsid w:val="009A41CC"/>
    <w:rsid w:val="009A5122"/>
    <w:rsid w:val="009A5C74"/>
    <w:rsid w:val="009A6463"/>
    <w:rsid w:val="009A771C"/>
    <w:rsid w:val="009B16E1"/>
    <w:rsid w:val="009B268B"/>
    <w:rsid w:val="009B27B9"/>
    <w:rsid w:val="009B2CF1"/>
    <w:rsid w:val="009B2F9D"/>
    <w:rsid w:val="009B34EB"/>
    <w:rsid w:val="009B3531"/>
    <w:rsid w:val="009B3AF5"/>
    <w:rsid w:val="009B45C0"/>
    <w:rsid w:val="009B5AD3"/>
    <w:rsid w:val="009B6760"/>
    <w:rsid w:val="009B69A5"/>
    <w:rsid w:val="009B6E84"/>
    <w:rsid w:val="009B73C0"/>
    <w:rsid w:val="009C020F"/>
    <w:rsid w:val="009C0BB2"/>
    <w:rsid w:val="009C11A5"/>
    <w:rsid w:val="009C15E5"/>
    <w:rsid w:val="009C18AF"/>
    <w:rsid w:val="009C33CB"/>
    <w:rsid w:val="009C40FD"/>
    <w:rsid w:val="009C41EE"/>
    <w:rsid w:val="009C4231"/>
    <w:rsid w:val="009C484F"/>
    <w:rsid w:val="009C4BE4"/>
    <w:rsid w:val="009C5579"/>
    <w:rsid w:val="009C5719"/>
    <w:rsid w:val="009C5771"/>
    <w:rsid w:val="009C5821"/>
    <w:rsid w:val="009C5BE0"/>
    <w:rsid w:val="009C5DAA"/>
    <w:rsid w:val="009C5F9C"/>
    <w:rsid w:val="009C6729"/>
    <w:rsid w:val="009C67A4"/>
    <w:rsid w:val="009C6B1E"/>
    <w:rsid w:val="009C7569"/>
    <w:rsid w:val="009D02F3"/>
    <w:rsid w:val="009D0400"/>
    <w:rsid w:val="009D0414"/>
    <w:rsid w:val="009D05FB"/>
    <w:rsid w:val="009D0D6F"/>
    <w:rsid w:val="009D0EF9"/>
    <w:rsid w:val="009D15EF"/>
    <w:rsid w:val="009D1728"/>
    <w:rsid w:val="009D1CC4"/>
    <w:rsid w:val="009D1D89"/>
    <w:rsid w:val="009D2410"/>
    <w:rsid w:val="009D2925"/>
    <w:rsid w:val="009D294E"/>
    <w:rsid w:val="009D2EC5"/>
    <w:rsid w:val="009D448F"/>
    <w:rsid w:val="009D449C"/>
    <w:rsid w:val="009D4A2E"/>
    <w:rsid w:val="009D4C4F"/>
    <w:rsid w:val="009D4CC7"/>
    <w:rsid w:val="009D4FA6"/>
    <w:rsid w:val="009D4FC6"/>
    <w:rsid w:val="009D5366"/>
    <w:rsid w:val="009D5BFD"/>
    <w:rsid w:val="009D7022"/>
    <w:rsid w:val="009E057C"/>
    <w:rsid w:val="009E05DC"/>
    <w:rsid w:val="009E0BD3"/>
    <w:rsid w:val="009E1356"/>
    <w:rsid w:val="009E157E"/>
    <w:rsid w:val="009E2075"/>
    <w:rsid w:val="009E34A9"/>
    <w:rsid w:val="009E3D39"/>
    <w:rsid w:val="009E4243"/>
    <w:rsid w:val="009E4742"/>
    <w:rsid w:val="009E4923"/>
    <w:rsid w:val="009E4D5F"/>
    <w:rsid w:val="009E4F93"/>
    <w:rsid w:val="009E5BD5"/>
    <w:rsid w:val="009E615A"/>
    <w:rsid w:val="009E6361"/>
    <w:rsid w:val="009E6CBC"/>
    <w:rsid w:val="009E6E70"/>
    <w:rsid w:val="009E7015"/>
    <w:rsid w:val="009E7C21"/>
    <w:rsid w:val="009E7E62"/>
    <w:rsid w:val="009F02BA"/>
    <w:rsid w:val="009F0A1A"/>
    <w:rsid w:val="009F0F4A"/>
    <w:rsid w:val="009F1906"/>
    <w:rsid w:val="009F1B27"/>
    <w:rsid w:val="009F1B3B"/>
    <w:rsid w:val="009F221F"/>
    <w:rsid w:val="009F37E6"/>
    <w:rsid w:val="009F3826"/>
    <w:rsid w:val="009F38C7"/>
    <w:rsid w:val="009F660C"/>
    <w:rsid w:val="009F7ACF"/>
    <w:rsid w:val="00A006A4"/>
    <w:rsid w:val="00A00A22"/>
    <w:rsid w:val="00A01600"/>
    <w:rsid w:val="00A02ABA"/>
    <w:rsid w:val="00A03589"/>
    <w:rsid w:val="00A0366A"/>
    <w:rsid w:val="00A03906"/>
    <w:rsid w:val="00A039A3"/>
    <w:rsid w:val="00A03FDE"/>
    <w:rsid w:val="00A04705"/>
    <w:rsid w:val="00A04C40"/>
    <w:rsid w:val="00A04FA0"/>
    <w:rsid w:val="00A0648C"/>
    <w:rsid w:val="00A06CDC"/>
    <w:rsid w:val="00A10113"/>
    <w:rsid w:val="00A107E6"/>
    <w:rsid w:val="00A10C11"/>
    <w:rsid w:val="00A10C3D"/>
    <w:rsid w:val="00A10EE1"/>
    <w:rsid w:val="00A11549"/>
    <w:rsid w:val="00A116C7"/>
    <w:rsid w:val="00A11F7E"/>
    <w:rsid w:val="00A120D1"/>
    <w:rsid w:val="00A128E6"/>
    <w:rsid w:val="00A1318C"/>
    <w:rsid w:val="00A134FD"/>
    <w:rsid w:val="00A13883"/>
    <w:rsid w:val="00A13A0D"/>
    <w:rsid w:val="00A14156"/>
    <w:rsid w:val="00A14CB2"/>
    <w:rsid w:val="00A14E19"/>
    <w:rsid w:val="00A15623"/>
    <w:rsid w:val="00A15693"/>
    <w:rsid w:val="00A15F7D"/>
    <w:rsid w:val="00A1637A"/>
    <w:rsid w:val="00A16B2B"/>
    <w:rsid w:val="00A16E37"/>
    <w:rsid w:val="00A176AF"/>
    <w:rsid w:val="00A17B47"/>
    <w:rsid w:val="00A20A5E"/>
    <w:rsid w:val="00A21B88"/>
    <w:rsid w:val="00A22CCC"/>
    <w:rsid w:val="00A237FD"/>
    <w:rsid w:val="00A24452"/>
    <w:rsid w:val="00A24731"/>
    <w:rsid w:val="00A24D1A"/>
    <w:rsid w:val="00A24D41"/>
    <w:rsid w:val="00A267CF"/>
    <w:rsid w:val="00A26A37"/>
    <w:rsid w:val="00A26BE7"/>
    <w:rsid w:val="00A26C4F"/>
    <w:rsid w:val="00A27143"/>
    <w:rsid w:val="00A27398"/>
    <w:rsid w:val="00A27EBB"/>
    <w:rsid w:val="00A30809"/>
    <w:rsid w:val="00A30D1E"/>
    <w:rsid w:val="00A31BE1"/>
    <w:rsid w:val="00A320F9"/>
    <w:rsid w:val="00A326F1"/>
    <w:rsid w:val="00A33C43"/>
    <w:rsid w:val="00A349A0"/>
    <w:rsid w:val="00A34ACC"/>
    <w:rsid w:val="00A34E43"/>
    <w:rsid w:val="00A3505C"/>
    <w:rsid w:val="00A3526B"/>
    <w:rsid w:val="00A358C5"/>
    <w:rsid w:val="00A35CEA"/>
    <w:rsid w:val="00A3686E"/>
    <w:rsid w:val="00A36949"/>
    <w:rsid w:val="00A379EB"/>
    <w:rsid w:val="00A37E24"/>
    <w:rsid w:val="00A410C5"/>
    <w:rsid w:val="00A41EE1"/>
    <w:rsid w:val="00A42049"/>
    <w:rsid w:val="00A42196"/>
    <w:rsid w:val="00A42B7C"/>
    <w:rsid w:val="00A4314D"/>
    <w:rsid w:val="00A4366C"/>
    <w:rsid w:val="00A445AB"/>
    <w:rsid w:val="00A447FE"/>
    <w:rsid w:val="00A45016"/>
    <w:rsid w:val="00A45BFA"/>
    <w:rsid w:val="00A4626B"/>
    <w:rsid w:val="00A462F6"/>
    <w:rsid w:val="00A46826"/>
    <w:rsid w:val="00A46843"/>
    <w:rsid w:val="00A474FA"/>
    <w:rsid w:val="00A47607"/>
    <w:rsid w:val="00A47B2A"/>
    <w:rsid w:val="00A51034"/>
    <w:rsid w:val="00A51D86"/>
    <w:rsid w:val="00A52633"/>
    <w:rsid w:val="00A527CB"/>
    <w:rsid w:val="00A53184"/>
    <w:rsid w:val="00A53DB5"/>
    <w:rsid w:val="00A53DF5"/>
    <w:rsid w:val="00A54F04"/>
    <w:rsid w:val="00A574BC"/>
    <w:rsid w:val="00A57598"/>
    <w:rsid w:val="00A5778D"/>
    <w:rsid w:val="00A61E29"/>
    <w:rsid w:val="00A62478"/>
    <w:rsid w:val="00A6310B"/>
    <w:rsid w:val="00A63868"/>
    <w:rsid w:val="00A641F6"/>
    <w:rsid w:val="00A642FF"/>
    <w:rsid w:val="00A6449D"/>
    <w:rsid w:val="00A6471A"/>
    <w:rsid w:val="00A64739"/>
    <w:rsid w:val="00A65973"/>
    <w:rsid w:val="00A65A93"/>
    <w:rsid w:val="00A66570"/>
    <w:rsid w:val="00A668C6"/>
    <w:rsid w:val="00A66C48"/>
    <w:rsid w:val="00A66DD0"/>
    <w:rsid w:val="00A67025"/>
    <w:rsid w:val="00A670E5"/>
    <w:rsid w:val="00A674E6"/>
    <w:rsid w:val="00A6766E"/>
    <w:rsid w:val="00A67AD7"/>
    <w:rsid w:val="00A700C9"/>
    <w:rsid w:val="00A70EF4"/>
    <w:rsid w:val="00A7100E"/>
    <w:rsid w:val="00A72568"/>
    <w:rsid w:val="00A72B52"/>
    <w:rsid w:val="00A72C79"/>
    <w:rsid w:val="00A73E7F"/>
    <w:rsid w:val="00A7457C"/>
    <w:rsid w:val="00A758CC"/>
    <w:rsid w:val="00A76B5E"/>
    <w:rsid w:val="00A77483"/>
    <w:rsid w:val="00A77D48"/>
    <w:rsid w:val="00A80289"/>
    <w:rsid w:val="00A80CDB"/>
    <w:rsid w:val="00A81323"/>
    <w:rsid w:val="00A819E7"/>
    <w:rsid w:val="00A81F0D"/>
    <w:rsid w:val="00A828E6"/>
    <w:rsid w:val="00A82A41"/>
    <w:rsid w:val="00A82BD8"/>
    <w:rsid w:val="00A83694"/>
    <w:rsid w:val="00A83C3A"/>
    <w:rsid w:val="00A83F59"/>
    <w:rsid w:val="00A85674"/>
    <w:rsid w:val="00A8583A"/>
    <w:rsid w:val="00A85DE2"/>
    <w:rsid w:val="00A86692"/>
    <w:rsid w:val="00A87297"/>
    <w:rsid w:val="00A87D6A"/>
    <w:rsid w:val="00A87F92"/>
    <w:rsid w:val="00A910F5"/>
    <w:rsid w:val="00A91283"/>
    <w:rsid w:val="00A91873"/>
    <w:rsid w:val="00A922A9"/>
    <w:rsid w:val="00A92775"/>
    <w:rsid w:val="00A92812"/>
    <w:rsid w:val="00A92EAD"/>
    <w:rsid w:val="00A9349C"/>
    <w:rsid w:val="00A93914"/>
    <w:rsid w:val="00A939F8"/>
    <w:rsid w:val="00A94313"/>
    <w:rsid w:val="00A95386"/>
    <w:rsid w:val="00A95598"/>
    <w:rsid w:val="00A955A8"/>
    <w:rsid w:val="00A9614C"/>
    <w:rsid w:val="00A96C89"/>
    <w:rsid w:val="00A9764C"/>
    <w:rsid w:val="00A979BC"/>
    <w:rsid w:val="00A97F5B"/>
    <w:rsid w:val="00AA0467"/>
    <w:rsid w:val="00AA0914"/>
    <w:rsid w:val="00AA0FD8"/>
    <w:rsid w:val="00AA1A2B"/>
    <w:rsid w:val="00AA243B"/>
    <w:rsid w:val="00AA4A00"/>
    <w:rsid w:val="00AA5176"/>
    <w:rsid w:val="00AA692A"/>
    <w:rsid w:val="00AA6AEE"/>
    <w:rsid w:val="00AA7C7F"/>
    <w:rsid w:val="00AA7FE8"/>
    <w:rsid w:val="00AB0C0B"/>
    <w:rsid w:val="00AB0E25"/>
    <w:rsid w:val="00AB208C"/>
    <w:rsid w:val="00AB35FE"/>
    <w:rsid w:val="00AB39B2"/>
    <w:rsid w:val="00AB42B8"/>
    <w:rsid w:val="00AB4977"/>
    <w:rsid w:val="00AB4DF7"/>
    <w:rsid w:val="00AB4E4E"/>
    <w:rsid w:val="00AB526E"/>
    <w:rsid w:val="00AB583E"/>
    <w:rsid w:val="00AB6068"/>
    <w:rsid w:val="00AB6A2F"/>
    <w:rsid w:val="00AB798B"/>
    <w:rsid w:val="00AB7BDC"/>
    <w:rsid w:val="00AC0220"/>
    <w:rsid w:val="00AC1796"/>
    <w:rsid w:val="00AC2B1F"/>
    <w:rsid w:val="00AC31E8"/>
    <w:rsid w:val="00AC380D"/>
    <w:rsid w:val="00AC4CFE"/>
    <w:rsid w:val="00AC5853"/>
    <w:rsid w:val="00AC653E"/>
    <w:rsid w:val="00AC6738"/>
    <w:rsid w:val="00AC7143"/>
    <w:rsid w:val="00AC7844"/>
    <w:rsid w:val="00AD0BAE"/>
    <w:rsid w:val="00AD1296"/>
    <w:rsid w:val="00AD1DD9"/>
    <w:rsid w:val="00AD2381"/>
    <w:rsid w:val="00AD2868"/>
    <w:rsid w:val="00AD2EF3"/>
    <w:rsid w:val="00AD354A"/>
    <w:rsid w:val="00AD3E5F"/>
    <w:rsid w:val="00AD4296"/>
    <w:rsid w:val="00AD4B39"/>
    <w:rsid w:val="00AD4B7B"/>
    <w:rsid w:val="00AD4CEF"/>
    <w:rsid w:val="00AD4EDD"/>
    <w:rsid w:val="00AD5348"/>
    <w:rsid w:val="00AD57CE"/>
    <w:rsid w:val="00AD5CCC"/>
    <w:rsid w:val="00AD5D74"/>
    <w:rsid w:val="00AD624E"/>
    <w:rsid w:val="00AD6482"/>
    <w:rsid w:val="00AD6525"/>
    <w:rsid w:val="00AD7810"/>
    <w:rsid w:val="00AD7B39"/>
    <w:rsid w:val="00AE11D7"/>
    <w:rsid w:val="00AE21EC"/>
    <w:rsid w:val="00AE372B"/>
    <w:rsid w:val="00AE3FA2"/>
    <w:rsid w:val="00AE45D4"/>
    <w:rsid w:val="00AE492F"/>
    <w:rsid w:val="00AE5FC8"/>
    <w:rsid w:val="00AE6435"/>
    <w:rsid w:val="00AE6D5A"/>
    <w:rsid w:val="00AE6DEB"/>
    <w:rsid w:val="00AE6EAB"/>
    <w:rsid w:val="00AE784B"/>
    <w:rsid w:val="00AE7B5B"/>
    <w:rsid w:val="00AF04F5"/>
    <w:rsid w:val="00AF0FA4"/>
    <w:rsid w:val="00AF1D73"/>
    <w:rsid w:val="00AF259C"/>
    <w:rsid w:val="00AF2746"/>
    <w:rsid w:val="00AF30FA"/>
    <w:rsid w:val="00AF34C9"/>
    <w:rsid w:val="00AF4278"/>
    <w:rsid w:val="00AF48A0"/>
    <w:rsid w:val="00AF4E58"/>
    <w:rsid w:val="00AF5605"/>
    <w:rsid w:val="00AF5610"/>
    <w:rsid w:val="00AF5B11"/>
    <w:rsid w:val="00AF5EA2"/>
    <w:rsid w:val="00AF6108"/>
    <w:rsid w:val="00AF70D5"/>
    <w:rsid w:val="00AF7FBA"/>
    <w:rsid w:val="00B003E4"/>
    <w:rsid w:val="00B00494"/>
    <w:rsid w:val="00B00591"/>
    <w:rsid w:val="00B00709"/>
    <w:rsid w:val="00B0138B"/>
    <w:rsid w:val="00B0159A"/>
    <w:rsid w:val="00B01A42"/>
    <w:rsid w:val="00B02C1E"/>
    <w:rsid w:val="00B02DD8"/>
    <w:rsid w:val="00B0358D"/>
    <w:rsid w:val="00B03B0D"/>
    <w:rsid w:val="00B03D85"/>
    <w:rsid w:val="00B04564"/>
    <w:rsid w:val="00B04902"/>
    <w:rsid w:val="00B049BB"/>
    <w:rsid w:val="00B06D10"/>
    <w:rsid w:val="00B072CC"/>
    <w:rsid w:val="00B07846"/>
    <w:rsid w:val="00B07D63"/>
    <w:rsid w:val="00B07FD4"/>
    <w:rsid w:val="00B102EE"/>
    <w:rsid w:val="00B10532"/>
    <w:rsid w:val="00B10A12"/>
    <w:rsid w:val="00B10A15"/>
    <w:rsid w:val="00B10E8B"/>
    <w:rsid w:val="00B115DF"/>
    <w:rsid w:val="00B12F4D"/>
    <w:rsid w:val="00B13261"/>
    <w:rsid w:val="00B1370D"/>
    <w:rsid w:val="00B13C37"/>
    <w:rsid w:val="00B15440"/>
    <w:rsid w:val="00B1560B"/>
    <w:rsid w:val="00B15941"/>
    <w:rsid w:val="00B16C4F"/>
    <w:rsid w:val="00B17777"/>
    <w:rsid w:val="00B22468"/>
    <w:rsid w:val="00B2381C"/>
    <w:rsid w:val="00B242FA"/>
    <w:rsid w:val="00B24B1D"/>
    <w:rsid w:val="00B25190"/>
    <w:rsid w:val="00B256E3"/>
    <w:rsid w:val="00B25F38"/>
    <w:rsid w:val="00B26A59"/>
    <w:rsid w:val="00B26DC8"/>
    <w:rsid w:val="00B2786B"/>
    <w:rsid w:val="00B27A3D"/>
    <w:rsid w:val="00B30F5D"/>
    <w:rsid w:val="00B30F65"/>
    <w:rsid w:val="00B3160E"/>
    <w:rsid w:val="00B31B18"/>
    <w:rsid w:val="00B323CB"/>
    <w:rsid w:val="00B3266C"/>
    <w:rsid w:val="00B32AFE"/>
    <w:rsid w:val="00B32DE8"/>
    <w:rsid w:val="00B33559"/>
    <w:rsid w:val="00B3421E"/>
    <w:rsid w:val="00B344E4"/>
    <w:rsid w:val="00B34574"/>
    <w:rsid w:val="00B35C91"/>
    <w:rsid w:val="00B35CEA"/>
    <w:rsid w:val="00B369C2"/>
    <w:rsid w:val="00B376A7"/>
    <w:rsid w:val="00B37A4B"/>
    <w:rsid w:val="00B37F8B"/>
    <w:rsid w:val="00B40229"/>
    <w:rsid w:val="00B40ADB"/>
    <w:rsid w:val="00B4102B"/>
    <w:rsid w:val="00B414E8"/>
    <w:rsid w:val="00B4157C"/>
    <w:rsid w:val="00B41A69"/>
    <w:rsid w:val="00B41F74"/>
    <w:rsid w:val="00B4312F"/>
    <w:rsid w:val="00B43222"/>
    <w:rsid w:val="00B434BA"/>
    <w:rsid w:val="00B44252"/>
    <w:rsid w:val="00B445B3"/>
    <w:rsid w:val="00B4581A"/>
    <w:rsid w:val="00B4640F"/>
    <w:rsid w:val="00B468ED"/>
    <w:rsid w:val="00B473C9"/>
    <w:rsid w:val="00B5075F"/>
    <w:rsid w:val="00B50860"/>
    <w:rsid w:val="00B5142E"/>
    <w:rsid w:val="00B51EFE"/>
    <w:rsid w:val="00B51F95"/>
    <w:rsid w:val="00B52419"/>
    <w:rsid w:val="00B53222"/>
    <w:rsid w:val="00B533FB"/>
    <w:rsid w:val="00B53F5A"/>
    <w:rsid w:val="00B54848"/>
    <w:rsid w:val="00B556A0"/>
    <w:rsid w:val="00B558A1"/>
    <w:rsid w:val="00B55E01"/>
    <w:rsid w:val="00B56876"/>
    <w:rsid w:val="00B56884"/>
    <w:rsid w:val="00B56BBE"/>
    <w:rsid w:val="00B56EAE"/>
    <w:rsid w:val="00B5794D"/>
    <w:rsid w:val="00B60C9F"/>
    <w:rsid w:val="00B60EED"/>
    <w:rsid w:val="00B613CB"/>
    <w:rsid w:val="00B61888"/>
    <w:rsid w:val="00B619D3"/>
    <w:rsid w:val="00B626B3"/>
    <w:rsid w:val="00B62853"/>
    <w:rsid w:val="00B62A98"/>
    <w:rsid w:val="00B62C21"/>
    <w:rsid w:val="00B633A8"/>
    <w:rsid w:val="00B633D2"/>
    <w:rsid w:val="00B639A1"/>
    <w:rsid w:val="00B6426D"/>
    <w:rsid w:val="00B64FCB"/>
    <w:rsid w:val="00B64FCF"/>
    <w:rsid w:val="00B659D5"/>
    <w:rsid w:val="00B65A06"/>
    <w:rsid w:val="00B66159"/>
    <w:rsid w:val="00B6663C"/>
    <w:rsid w:val="00B66794"/>
    <w:rsid w:val="00B67296"/>
    <w:rsid w:val="00B67AFD"/>
    <w:rsid w:val="00B708D0"/>
    <w:rsid w:val="00B70B09"/>
    <w:rsid w:val="00B713E3"/>
    <w:rsid w:val="00B719A1"/>
    <w:rsid w:val="00B719BC"/>
    <w:rsid w:val="00B725CC"/>
    <w:rsid w:val="00B729D9"/>
    <w:rsid w:val="00B72FD7"/>
    <w:rsid w:val="00B7379A"/>
    <w:rsid w:val="00B738AC"/>
    <w:rsid w:val="00B73CC3"/>
    <w:rsid w:val="00B74C59"/>
    <w:rsid w:val="00B7583E"/>
    <w:rsid w:val="00B75E47"/>
    <w:rsid w:val="00B77089"/>
    <w:rsid w:val="00B77420"/>
    <w:rsid w:val="00B77B6B"/>
    <w:rsid w:val="00B80528"/>
    <w:rsid w:val="00B81137"/>
    <w:rsid w:val="00B8113E"/>
    <w:rsid w:val="00B82BE9"/>
    <w:rsid w:val="00B82E8A"/>
    <w:rsid w:val="00B83330"/>
    <w:rsid w:val="00B83662"/>
    <w:rsid w:val="00B849F2"/>
    <w:rsid w:val="00B84F0B"/>
    <w:rsid w:val="00B85E05"/>
    <w:rsid w:val="00B869B1"/>
    <w:rsid w:val="00B878EF"/>
    <w:rsid w:val="00B908F1"/>
    <w:rsid w:val="00B90F2B"/>
    <w:rsid w:val="00B91205"/>
    <w:rsid w:val="00B91A2A"/>
    <w:rsid w:val="00B91E8E"/>
    <w:rsid w:val="00B91ECF"/>
    <w:rsid w:val="00B9231B"/>
    <w:rsid w:val="00B93794"/>
    <w:rsid w:val="00B9461E"/>
    <w:rsid w:val="00B94E9F"/>
    <w:rsid w:val="00B95926"/>
    <w:rsid w:val="00B962CE"/>
    <w:rsid w:val="00B9678F"/>
    <w:rsid w:val="00B96D8C"/>
    <w:rsid w:val="00B97B41"/>
    <w:rsid w:val="00BA07F4"/>
    <w:rsid w:val="00BA13BC"/>
    <w:rsid w:val="00BA147A"/>
    <w:rsid w:val="00BA3027"/>
    <w:rsid w:val="00BA3B1C"/>
    <w:rsid w:val="00BA3C05"/>
    <w:rsid w:val="00BA3ED9"/>
    <w:rsid w:val="00BA50E8"/>
    <w:rsid w:val="00BA52D4"/>
    <w:rsid w:val="00BA6218"/>
    <w:rsid w:val="00BA6BE0"/>
    <w:rsid w:val="00BA6CD0"/>
    <w:rsid w:val="00BA6CEE"/>
    <w:rsid w:val="00BA7CF1"/>
    <w:rsid w:val="00BB0DAB"/>
    <w:rsid w:val="00BB260E"/>
    <w:rsid w:val="00BB2F52"/>
    <w:rsid w:val="00BB3BCA"/>
    <w:rsid w:val="00BB4573"/>
    <w:rsid w:val="00BB5807"/>
    <w:rsid w:val="00BB5A9D"/>
    <w:rsid w:val="00BB5C24"/>
    <w:rsid w:val="00BB5EDF"/>
    <w:rsid w:val="00BB5FD7"/>
    <w:rsid w:val="00BB6AB2"/>
    <w:rsid w:val="00BB6AB3"/>
    <w:rsid w:val="00BB6EDD"/>
    <w:rsid w:val="00BB7A83"/>
    <w:rsid w:val="00BB7E04"/>
    <w:rsid w:val="00BC1047"/>
    <w:rsid w:val="00BC11B4"/>
    <w:rsid w:val="00BC155C"/>
    <w:rsid w:val="00BC16FD"/>
    <w:rsid w:val="00BC2607"/>
    <w:rsid w:val="00BC2658"/>
    <w:rsid w:val="00BC296E"/>
    <w:rsid w:val="00BC328E"/>
    <w:rsid w:val="00BC328F"/>
    <w:rsid w:val="00BC3A66"/>
    <w:rsid w:val="00BC4186"/>
    <w:rsid w:val="00BC4F13"/>
    <w:rsid w:val="00BC4FB9"/>
    <w:rsid w:val="00BC517F"/>
    <w:rsid w:val="00BC5D58"/>
    <w:rsid w:val="00BC619C"/>
    <w:rsid w:val="00BC782E"/>
    <w:rsid w:val="00BD01F7"/>
    <w:rsid w:val="00BD0D6B"/>
    <w:rsid w:val="00BD129F"/>
    <w:rsid w:val="00BD217F"/>
    <w:rsid w:val="00BD2298"/>
    <w:rsid w:val="00BD22B0"/>
    <w:rsid w:val="00BD2729"/>
    <w:rsid w:val="00BD2B0A"/>
    <w:rsid w:val="00BD38AD"/>
    <w:rsid w:val="00BD3906"/>
    <w:rsid w:val="00BD39A5"/>
    <w:rsid w:val="00BD4048"/>
    <w:rsid w:val="00BD4A13"/>
    <w:rsid w:val="00BD4CDC"/>
    <w:rsid w:val="00BD4E4C"/>
    <w:rsid w:val="00BD5720"/>
    <w:rsid w:val="00BD5801"/>
    <w:rsid w:val="00BD68CE"/>
    <w:rsid w:val="00BD6FBF"/>
    <w:rsid w:val="00BD7065"/>
    <w:rsid w:val="00BD713F"/>
    <w:rsid w:val="00BD7362"/>
    <w:rsid w:val="00BD74A5"/>
    <w:rsid w:val="00BE2019"/>
    <w:rsid w:val="00BE2CB1"/>
    <w:rsid w:val="00BE3351"/>
    <w:rsid w:val="00BE36F4"/>
    <w:rsid w:val="00BE4FBD"/>
    <w:rsid w:val="00BE5B8B"/>
    <w:rsid w:val="00BE62E3"/>
    <w:rsid w:val="00BE7314"/>
    <w:rsid w:val="00BE7386"/>
    <w:rsid w:val="00BE7595"/>
    <w:rsid w:val="00BE7D9D"/>
    <w:rsid w:val="00BF03ED"/>
    <w:rsid w:val="00BF0ED5"/>
    <w:rsid w:val="00BF173A"/>
    <w:rsid w:val="00BF1ACB"/>
    <w:rsid w:val="00BF1CE8"/>
    <w:rsid w:val="00BF29B2"/>
    <w:rsid w:val="00BF3D0D"/>
    <w:rsid w:val="00BF3E10"/>
    <w:rsid w:val="00BF50D2"/>
    <w:rsid w:val="00BF54AB"/>
    <w:rsid w:val="00BF59EF"/>
    <w:rsid w:val="00BF68D7"/>
    <w:rsid w:val="00BF78AC"/>
    <w:rsid w:val="00C0033A"/>
    <w:rsid w:val="00C01C04"/>
    <w:rsid w:val="00C022EE"/>
    <w:rsid w:val="00C0360E"/>
    <w:rsid w:val="00C03AB6"/>
    <w:rsid w:val="00C03DDA"/>
    <w:rsid w:val="00C0423D"/>
    <w:rsid w:val="00C042B7"/>
    <w:rsid w:val="00C04791"/>
    <w:rsid w:val="00C04964"/>
    <w:rsid w:val="00C055BF"/>
    <w:rsid w:val="00C058C2"/>
    <w:rsid w:val="00C05C99"/>
    <w:rsid w:val="00C067CD"/>
    <w:rsid w:val="00C0684E"/>
    <w:rsid w:val="00C06963"/>
    <w:rsid w:val="00C069D5"/>
    <w:rsid w:val="00C06E90"/>
    <w:rsid w:val="00C070CB"/>
    <w:rsid w:val="00C07497"/>
    <w:rsid w:val="00C07B9D"/>
    <w:rsid w:val="00C07CF5"/>
    <w:rsid w:val="00C101C1"/>
    <w:rsid w:val="00C102CF"/>
    <w:rsid w:val="00C103FC"/>
    <w:rsid w:val="00C11397"/>
    <w:rsid w:val="00C117A5"/>
    <w:rsid w:val="00C11CEA"/>
    <w:rsid w:val="00C11E83"/>
    <w:rsid w:val="00C12034"/>
    <w:rsid w:val="00C126DF"/>
    <w:rsid w:val="00C12E99"/>
    <w:rsid w:val="00C13B36"/>
    <w:rsid w:val="00C14761"/>
    <w:rsid w:val="00C1478D"/>
    <w:rsid w:val="00C14C29"/>
    <w:rsid w:val="00C1589E"/>
    <w:rsid w:val="00C158A9"/>
    <w:rsid w:val="00C15A29"/>
    <w:rsid w:val="00C15D60"/>
    <w:rsid w:val="00C16E88"/>
    <w:rsid w:val="00C16F6B"/>
    <w:rsid w:val="00C16FD6"/>
    <w:rsid w:val="00C172BA"/>
    <w:rsid w:val="00C17535"/>
    <w:rsid w:val="00C17EBA"/>
    <w:rsid w:val="00C20B30"/>
    <w:rsid w:val="00C2183E"/>
    <w:rsid w:val="00C21AB3"/>
    <w:rsid w:val="00C21FAD"/>
    <w:rsid w:val="00C2267F"/>
    <w:rsid w:val="00C22A03"/>
    <w:rsid w:val="00C22B53"/>
    <w:rsid w:val="00C22F99"/>
    <w:rsid w:val="00C236A5"/>
    <w:rsid w:val="00C24DAB"/>
    <w:rsid w:val="00C25914"/>
    <w:rsid w:val="00C25AD9"/>
    <w:rsid w:val="00C25D1B"/>
    <w:rsid w:val="00C265E9"/>
    <w:rsid w:val="00C26EB8"/>
    <w:rsid w:val="00C27A07"/>
    <w:rsid w:val="00C27B52"/>
    <w:rsid w:val="00C30546"/>
    <w:rsid w:val="00C30C48"/>
    <w:rsid w:val="00C30D1A"/>
    <w:rsid w:val="00C30E87"/>
    <w:rsid w:val="00C319EF"/>
    <w:rsid w:val="00C31F73"/>
    <w:rsid w:val="00C32201"/>
    <w:rsid w:val="00C32338"/>
    <w:rsid w:val="00C33654"/>
    <w:rsid w:val="00C33B8F"/>
    <w:rsid w:val="00C3470B"/>
    <w:rsid w:val="00C35E1C"/>
    <w:rsid w:val="00C3627C"/>
    <w:rsid w:val="00C37465"/>
    <w:rsid w:val="00C374D0"/>
    <w:rsid w:val="00C37602"/>
    <w:rsid w:val="00C414CA"/>
    <w:rsid w:val="00C42CCE"/>
    <w:rsid w:val="00C43698"/>
    <w:rsid w:val="00C450BF"/>
    <w:rsid w:val="00C453BE"/>
    <w:rsid w:val="00C4664D"/>
    <w:rsid w:val="00C46EA3"/>
    <w:rsid w:val="00C47EF2"/>
    <w:rsid w:val="00C504E9"/>
    <w:rsid w:val="00C5061D"/>
    <w:rsid w:val="00C50B31"/>
    <w:rsid w:val="00C51853"/>
    <w:rsid w:val="00C5200F"/>
    <w:rsid w:val="00C524DC"/>
    <w:rsid w:val="00C54D5C"/>
    <w:rsid w:val="00C5501F"/>
    <w:rsid w:val="00C55298"/>
    <w:rsid w:val="00C56149"/>
    <w:rsid w:val="00C56ABE"/>
    <w:rsid w:val="00C57ACA"/>
    <w:rsid w:val="00C57ADE"/>
    <w:rsid w:val="00C60449"/>
    <w:rsid w:val="00C60451"/>
    <w:rsid w:val="00C604CC"/>
    <w:rsid w:val="00C608B5"/>
    <w:rsid w:val="00C60E57"/>
    <w:rsid w:val="00C621D7"/>
    <w:rsid w:val="00C62A05"/>
    <w:rsid w:val="00C62FC2"/>
    <w:rsid w:val="00C630FD"/>
    <w:rsid w:val="00C63505"/>
    <w:rsid w:val="00C637F7"/>
    <w:rsid w:val="00C63A87"/>
    <w:rsid w:val="00C64368"/>
    <w:rsid w:val="00C6472A"/>
    <w:rsid w:val="00C65305"/>
    <w:rsid w:val="00C6586E"/>
    <w:rsid w:val="00C65AD2"/>
    <w:rsid w:val="00C65F6D"/>
    <w:rsid w:val="00C6671E"/>
    <w:rsid w:val="00C66AC6"/>
    <w:rsid w:val="00C67768"/>
    <w:rsid w:val="00C67D78"/>
    <w:rsid w:val="00C7022F"/>
    <w:rsid w:val="00C723F7"/>
    <w:rsid w:val="00C72697"/>
    <w:rsid w:val="00C73254"/>
    <w:rsid w:val="00C73F18"/>
    <w:rsid w:val="00C7417B"/>
    <w:rsid w:val="00C75236"/>
    <w:rsid w:val="00C755C6"/>
    <w:rsid w:val="00C762C9"/>
    <w:rsid w:val="00C76417"/>
    <w:rsid w:val="00C7651F"/>
    <w:rsid w:val="00C767F4"/>
    <w:rsid w:val="00C7688D"/>
    <w:rsid w:val="00C775D8"/>
    <w:rsid w:val="00C776B1"/>
    <w:rsid w:val="00C7795F"/>
    <w:rsid w:val="00C77FD0"/>
    <w:rsid w:val="00C81ABB"/>
    <w:rsid w:val="00C82A42"/>
    <w:rsid w:val="00C82CA3"/>
    <w:rsid w:val="00C83479"/>
    <w:rsid w:val="00C83D4A"/>
    <w:rsid w:val="00C841C7"/>
    <w:rsid w:val="00C84723"/>
    <w:rsid w:val="00C84FD0"/>
    <w:rsid w:val="00C84FD5"/>
    <w:rsid w:val="00C8574B"/>
    <w:rsid w:val="00C8620B"/>
    <w:rsid w:val="00C86A17"/>
    <w:rsid w:val="00C86B05"/>
    <w:rsid w:val="00C86BBB"/>
    <w:rsid w:val="00C87C0A"/>
    <w:rsid w:val="00C901E2"/>
    <w:rsid w:val="00C90BC0"/>
    <w:rsid w:val="00C90E68"/>
    <w:rsid w:val="00C914CA"/>
    <w:rsid w:val="00C93071"/>
    <w:rsid w:val="00C93C1A"/>
    <w:rsid w:val="00C94152"/>
    <w:rsid w:val="00C941D0"/>
    <w:rsid w:val="00C942BE"/>
    <w:rsid w:val="00C94E52"/>
    <w:rsid w:val="00C94F3F"/>
    <w:rsid w:val="00C95E53"/>
    <w:rsid w:val="00C96281"/>
    <w:rsid w:val="00C96453"/>
    <w:rsid w:val="00C9672F"/>
    <w:rsid w:val="00C96882"/>
    <w:rsid w:val="00C96E3D"/>
    <w:rsid w:val="00C972A6"/>
    <w:rsid w:val="00C97440"/>
    <w:rsid w:val="00CA0860"/>
    <w:rsid w:val="00CA0A21"/>
    <w:rsid w:val="00CA1B68"/>
    <w:rsid w:val="00CA2D28"/>
    <w:rsid w:val="00CA4754"/>
    <w:rsid w:val="00CA48E1"/>
    <w:rsid w:val="00CA52DE"/>
    <w:rsid w:val="00CA5C9E"/>
    <w:rsid w:val="00CA6698"/>
    <w:rsid w:val="00CA7E53"/>
    <w:rsid w:val="00CB00C6"/>
    <w:rsid w:val="00CB02F3"/>
    <w:rsid w:val="00CB0816"/>
    <w:rsid w:val="00CB0F3C"/>
    <w:rsid w:val="00CB1439"/>
    <w:rsid w:val="00CB146A"/>
    <w:rsid w:val="00CB160B"/>
    <w:rsid w:val="00CB43DA"/>
    <w:rsid w:val="00CB451E"/>
    <w:rsid w:val="00CB4DDA"/>
    <w:rsid w:val="00CB4F98"/>
    <w:rsid w:val="00CB5A8B"/>
    <w:rsid w:val="00CB5DD1"/>
    <w:rsid w:val="00CB6444"/>
    <w:rsid w:val="00CB6834"/>
    <w:rsid w:val="00CB6EB7"/>
    <w:rsid w:val="00CC03C5"/>
    <w:rsid w:val="00CC1553"/>
    <w:rsid w:val="00CC1BBD"/>
    <w:rsid w:val="00CC2942"/>
    <w:rsid w:val="00CC2D52"/>
    <w:rsid w:val="00CC3682"/>
    <w:rsid w:val="00CC400F"/>
    <w:rsid w:val="00CC40BD"/>
    <w:rsid w:val="00CC4422"/>
    <w:rsid w:val="00CC63A8"/>
    <w:rsid w:val="00CC67AB"/>
    <w:rsid w:val="00CD0988"/>
    <w:rsid w:val="00CD0B4B"/>
    <w:rsid w:val="00CD0B4C"/>
    <w:rsid w:val="00CD1506"/>
    <w:rsid w:val="00CD1817"/>
    <w:rsid w:val="00CD2211"/>
    <w:rsid w:val="00CD3775"/>
    <w:rsid w:val="00CD37B6"/>
    <w:rsid w:val="00CD3D90"/>
    <w:rsid w:val="00CD45DA"/>
    <w:rsid w:val="00CD48E3"/>
    <w:rsid w:val="00CD6374"/>
    <w:rsid w:val="00CD6FDB"/>
    <w:rsid w:val="00CD70F4"/>
    <w:rsid w:val="00CD7392"/>
    <w:rsid w:val="00CD73A4"/>
    <w:rsid w:val="00CD76E2"/>
    <w:rsid w:val="00CE002B"/>
    <w:rsid w:val="00CE0C2F"/>
    <w:rsid w:val="00CE1B28"/>
    <w:rsid w:val="00CE1F5D"/>
    <w:rsid w:val="00CE20B0"/>
    <w:rsid w:val="00CE2548"/>
    <w:rsid w:val="00CE28A6"/>
    <w:rsid w:val="00CE36C2"/>
    <w:rsid w:val="00CE46D8"/>
    <w:rsid w:val="00CE5014"/>
    <w:rsid w:val="00CE6863"/>
    <w:rsid w:val="00CE6AD4"/>
    <w:rsid w:val="00CE6B84"/>
    <w:rsid w:val="00CF046D"/>
    <w:rsid w:val="00CF0909"/>
    <w:rsid w:val="00CF3667"/>
    <w:rsid w:val="00CF4B8D"/>
    <w:rsid w:val="00CF4F2C"/>
    <w:rsid w:val="00CF5DE3"/>
    <w:rsid w:val="00CF7324"/>
    <w:rsid w:val="00CF7326"/>
    <w:rsid w:val="00D0012A"/>
    <w:rsid w:val="00D00DFF"/>
    <w:rsid w:val="00D0117A"/>
    <w:rsid w:val="00D0192C"/>
    <w:rsid w:val="00D01931"/>
    <w:rsid w:val="00D02536"/>
    <w:rsid w:val="00D02A6D"/>
    <w:rsid w:val="00D02A95"/>
    <w:rsid w:val="00D03E88"/>
    <w:rsid w:val="00D04821"/>
    <w:rsid w:val="00D04ED9"/>
    <w:rsid w:val="00D05596"/>
    <w:rsid w:val="00D0571A"/>
    <w:rsid w:val="00D05ED4"/>
    <w:rsid w:val="00D063EA"/>
    <w:rsid w:val="00D06507"/>
    <w:rsid w:val="00D06B04"/>
    <w:rsid w:val="00D07572"/>
    <w:rsid w:val="00D07612"/>
    <w:rsid w:val="00D078FF"/>
    <w:rsid w:val="00D07ADD"/>
    <w:rsid w:val="00D10E5A"/>
    <w:rsid w:val="00D114E3"/>
    <w:rsid w:val="00D11BCD"/>
    <w:rsid w:val="00D12CAF"/>
    <w:rsid w:val="00D12EB0"/>
    <w:rsid w:val="00D130DA"/>
    <w:rsid w:val="00D132A4"/>
    <w:rsid w:val="00D137DC"/>
    <w:rsid w:val="00D13C39"/>
    <w:rsid w:val="00D141CE"/>
    <w:rsid w:val="00D142E2"/>
    <w:rsid w:val="00D145E5"/>
    <w:rsid w:val="00D14632"/>
    <w:rsid w:val="00D149B5"/>
    <w:rsid w:val="00D15ADC"/>
    <w:rsid w:val="00D161B6"/>
    <w:rsid w:val="00D167A9"/>
    <w:rsid w:val="00D168BC"/>
    <w:rsid w:val="00D168F1"/>
    <w:rsid w:val="00D1761C"/>
    <w:rsid w:val="00D17755"/>
    <w:rsid w:val="00D17EDB"/>
    <w:rsid w:val="00D201DE"/>
    <w:rsid w:val="00D2070E"/>
    <w:rsid w:val="00D211F8"/>
    <w:rsid w:val="00D214BD"/>
    <w:rsid w:val="00D21503"/>
    <w:rsid w:val="00D22651"/>
    <w:rsid w:val="00D22F0C"/>
    <w:rsid w:val="00D23222"/>
    <w:rsid w:val="00D2363E"/>
    <w:rsid w:val="00D245EE"/>
    <w:rsid w:val="00D2464C"/>
    <w:rsid w:val="00D24E4C"/>
    <w:rsid w:val="00D24E7C"/>
    <w:rsid w:val="00D254C3"/>
    <w:rsid w:val="00D27C80"/>
    <w:rsid w:val="00D301FA"/>
    <w:rsid w:val="00D30722"/>
    <w:rsid w:val="00D308BE"/>
    <w:rsid w:val="00D316B6"/>
    <w:rsid w:val="00D32685"/>
    <w:rsid w:val="00D32ECB"/>
    <w:rsid w:val="00D34CC9"/>
    <w:rsid w:val="00D35459"/>
    <w:rsid w:val="00D35D43"/>
    <w:rsid w:val="00D37553"/>
    <w:rsid w:val="00D37588"/>
    <w:rsid w:val="00D37872"/>
    <w:rsid w:val="00D40109"/>
    <w:rsid w:val="00D40323"/>
    <w:rsid w:val="00D40B01"/>
    <w:rsid w:val="00D41245"/>
    <w:rsid w:val="00D4144E"/>
    <w:rsid w:val="00D416DA"/>
    <w:rsid w:val="00D42063"/>
    <w:rsid w:val="00D429B1"/>
    <w:rsid w:val="00D43CB8"/>
    <w:rsid w:val="00D43DB9"/>
    <w:rsid w:val="00D44D9F"/>
    <w:rsid w:val="00D44E8D"/>
    <w:rsid w:val="00D45EB3"/>
    <w:rsid w:val="00D46069"/>
    <w:rsid w:val="00D4607E"/>
    <w:rsid w:val="00D46663"/>
    <w:rsid w:val="00D470F4"/>
    <w:rsid w:val="00D4758B"/>
    <w:rsid w:val="00D47EE3"/>
    <w:rsid w:val="00D508E6"/>
    <w:rsid w:val="00D50F1C"/>
    <w:rsid w:val="00D511D6"/>
    <w:rsid w:val="00D51A89"/>
    <w:rsid w:val="00D52291"/>
    <w:rsid w:val="00D535A7"/>
    <w:rsid w:val="00D53D4E"/>
    <w:rsid w:val="00D54174"/>
    <w:rsid w:val="00D545FF"/>
    <w:rsid w:val="00D54C3C"/>
    <w:rsid w:val="00D55ACE"/>
    <w:rsid w:val="00D56613"/>
    <w:rsid w:val="00D5664C"/>
    <w:rsid w:val="00D572C5"/>
    <w:rsid w:val="00D57A17"/>
    <w:rsid w:val="00D600FC"/>
    <w:rsid w:val="00D60697"/>
    <w:rsid w:val="00D60983"/>
    <w:rsid w:val="00D617A0"/>
    <w:rsid w:val="00D62813"/>
    <w:rsid w:val="00D62E6F"/>
    <w:rsid w:val="00D632D2"/>
    <w:rsid w:val="00D635CF"/>
    <w:rsid w:val="00D63BF1"/>
    <w:rsid w:val="00D646F8"/>
    <w:rsid w:val="00D65805"/>
    <w:rsid w:val="00D661A7"/>
    <w:rsid w:val="00D668EA"/>
    <w:rsid w:val="00D66FB7"/>
    <w:rsid w:val="00D67A24"/>
    <w:rsid w:val="00D67CC7"/>
    <w:rsid w:val="00D70394"/>
    <w:rsid w:val="00D7174D"/>
    <w:rsid w:val="00D728C8"/>
    <w:rsid w:val="00D73407"/>
    <w:rsid w:val="00D73638"/>
    <w:rsid w:val="00D7502F"/>
    <w:rsid w:val="00D75E48"/>
    <w:rsid w:val="00D75EFD"/>
    <w:rsid w:val="00D7600E"/>
    <w:rsid w:val="00D76C21"/>
    <w:rsid w:val="00D76E4F"/>
    <w:rsid w:val="00D8078C"/>
    <w:rsid w:val="00D81092"/>
    <w:rsid w:val="00D82635"/>
    <w:rsid w:val="00D8286F"/>
    <w:rsid w:val="00D82DF8"/>
    <w:rsid w:val="00D83257"/>
    <w:rsid w:val="00D832F7"/>
    <w:rsid w:val="00D833E2"/>
    <w:rsid w:val="00D83529"/>
    <w:rsid w:val="00D84268"/>
    <w:rsid w:val="00D848E2"/>
    <w:rsid w:val="00D85446"/>
    <w:rsid w:val="00D856CB"/>
    <w:rsid w:val="00D856FA"/>
    <w:rsid w:val="00D85A38"/>
    <w:rsid w:val="00D85AC2"/>
    <w:rsid w:val="00D85B22"/>
    <w:rsid w:val="00D85BCC"/>
    <w:rsid w:val="00D85D07"/>
    <w:rsid w:val="00D86078"/>
    <w:rsid w:val="00D871E0"/>
    <w:rsid w:val="00D87A41"/>
    <w:rsid w:val="00D87BCF"/>
    <w:rsid w:val="00D87E88"/>
    <w:rsid w:val="00D87E9A"/>
    <w:rsid w:val="00D90BB5"/>
    <w:rsid w:val="00D90DE1"/>
    <w:rsid w:val="00D90FCE"/>
    <w:rsid w:val="00D9161E"/>
    <w:rsid w:val="00D91773"/>
    <w:rsid w:val="00D924D6"/>
    <w:rsid w:val="00D92581"/>
    <w:rsid w:val="00D93201"/>
    <w:rsid w:val="00D93422"/>
    <w:rsid w:val="00D93D0E"/>
    <w:rsid w:val="00D9421C"/>
    <w:rsid w:val="00D94979"/>
    <w:rsid w:val="00D94B9F"/>
    <w:rsid w:val="00D950BA"/>
    <w:rsid w:val="00D95511"/>
    <w:rsid w:val="00D95D21"/>
    <w:rsid w:val="00D977D8"/>
    <w:rsid w:val="00D97B0B"/>
    <w:rsid w:val="00DA01E9"/>
    <w:rsid w:val="00DA03BB"/>
    <w:rsid w:val="00DA03CC"/>
    <w:rsid w:val="00DA1044"/>
    <w:rsid w:val="00DA1E6E"/>
    <w:rsid w:val="00DA238A"/>
    <w:rsid w:val="00DA2D83"/>
    <w:rsid w:val="00DA3581"/>
    <w:rsid w:val="00DA3F71"/>
    <w:rsid w:val="00DA451E"/>
    <w:rsid w:val="00DA54B5"/>
    <w:rsid w:val="00DA551D"/>
    <w:rsid w:val="00DA5B7A"/>
    <w:rsid w:val="00DA5D27"/>
    <w:rsid w:val="00DA6293"/>
    <w:rsid w:val="00DA64EE"/>
    <w:rsid w:val="00DA6700"/>
    <w:rsid w:val="00DA7160"/>
    <w:rsid w:val="00DA7A21"/>
    <w:rsid w:val="00DA7AA8"/>
    <w:rsid w:val="00DA7DD7"/>
    <w:rsid w:val="00DB2CFF"/>
    <w:rsid w:val="00DB2D1C"/>
    <w:rsid w:val="00DB3190"/>
    <w:rsid w:val="00DB33D4"/>
    <w:rsid w:val="00DB34FF"/>
    <w:rsid w:val="00DB3E3C"/>
    <w:rsid w:val="00DB42C9"/>
    <w:rsid w:val="00DB44D1"/>
    <w:rsid w:val="00DB45FA"/>
    <w:rsid w:val="00DB4F21"/>
    <w:rsid w:val="00DB5A20"/>
    <w:rsid w:val="00DB7EFD"/>
    <w:rsid w:val="00DC0489"/>
    <w:rsid w:val="00DC1BBF"/>
    <w:rsid w:val="00DC1E88"/>
    <w:rsid w:val="00DC20BF"/>
    <w:rsid w:val="00DC2149"/>
    <w:rsid w:val="00DC2743"/>
    <w:rsid w:val="00DC2F87"/>
    <w:rsid w:val="00DC2FD5"/>
    <w:rsid w:val="00DC3048"/>
    <w:rsid w:val="00DC367A"/>
    <w:rsid w:val="00DC3800"/>
    <w:rsid w:val="00DC38A5"/>
    <w:rsid w:val="00DC3AC0"/>
    <w:rsid w:val="00DC3E5E"/>
    <w:rsid w:val="00DC4086"/>
    <w:rsid w:val="00DC41C4"/>
    <w:rsid w:val="00DC5554"/>
    <w:rsid w:val="00DC6AC5"/>
    <w:rsid w:val="00DC7562"/>
    <w:rsid w:val="00DC7678"/>
    <w:rsid w:val="00DC7AB2"/>
    <w:rsid w:val="00DC7BF2"/>
    <w:rsid w:val="00DC7E06"/>
    <w:rsid w:val="00DD05B6"/>
    <w:rsid w:val="00DD0FBC"/>
    <w:rsid w:val="00DD1689"/>
    <w:rsid w:val="00DD169F"/>
    <w:rsid w:val="00DD256A"/>
    <w:rsid w:val="00DD288A"/>
    <w:rsid w:val="00DD2CEC"/>
    <w:rsid w:val="00DD30AB"/>
    <w:rsid w:val="00DD321E"/>
    <w:rsid w:val="00DD32A6"/>
    <w:rsid w:val="00DD33C9"/>
    <w:rsid w:val="00DD38D1"/>
    <w:rsid w:val="00DD3A7C"/>
    <w:rsid w:val="00DD42DB"/>
    <w:rsid w:val="00DD4FAD"/>
    <w:rsid w:val="00DD5724"/>
    <w:rsid w:val="00DD5B00"/>
    <w:rsid w:val="00DD625D"/>
    <w:rsid w:val="00DD6293"/>
    <w:rsid w:val="00DD659B"/>
    <w:rsid w:val="00DD714E"/>
    <w:rsid w:val="00DD7297"/>
    <w:rsid w:val="00DD7C8D"/>
    <w:rsid w:val="00DE0C2F"/>
    <w:rsid w:val="00DE117B"/>
    <w:rsid w:val="00DE1B93"/>
    <w:rsid w:val="00DE1CB0"/>
    <w:rsid w:val="00DE1F75"/>
    <w:rsid w:val="00DE2E4D"/>
    <w:rsid w:val="00DE2EAE"/>
    <w:rsid w:val="00DE3A38"/>
    <w:rsid w:val="00DE3C25"/>
    <w:rsid w:val="00DE52B2"/>
    <w:rsid w:val="00DE53E3"/>
    <w:rsid w:val="00DE6CFE"/>
    <w:rsid w:val="00DE718A"/>
    <w:rsid w:val="00DE792D"/>
    <w:rsid w:val="00DE7AB6"/>
    <w:rsid w:val="00DF0177"/>
    <w:rsid w:val="00DF0668"/>
    <w:rsid w:val="00DF1330"/>
    <w:rsid w:val="00DF13A4"/>
    <w:rsid w:val="00DF1C8A"/>
    <w:rsid w:val="00DF1E47"/>
    <w:rsid w:val="00DF2340"/>
    <w:rsid w:val="00DF255A"/>
    <w:rsid w:val="00DF2B53"/>
    <w:rsid w:val="00DF3476"/>
    <w:rsid w:val="00DF4808"/>
    <w:rsid w:val="00DF4EEF"/>
    <w:rsid w:val="00DF4F19"/>
    <w:rsid w:val="00DF54E8"/>
    <w:rsid w:val="00DF5719"/>
    <w:rsid w:val="00DF5E6D"/>
    <w:rsid w:val="00DF61BC"/>
    <w:rsid w:val="00DF63D8"/>
    <w:rsid w:val="00DF6DE7"/>
    <w:rsid w:val="00DF7A23"/>
    <w:rsid w:val="00DF7A82"/>
    <w:rsid w:val="00DF7EA7"/>
    <w:rsid w:val="00E0234B"/>
    <w:rsid w:val="00E033CC"/>
    <w:rsid w:val="00E038BB"/>
    <w:rsid w:val="00E0411A"/>
    <w:rsid w:val="00E04982"/>
    <w:rsid w:val="00E04F4B"/>
    <w:rsid w:val="00E050C5"/>
    <w:rsid w:val="00E05735"/>
    <w:rsid w:val="00E07836"/>
    <w:rsid w:val="00E07D61"/>
    <w:rsid w:val="00E10176"/>
    <w:rsid w:val="00E10602"/>
    <w:rsid w:val="00E10918"/>
    <w:rsid w:val="00E10A60"/>
    <w:rsid w:val="00E10CA9"/>
    <w:rsid w:val="00E11656"/>
    <w:rsid w:val="00E11B3C"/>
    <w:rsid w:val="00E11C13"/>
    <w:rsid w:val="00E11FD1"/>
    <w:rsid w:val="00E12578"/>
    <w:rsid w:val="00E12810"/>
    <w:rsid w:val="00E131FE"/>
    <w:rsid w:val="00E13F57"/>
    <w:rsid w:val="00E14267"/>
    <w:rsid w:val="00E14845"/>
    <w:rsid w:val="00E14D39"/>
    <w:rsid w:val="00E15147"/>
    <w:rsid w:val="00E16738"/>
    <w:rsid w:val="00E172D1"/>
    <w:rsid w:val="00E2083C"/>
    <w:rsid w:val="00E20E1E"/>
    <w:rsid w:val="00E21BD5"/>
    <w:rsid w:val="00E21DB5"/>
    <w:rsid w:val="00E236CA"/>
    <w:rsid w:val="00E23FA4"/>
    <w:rsid w:val="00E241DB"/>
    <w:rsid w:val="00E24873"/>
    <w:rsid w:val="00E24BC9"/>
    <w:rsid w:val="00E24D6A"/>
    <w:rsid w:val="00E2567D"/>
    <w:rsid w:val="00E25EFB"/>
    <w:rsid w:val="00E26B85"/>
    <w:rsid w:val="00E27008"/>
    <w:rsid w:val="00E3074E"/>
    <w:rsid w:val="00E3168F"/>
    <w:rsid w:val="00E31B24"/>
    <w:rsid w:val="00E329B7"/>
    <w:rsid w:val="00E32B28"/>
    <w:rsid w:val="00E33868"/>
    <w:rsid w:val="00E33A0A"/>
    <w:rsid w:val="00E33DBA"/>
    <w:rsid w:val="00E3402F"/>
    <w:rsid w:val="00E34427"/>
    <w:rsid w:val="00E34EE3"/>
    <w:rsid w:val="00E35EE4"/>
    <w:rsid w:val="00E3649A"/>
    <w:rsid w:val="00E368C4"/>
    <w:rsid w:val="00E36E7E"/>
    <w:rsid w:val="00E3777E"/>
    <w:rsid w:val="00E40291"/>
    <w:rsid w:val="00E4048D"/>
    <w:rsid w:val="00E40696"/>
    <w:rsid w:val="00E40918"/>
    <w:rsid w:val="00E412AE"/>
    <w:rsid w:val="00E41D59"/>
    <w:rsid w:val="00E41DAB"/>
    <w:rsid w:val="00E434E5"/>
    <w:rsid w:val="00E438B0"/>
    <w:rsid w:val="00E44E6A"/>
    <w:rsid w:val="00E45240"/>
    <w:rsid w:val="00E45C39"/>
    <w:rsid w:val="00E45E03"/>
    <w:rsid w:val="00E4730A"/>
    <w:rsid w:val="00E47D76"/>
    <w:rsid w:val="00E47FBF"/>
    <w:rsid w:val="00E5066C"/>
    <w:rsid w:val="00E509F6"/>
    <w:rsid w:val="00E51ACD"/>
    <w:rsid w:val="00E51CC1"/>
    <w:rsid w:val="00E52258"/>
    <w:rsid w:val="00E53078"/>
    <w:rsid w:val="00E531C4"/>
    <w:rsid w:val="00E53219"/>
    <w:rsid w:val="00E53454"/>
    <w:rsid w:val="00E559BC"/>
    <w:rsid w:val="00E5678B"/>
    <w:rsid w:val="00E56978"/>
    <w:rsid w:val="00E56A19"/>
    <w:rsid w:val="00E57975"/>
    <w:rsid w:val="00E57F7F"/>
    <w:rsid w:val="00E57F9D"/>
    <w:rsid w:val="00E600E8"/>
    <w:rsid w:val="00E60699"/>
    <w:rsid w:val="00E609A6"/>
    <w:rsid w:val="00E60EA1"/>
    <w:rsid w:val="00E61645"/>
    <w:rsid w:val="00E62108"/>
    <w:rsid w:val="00E62899"/>
    <w:rsid w:val="00E62BA6"/>
    <w:rsid w:val="00E6344A"/>
    <w:rsid w:val="00E63474"/>
    <w:rsid w:val="00E63E89"/>
    <w:rsid w:val="00E6427A"/>
    <w:rsid w:val="00E6468C"/>
    <w:rsid w:val="00E646A6"/>
    <w:rsid w:val="00E64B03"/>
    <w:rsid w:val="00E64B62"/>
    <w:rsid w:val="00E64F3F"/>
    <w:rsid w:val="00E65341"/>
    <w:rsid w:val="00E6674D"/>
    <w:rsid w:val="00E66E07"/>
    <w:rsid w:val="00E6774D"/>
    <w:rsid w:val="00E7042F"/>
    <w:rsid w:val="00E709E6"/>
    <w:rsid w:val="00E7143E"/>
    <w:rsid w:val="00E718E5"/>
    <w:rsid w:val="00E71991"/>
    <w:rsid w:val="00E71D4B"/>
    <w:rsid w:val="00E71EB9"/>
    <w:rsid w:val="00E731AA"/>
    <w:rsid w:val="00E73239"/>
    <w:rsid w:val="00E73A09"/>
    <w:rsid w:val="00E743AA"/>
    <w:rsid w:val="00E74969"/>
    <w:rsid w:val="00E750BF"/>
    <w:rsid w:val="00E75291"/>
    <w:rsid w:val="00E7533C"/>
    <w:rsid w:val="00E763B1"/>
    <w:rsid w:val="00E76746"/>
    <w:rsid w:val="00E76DEC"/>
    <w:rsid w:val="00E770FC"/>
    <w:rsid w:val="00E7712D"/>
    <w:rsid w:val="00E77175"/>
    <w:rsid w:val="00E771C6"/>
    <w:rsid w:val="00E77BAB"/>
    <w:rsid w:val="00E807B0"/>
    <w:rsid w:val="00E809DA"/>
    <w:rsid w:val="00E80D4D"/>
    <w:rsid w:val="00E80E74"/>
    <w:rsid w:val="00E810C2"/>
    <w:rsid w:val="00E81516"/>
    <w:rsid w:val="00E82D19"/>
    <w:rsid w:val="00E82E8D"/>
    <w:rsid w:val="00E83382"/>
    <w:rsid w:val="00E8400D"/>
    <w:rsid w:val="00E84AF3"/>
    <w:rsid w:val="00E8655A"/>
    <w:rsid w:val="00E86A65"/>
    <w:rsid w:val="00E87ED4"/>
    <w:rsid w:val="00E87EE0"/>
    <w:rsid w:val="00E87F61"/>
    <w:rsid w:val="00E87FF8"/>
    <w:rsid w:val="00E90C0A"/>
    <w:rsid w:val="00E91196"/>
    <w:rsid w:val="00E912F3"/>
    <w:rsid w:val="00E91599"/>
    <w:rsid w:val="00E91628"/>
    <w:rsid w:val="00E91876"/>
    <w:rsid w:val="00E922DA"/>
    <w:rsid w:val="00E92F24"/>
    <w:rsid w:val="00E93B6A"/>
    <w:rsid w:val="00E9457B"/>
    <w:rsid w:val="00E94F2B"/>
    <w:rsid w:val="00E96C8B"/>
    <w:rsid w:val="00E972ED"/>
    <w:rsid w:val="00E9740D"/>
    <w:rsid w:val="00E97A74"/>
    <w:rsid w:val="00EA14B5"/>
    <w:rsid w:val="00EA16D8"/>
    <w:rsid w:val="00EA18D9"/>
    <w:rsid w:val="00EA21BB"/>
    <w:rsid w:val="00EA2250"/>
    <w:rsid w:val="00EA2C02"/>
    <w:rsid w:val="00EA36EE"/>
    <w:rsid w:val="00EA47FE"/>
    <w:rsid w:val="00EA4AB0"/>
    <w:rsid w:val="00EA51FD"/>
    <w:rsid w:val="00EA5458"/>
    <w:rsid w:val="00EA586E"/>
    <w:rsid w:val="00EA6CB5"/>
    <w:rsid w:val="00EA75D6"/>
    <w:rsid w:val="00EA7A6A"/>
    <w:rsid w:val="00EA7FC5"/>
    <w:rsid w:val="00EB0599"/>
    <w:rsid w:val="00EB07A6"/>
    <w:rsid w:val="00EB1324"/>
    <w:rsid w:val="00EB2D11"/>
    <w:rsid w:val="00EB2D18"/>
    <w:rsid w:val="00EB2DA2"/>
    <w:rsid w:val="00EB2E23"/>
    <w:rsid w:val="00EB35E4"/>
    <w:rsid w:val="00EB3C58"/>
    <w:rsid w:val="00EB41D6"/>
    <w:rsid w:val="00EB44EC"/>
    <w:rsid w:val="00EB4790"/>
    <w:rsid w:val="00EB4848"/>
    <w:rsid w:val="00EB4C3A"/>
    <w:rsid w:val="00EB4F86"/>
    <w:rsid w:val="00EB52B7"/>
    <w:rsid w:val="00EB5FDA"/>
    <w:rsid w:val="00EB663D"/>
    <w:rsid w:val="00EB6B30"/>
    <w:rsid w:val="00EB7A76"/>
    <w:rsid w:val="00EB7BC3"/>
    <w:rsid w:val="00EB7C2F"/>
    <w:rsid w:val="00EB7E96"/>
    <w:rsid w:val="00EC08EB"/>
    <w:rsid w:val="00EC0B22"/>
    <w:rsid w:val="00EC2693"/>
    <w:rsid w:val="00EC28C1"/>
    <w:rsid w:val="00EC2D1E"/>
    <w:rsid w:val="00EC470F"/>
    <w:rsid w:val="00EC71E9"/>
    <w:rsid w:val="00EC7895"/>
    <w:rsid w:val="00ED00C4"/>
    <w:rsid w:val="00ED0D22"/>
    <w:rsid w:val="00ED1F61"/>
    <w:rsid w:val="00ED26D0"/>
    <w:rsid w:val="00ED2899"/>
    <w:rsid w:val="00ED28C8"/>
    <w:rsid w:val="00ED3434"/>
    <w:rsid w:val="00ED4220"/>
    <w:rsid w:val="00ED4D9E"/>
    <w:rsid w:val="00ED5399"/>
    <w:rsid w:val="00ED54A3"/>
    <w:rsid w:val="00ED5CFE"/>
    <w:rsid w:val="00ED5F2E"/>
    <w:rsid w:val="00ED64F0"/>
    <w:rsid w:val="00ED6DD1"/>
    <w:rsid w:val="00ED6FD9"/>
    <w:rsid w:val="00ED75E5"/>
    <w:rsid w:val="00ED7765"/>
    <w:rsid w:val="00ED7D17"/>
    <w:rsid w:val="00EE090E"/>
    <w:rsid w:val="00EE1F94"/>
    <w:rsid w:val="00EE2DB4"/>
    <w:rsid w:val="00EE2DD2"/>
    <w:rsid w:val="00EE3232"/>
    <w:rsid w:val="00EE49B1"/>
    <w:rsid w:val="00EE62D2"/>
    <w:rsid w:val="00EE677B"/>
    <w:rsid w:val="00EE67BB"/>
    <w:rsid w:val="00EE6ECB"/>
    <w:rsid w:val="00EE6F9E"/>
    <w:rsid w:val="00EF01FF"/>
    <w:rsid w:val="00EF0710"/>
    <w:rsid w:val="00EF0DFA"/>
    <w:rsid w:val="00EF1763"/>
    <w:rsid w:val="00EF1787"/>
    <w:rsid w:val="00EF20A7"/>
    <w:rsid w:val="00EF2E1E"/>
    <w:rsid w:val="00EF3207"/>
    <w:rsid w:val="00EF5169"/>
    <w:rsid w:val="00EF5AF8"/>
    <w:rsid w:val="00EF60AE"/>
    <w:rsid w:val="00EF67C9"/>
    <w:rsid w:val="00EF6F6B"/>
    <w:rsid w:val="00EF7555"/>
    <w:rsid w:val="00EF76F1"/>
    <w:rsid w:val="00F003D6"/>
    <w:rsid w:val="00F01CDA"/>
    <w:rsid w:val="00F01F34"/>
    <w:rsid w:val="00F03177"/>
    <w:rsid w:val="00F032C8"/>
    <w:rsid w:val="00F04543"/>
    <w:rsid w:val="00F04C1B"/>
    <w:rsid w:val="00F04F35"/>
    <w:rsid w:val="00F05E59"/>
    <w:rsid w:val="00F06CEA"/>
    <w:rsid w:val="00F10009"/>
    <w:rsid w:val="00F10372"/>
    <w:rsid w:val="00F10A3B"/>
    <w:rsid w:val="00F11417"/>
    <w:rsid w:val="00F119B0"/>
    <w:rsid w:val="00F11E04"/>
    <w:rsid w:val="00F12F41"/>
    <w:rsid w:val="00F15148"/>
    <w:rsid w:val="00F15D47"/>
    <w:rsid w:val="00F16BFA"/>
    <w:rsid w:val="00F17D15"/>
    <w:rsid w:val="00F20B3F"/>
    <w:rsid w:val="00F21800"/>
    <w:rsid w:val="00F218F2"/>
    <w:rsid w:val="00F21D57"/>
    <w:rsid w:val="00F22253"/>
    <w:rsid w:val="00F222CF"/>
    <w:rsid w:val="00F22C2B"/>
    <w:rsid w:val="00F2359F"/>
    <w:rsid w:val="00F24B84"/>
    <w:rsid w:val="00F24D2F"/>
    <w:rsid w:val="00F25061"/>
    <w:rsid w:val="00F25B17"/>
    <w:rsid w:val="00F25E75"/>
    <w:rsid w:val="00F26085"/>
    <w:rsid w:val="00F2613F"/>
    <w:rsid w:val="00F2646B"/>
    <w:rsid w:val="00F266BF"/>
    <w:rsid w:val="00F26A2E"/>
    <w:rsid w:val="00F26C35"/>
    <w:rsid w:val="00F27A87"/>
    <w:rsid w:val="00F27D9B"/>
    <w:rsid w:val="00F3156D"/>
    <w:rsid w:val="00F325D9"/>
    <w:rsid w:val="00F33FC0"/>
    <w:rsid w:val="00F340F6"/>
    <w:rsid w:val="00F34D68"/>
    <w:rsid w:val="00F35348"/>
    <w:rsid w:val="00F3551A"/>
    <w:rsid w:val="00F355CB"/>
    <w:rsid w:val="00F35680"/>
    <w:rsid w:val="00F356C2"/>
    <w:rsid w:val="00F36623"/>
    <w:rsid w:val="00F36BF2"/>
    <w:rsid w:val="00F37081"/>
    <w:rsid w:val="00F37322"/>
    <w:rsid w:val="00F3783F"/>
    <w:rsid w:val="00F37B0B"/>
    <w:rsid w:val="00F37BC0"/>
    <w:rsid w:val="00F37D62"/>
    <w:rsid w:val="00F40FD6"/>
    <w:rsid w:val="00F41901"/>
    <w:rsid w:val="00F42E5B"/>
    <w:rsid w:val="00F43575"/>
    <w:rsid w:val="00F43869"/>
    <w:rsid w:val="00F44F37"/>
    <w:rsid w:val="00F45575"/>
    <w:rsid w:val="00F45E96"/>
    <w:rsid w:val="00F462C6"/>
    <w:rsid w:val="00F4658B"/>
    <w:rsid w:val="00F46EC1"/>
    <w:rsid w:val="00F478A3"/>
    <w:rsid w:val="00F51438"/>
    <w:rsid w:val="00F51E68"/>
    <w:rsid w:val="00F51FD0"/>
    <w:rsid w:val="00F5325B"/>
    <w:rsid w:val="00F54317"/>
    <w:rsid w:val="00F54333"/>
    <w:rsid w:val="00F544B3"/>
    <w:rsid w:val="00F544F9"/>
    <w:rsid w:val="00F54C7E"/>
    <w:rsid w:val="00F550DF"/>
    <w:rsid w:val="00F55620"/>
    <w:rsid w:val="00F56521"/>
    <w:rsid w:val="00F565FF"/>
    <w:rsid w:val="00F56C89"/>
    <w:rsid w:val="00F56F3E"/>
    <w:rsid w:val="00F572B4"/>
    <w:rsid w:val="00F57555"/>
    <w:rsid w:val="00F60F50"/>
    <w:rsid w:val="00F624D0"/>
    <w:rsid w:val="00F628E2"/>
    <w:rsid w:val="00F632F4"/>
    <w:rsid w:val="00F637D8"/>
    <w:rsid w:val="00F6412F"/>
    <w:rsid w:val="00F6485C"/>
    <w:rsid w:val="00F648BC"/>
    <w:rsid w:val="00F6538F"/>
    <w:rsid w:val="00F658D5"/>
    <w:rsid w:val="00F65CE1"/>
    <w:rsid w:val="00F663C0"/>
    <w:rsid w:val="00F66702"/>
    <w:rsid w:val="00F66756"/>
    <w:rsid w:val="00F66B58"/>
    <w:rsid w:val="00F66BAE"/>
    <w:rsid w:val="00F715F6"/>
    <w:rsid w:val="00F71623"/>
    <w:rsid w:val="00F71D9B"/>
    <w:rsid w:val="00F71F91"/>
    <w:rsid w:val="00F71FEB"/>
    <w:rsid w:val="00F73076"/>
    <w:rsid w:val="00F731C7"/>
    <w:rsid w:val="00F73FD7"/>
    <w:rsid w:val="00F74E5A"/>
    <w:rsid w:val="00F75173"/>
    <w:rsid w:val="00F755B7"/>
    <w:rsid w:val="00F75613"/>
    <w:rsid w:val="00F7572B"/>
    <w:rsid w:val="00F7591C"/>
    <w:rsid w:val="00F759CD"/>
    <w:rsid w:val="00F75A5D"/>
    <w:rsid w:val="00F75E0D"/>
    <w:rsid w:val="00F76905"/>
    <w:rsid w:val="00F76931"/>
    <w:rsid w:val="00F77124"/>
    <w:rsid w:val="00F77C72"/>
    <w:rsid w:val="00F77F8B"/>
    <w:rsid w:val="00F805C4"/>
    <w:rsid w:val="00F80C85"/>
    <w:rsid w:val="00F81E14"/>
    <w:rsid w:val="00F82238"/>
    <w:rsid w:val="00F82D73"/>
    <w:rsid w:val="00F83546"/>
    <w:rsid w:val="00F83A79"/>
    <w:rsid w:val="00F83C74"/>
    <w:rsid w:val="00F83EB6"/>
    <w:rsid w:val="00F840F8"/>
    <w:rsid w:val="00F8428C"/>
    <w:rsid w:val="00F845A2"/>
    <w:rsid w:val="00F84B84"/>
    <w:rsid w:val="00F85818"/>
    <w:rsid w:val="00F8687D"/>
    <w:rsid w:val="00F87B2A"/>
    <w:rsid w:val="00F87F8C"/>
    <w:rsid w:val="00F9028A"/>
    <w:rsid w:val="00F90694"/>
    <w:rsid w:val="00F90826"/>
    <w:rsid w:val="00F9223A"/>
    <w:rsid w:val="00F923FF"/>
    <w:rsid w:val="00F92C81"/>
    <w:rsid w:val="00F94502"/>
    <w:rsid w:val="00F946E8"/>
    <w:rsid w:val="00F94707"/>
    <w:rsid w:val="00F94CF3"/>
    <w:rsid w:val="00F94DB7"/>
    <w:rsid w:val="00F95E11"/>
    <w:rsid w:val="00F95E3B"/>
    <w:rsid w:val="00F95F98"/>
    <w:rsid w:val="00F9694B"/>
    <w:rsid w:val="00F97AA6"/>
    <w:rsid w:val="00FA00CB"/>
    <w:rsid w:val="00FA0C99"/>
    <w:rsid w:val="00FA1078"/>
    <w:rsid w:val="00FA1224"/>
    <w:rsid w:val="00FA1750"/>
    <w:rsid w:val="00FA27EE"/>
    <w:rsid w:val="00FA385F"/>
    <w:rsid w:val="00FA3B57"/>
    <w:rsid w:val="00FA3E91"/>
    <w:rsid w:val="00FA456F"/>
    <w:rsid w:val="00FA4733"/>
    <w:rsid w:val="00FA4B36"/>
    <w:rsid w:val="00FA4D7E"/>
    <w:rsid w:val="00FA5174"/>
    <w:rsid w:val="00FA51E5"/>
    <w:rsid w:val="00FA53D0"/>
    <w:rsid w:val="00FA5860"/>
    <w:rsid w:val="00FA5D12"/>
    <w:rsid w:val="00FA6122"/>
    <w:rsid w:val="00FA6D38"/>
    <w:rsid w:val="00FA76A1"/>
    <w:rsid w:val="00FA7792"/>
    <w:rsid w:val="00FB0052"/>
    <w:rsid w:val="00FB21EA"/>
    <w:rsid w:val="00FB2401"/>
    <w:rsid w:val="00FB3A55"/>
    <w:rsid w:val="00FB3D0F"/>
    <w:rsid w:val="00FB405A"/>
    <w:rsid w:val="00FB4078"/>
    <w:rsid w:val="00FB50FB"/>
    <w:rsid w:val="00FB544F"/>
    <w:rsid w:val="00FB6017"/>
    <w:rsid w:val="00FB651B"/>
    <w:rsid w:val="00FB79EA"/>
    <w:rsid w:val="00FC05A1"/>
    <w:rsid w:val="00FC0978"/>
    <w:rsid w:val="00FC0B90"/>
    <w:rsid w:val="00FC12EC"/>
    <w:rsid w:val="00FC152E"/>
    <w:rsid w:val="00FC1695"/>
    <w:rsid w:val="00FC29A4"/>
    <w:rsid w:val="00FC2F75"/>
    <w:rsid w:val="00FC353C"/>
    <w:rsid w:val="00FC37C0"/>
    <w:rsid w:val="00FC4067"/>
    <w:rsid w:val="00FC42CC"/>
    <w:rsid w:val="00FC462D"/>
    <w:rsid w:val="00FC477B"/>
    <w:rsid w:val="00FC4EFB"/>
    <w:rsid w:val="00FC5281"/>
    <w:rsid w:val="00FC6CA2"/>
    <w:rsid w:val="00FC6CB6"/>
    <w:rsid w:val="00FC7FBD"/>
    <w:rsid w:val="00FD0D19"/>
    <w:rsid w:val="00FD0F66"/>
    <w:rsid w:val="00FD1806"/>
    <w:rsid w:val="00FD1E06"/>
    <w:rsid w:val="00FD217F"/>
    <w:rsid w:val="00FD3008"/>
    <w:rsid w:val="00FD3565"/>
    <w:rsid w:val="00FD4260"/>
    <w:rsid w:val="00FD4847"/>
    <w:rsid w:val="00FD4C19"/>
    <w:rsid w:val="00FD6268"/>
    <w:rsid w:val="00FD68B2"/>
    <w:rsid w:val="00FD68D0"/>
    <w:rsid w:val="00FD742F"/>
    <w:rsid w:val="00FE0012"/>
    <w:rsid w:val="00FE0105"/>
    <w:rsid w:val="00FE219F"/>
    <w:rsid w:val="00FE24E4"/>
    <w:rsid w:val="00FE259A"/>
    <w:rsid w:val="00FE315F"/>
    <w:rsid w:val="00FE32ED"/>
    <w:rsid w:val="00FE35B9"/>
    <w:rsid w:val="00FE368D"/>
    <w:rsid w:val="00FE3A0E"/>
    <w:rsid w:val="00FE3E06"/>
    <w:rsid w:val="00FE4D27"/>
    <w:rsid w:val="00FE58FD"/>
    <w:rsid w:val="00FE5B18"/>
    <w:rsid w:val="00FE5D1E"/>
    <w:rsid w:val="00FE5E9E"/>
    <w:rsid w:val="00FE5FBC"/>
    <w:rsid w:val="00FE6643"/>
    <w:rsid w:val="00FE69A0"/>
    <w:rsid w:val="00FE6C45"/>
    <w:rsid w:val="00FE6DFC"/>
    <w:rsid w:val="00FE73E2"/>
    <w:rsid w:val="00FF0127"/>
    <w:rsid w:val="00FF04B9"/>
    <w:rsid w:val="00FF0F7F"/>
    <w:rsid w:val="00FF1003"/>
    <w:rsid w:val="00FF139C"/>
    <w:rsid w:val="00FF2357"/>
    <w:rsid w:val="00FF2D41"/>
    <w:rsid w:val="00FF2FE0"/>
    <w:rsid w:val="00FF3170"/>
    <w:rsid w:val="00FF3B43"/>
    <w:rsid w:val="00FF4BFA"/>
    <w:rsid w:val="00FF4D70"/>
    <w:rsid w:val="00FF55D2"/>
    <w:rsid w:val="00FF589E"/>
    <w:rsid w:val="00FF592B"/>
    <w:rsid w:val="00FF5A28"/>
    <w:rsid w:val="00FF5AED"/>
    <w:rsid w:val="00FF6EE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974CD67"/>
  <w15:docId w15:val="{50251DB7-4CB8-4526-B8FF-6C661DF04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30E87"/>
    <w:pPr>
      <w:spacing w:after="160" w:line="259" w:lineRule="auto"/>
    </w:pPr>
    <w:rPr>
      <w:rFonts w:ascii="Corbel" w:eastAsia="Calibri" w:hAnsi="Corbel" w:cs="Calibri"/>
      <w:sz w:val="18"/>
      <w:szCs w:val="18"/>
      <w:lang w:eastAsia="en-US"/>
    </w:rPr>
  </w:style>
  <w:style w:type="paragraph" w:styleId="Kop1">
    <w:name w:val="heading 1"/>
    <w:aliases w:val="Section Heading,Hoofdstuk,hoofdstuk,sectionHeading,h1,h11,H1,Kop,Hoofdkop,Hoofdkop1,Hoofdkop2,Hoofdkop11,Hoofdkop3,Hoofdkop12,Hoofdkop21,Hoofdkop111,Hoofdkop4,Hoofdkop13,Hoofdkop22,Hoofdkop112,Hoofdkop31,Hoofdkop121,Hoofdkop211,g,Hoofdstuktitel"/>
    <w:basedOn w:val="Standaard"/>
    <w:next w:val="Standaard"/>
    <w:link w:val="Kop1Char"/>
    <w:qFormat/>
    <w:rsid w:val="00D85D07"/>
    <w:pPr>
      <w:keepNext/>
      <w:numPr>
        <w:numId w:val="1"/>
      </w:numPr>
      <w:spacing w:before="240"/>
      <w:outlineLvl w:val="0"/>
    </w:pPr>
    <w:rPr>
      <w:rFonts w:cs="Arial"/>
      <w:b/>
      <w:bCs/>
      <w:kern w:val="32"/>
      <w:sz w:val="24"/>
      <w:szCs w:val="32"/>
    </w:rPr>
  </w:style>
  <w:style w:type="paragraph" w:styleId="Kop2">
    <w:name w:val="heading 2"/>
    <w:aliases w:val="Reset numbering,paragraaf,Paragraaf,2scr,h2,H2,Paragrf 2,1.1Heading 2,Head 2,l2,Vet + inhoudsopg-niveau 2,Tempo Heading 2,Titre 2 - Bangkok,2 headline,h,headline,S&amp;R2,ERMH2,2 sub-heading,sh,1,1st order hd,title,maintitle1,Titre 2-MT"/>
    <w:basedOn w:val="Standaard"/>
    <w:next w:val="Standaard"/>
    <w:link w:val="Kop2Char"/>
    <w:qFormat/>
    <w:rsid w:val="000A3BF9"/>
    <w:pPr>
      <w:keepNext/>
      <w:numPr>
        <w:ilvl w:val="1"/>
        <w:numId w:val="1"/>
      </w:numPr>
      <w:spacing w:before="360" w:after="0"/>
      <w:outlineLvl w:val="1"/>
    </w:pPr>
    <w:rPr>
      <w:rFonts w:cs="Arial"/>
      <w:b/>
      <w:bCs/>
      <w:iCs/>
      <w:sz w:val="20"/>
      <w:szCs w:val="28"/>
    </w:rPr>
  </w:style>
  <w:style w:type="paragraph" w:styleId="Kop3">
    <w:name w:val="heading 3"/>
    <w:aliases w:val="Level 1 - 1,Voorwoord,053,h3,subparagraaf,Sub-paragraaf,3scr,Kop 3 Char1,Kop 3 Char Char,Kop 3 Char1 Char Char,Kop 3 Char Char Char Char,Paragrf 3,Subkop,Vet + inhoudsopg-niveau 3,Tempo Heading 3,Subparagraaf"/>
    <w:basedOn w:val="Standaard"/>
    <w:next w:val="Standaard"/>
    <w:link w:val="Kop3Char"/>
    <w:qFormat/>
    <w:rsid w:val="003170AE"/>
    <w:pPr>
      <w:keepNext/>
      <w:numPr>
        <w:ilvl w:val="2"/>
        <w:numId w:val="1"/>
      </w:numPr>
      <w:spacing w:before="240" w:after="0"/>
      <w:ind w:left="709" w:hanging="709"/>
      <w:outlineLvl w:val="2"/>
    </w:pPr>
    <w:rPr>
      <w:rFonts w:cs="Arial"/>
      <w:b/>
      <w:bCs/>
      <w:sz w:val="20"/>
      <w:szCs w:val="26"/>
    </w:rPr>
  </w:style>
  <w:style w:type="paragraph" w:styleId="Kop4">
    <w:name w:val="heading 4"/>
    <w:aliases w:val="Level 2 - a,h4,Tempo Heading 4"/>
    <w:basedOn w:val="Kop3"/>
    <w:next w:val="Standaard"/>
    <w:link w:val="Kop4Char"/>
    <w:qFormat/>
    <w:rsid w:val="00CA5C9E"/>
    <w:pPr>
      <w:numPr>
        <w:ilvl w:val="3"/>
      </w:numPr>
      <w:outlineLvl w:val="3"/>
    </w:pPr>
    <w:rPr>
      <w:bCs w:val="0"/>
      <w:szCs w:val="28"/>
    </w:rPr>
  </w:style>
  <w:style w:type="paragraph" w:styleId="Kop5">
    <w:name w:val="heading 5"/>
    <w:aliases w:val="Level 3 - i"/>
    <w:basedOn w:val="Kop3"/>
    <w:next w:val="Standaard"/>
    <w:link w:val="Kop5Char"/>
    <w:qFormat/>
    <w:rsid w:val="00CA5C9E"/>
    <w:pPr>
      <w:numPr>
        <w:ilvl w:val="4"/>
      </w:numPr>
      <w:outlineLvl w:val="4"/>
    </w:pPr>
    <w:rPr>
      <w:bCs w:val="0"/>
      <w:iCs/>
    </w:rPr>
  </w:style>
  <w:style w:type="paragraph" w:styleId="Kop6">
    <w:name w:val="heading 6"/>
    <w:aliases w:val="Legal Level 1."/>
    <w:basedOn w:val="Standaard"/>
    <w:next w:val="Standaard"/>
    <w:link w:val="Kop6Char"/>
    <w:qFormat/>
    <w:rsid w:val="00CA5C9E"/>
    <w:pPr>
      <w:keepNext/>
      <w:spacing w:before="60" w:after="0"/>
      <w:ind w:left="47"/>
      <w:outlineLvl w:val="5"/>
    </w:pPr>
    <w:rPr>
      <w:b/>
      <w:bCs/>
      <w:smallCaps/>
    </w:rPr>
  </w:style>
  <w:style w:type="paragraph" w:styleId="Kop7">
    <w:name w:val="heading 7"/>
    <w:aliases w:val="Legal Level 1.1.,Legal Level1.1."/>
    <w:basedOn w:val="Standaard"/>
    <w:next w:val="Standaard"/>
    <w:link w:val="Kop7Char"/>
    <w:qFormat/>
    <w:rsid w:val="00CA5C9E"/>
    <w:pPr>
      <w:keepNext/>
      <w:spacing w:before="60" w:after="0"/>
      <w:ind w:left="110"/>
      <w:outlineLvl w:val="6"/>
    </w:pPr>
    <w:rPr>
      <w:b/>
      <w:bCs/>
    </w:rPr>
  </w:style>
  <w:style w:type="paragraph" w:styleId="Kop8">
    <w:name w:val="heading 8"/>
    <w:aliases w:val="Legal Level 1.1.1."/>
    <w:basedOn w:val="Standaard"/>
    <w:next w:val="Standaard"/>
    <w:link w:val="Kop8Char"/>
    <w:qFormat/>
    <w:rsid w:val="00D545FF"/>
    <w:pPr>
      <w:tabs>
        <w:tab w:val="num" w:pos="0"/>
      </w:tabs>
      <w:spacing w:before="240" w:line="240" w:lineRule="auto"/>
      <w:ind w:left="851"/>
      <w:outlineLvl w:val="7"/>
    </w:pPr>
    <w:rPr>
      <w:i/>
      <w:iCs/>
      <w:sz w:val="24"/>
    </w:rPr>
  </w:style>
  <w:style w:type="paragraph" w:styleId="Kop9">
    <w:name w:val="heading 9"/>
    <w:aliases w:val="Legal Level 1.1.1.1."/>
    <w:basedOn w:val="Standaard"/>
    <w:next w:val="Standaard"/>
    <w:link w:val="Kop9Char"/>
    <w:qFormat/>
    <w:rsid w:val="00D545FF"/>
    <w:pPr>
      <w:spacing w:before="240" w:line="240" w:lineRule="auto"/>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h11 Char,H1 Char,Kop Char,Hoofdkop Char,Hoofdkop1 Char,Hoofdkop2 Char,Hoofdkop11 Char,Hoofdkop3 Char,Hoofdkop12 Char,Hoofdkop21 Char,Hoofdkop111 Char,g Char"/>
    <w:link w:val="Kop1"/>
    <w:uiPriority w:val="9"/>
    <w:rsid w:val="00D85D07"/>
    <w:rPr>
      <w:rFonts w:ascii="Corbel" w:eastAsia="Calibri" w:hAnsi="Corbel" w:cs="Arial"/>
      <w:b/>
      <w:bCs/>
      <w:kern w:val="32"/>
      <w:sz w:val="24"/>
      <w:szCs w:val="32"/>
      <w:lang w:eastAsia="en-US"/>
    </w:rPr>
  </w:style>
  <w:style w:type="character" w:customStyle="1" w:styleId="Kop2Char">
    <w:name w:val="Kop 2 Char"/>
    <w:aliases w:val="Reset numbering Char,paragraaf Char,Paragraaf Char,2scr Char,h2 Char,H2 Char,Paragrf 2 Char,1.1Heading 2 Char,Head 2 Char,l2 Char,Vet + inhoudsopg-niveau 2 Char,Tempo Heading 2 Char,Titre 2 - Bangkok Char,2 headline Char,h Char,headline Char"/>
    <w:link w:val="Kop2"/>
    <w:rsid w:val="000A3BF9"/>
    <w:rPr>
      <w:rFonts w:ascii="Corbel" w:eastAsia="Calibri" w:hAnsi="Corbel" w:cs="Arial"/>
      <w:b/>
      <w:bCs/>
      <w:iCs/>
      <w:szCs w:val="28"/>
      <w:lang w:eastAsia="en-US"/>
    </w:rPr>
  </w:style>
  <w:style w:type="character" w:customStyle="1" w:styleId="Kop3Char">
    <w:name w:val="Kop 3 Char"/>
    <w:aliases w:val="Level 1 - 1 Char,Voorwoord Char,053 Char,h3 Char,subparagraaf Char,Sub-paragraaf Char,3scr Char,Kop 3 Char1 Char,Kop 3 Char Char Char,Kop 3 Char1 Char Char Char,Kop 3 Char Char Char Char Char,Paragrf 3 Char,Subkop Char,Tempo Heading 3 Char"/>
    <w:link w:val="Kop3"/>
    <w:rsid w:val="003170AE"/>
    <w:rPr>
      <w:rFonts w:ascii="Corbel" w:eastAsia="Calibri" w:hAnsi="Corbel" w:cs="Arial"/>
      <w:b/>
      <w:bCs/>
      <w:szCs w:val="26"/>
      <w:lang w:eastAsia="en-US"/>
    </w:rPr>
  </w:style>
  <w:style w:type="character" w:customStyle="1" w:styleId="Kop4Char">
    <w:name w:val="Kop 4 Char"/>
    <w:aliases w:val="Level 2 - a Char,h4 Char,Tempo Heading 4 Char"/>
    <w:link w:val="Kop4"/>
    <w:rsid w:val="0063735D"/>
    <w:rPr>
      <w:rFonts w:ascii="Corbel" w:eastAsia="Calibri" w:hAnsi="Corbel" w:cs="Arial"/>
      <w:b/>
      <w:szCs w:val="28"/>
      <w:lang w:eastAsia="en-US"/>
    </w:rPr>
  </w:style>
  <w:style w:type="character" w:customStyle="1" w:styleId="Kop5Char">
    <w:name w:val="Kop 5 Char"/>
    <w:aliases w:val="Level 3 - i Char"/>
    <w:link w:val="Kop5"/>
    <w:rsid w:val="0063735D"/>
    <w:rPr>
      <w:rFonts w:ascii="Corbel" w:eastAsia="Calibri" w:hAnsi="Corbel" w:cs="Arial"/>
      <w:b/>
      <w:iCs/>
      <w:szCs w:val="26"/>
      <w:lang w:eastAsia="en-US"/>
    </w:rPr>
  </w:style>
  <w:style w:type="character" w:customStyle="1" w:styleId="Kop6Char">
    <w:name w:val="Kop 6 Char"/>
    <w:aliases w:val="Legal Level 1. Char"/>
    <w:link w:val="Kop6"/>
    <w:uiPriority w:val="9"/>
    <w:semiHidden/>
    <w:rsid w:val="0063735D"/>
    <w:rPr>
      <w:rFonts w:ascii="Calibri" w:eastAsia="Times New Roman" w:hAnsi="Calibri" w:cs="Times New Roman"/>
      <w:b/>
      <w:bCs/>
      <w:lang w:val="nl-NL" w:eastAsia="nl-NL"/>
    </w:rPr>
  </w:style>
  <w:style w:type="character" w:customStyle="1" w:styleId="Kop7Char">
    <w:name w:val="Kop 7 Char"/>
    <w:aliases w:val="Legal Level 1.1. Char,Legal Level1.1. Char"/>
    <w:link w:val="Kop7"/>
    <w:uiPriority w:val="9"/>
    <w:semiHidden/>
    <w:rsid w:val="0063735D"/>
    <w:rPr>
      <w:rFonts w:ascii="Calibri" w:eastAsia="Times New Roman" w:hAnsi="Calibri" w:cs="Times New Roman"/>
      <w:sz w:val="24"/>
      <w:szCs w:val="24"/>
      <w:lang w:val="nl-NL" w:eastAsia="nl-NL"/>
    </w:rPr>
  </w:style>
  <w:style w:type="character" w:customStyle="1" w:styleId="Kop8Char">
    <w:name w:val="Kop 8 Char"/>
    <w:aliases w:val="Legal Level 1.1.1. Char"/>
    <w:link w:val="Kop8"/>
    <w:uiPriority w:val="9"/>
    <w:semiHidden/>
    <w:rsid w:val="0063735D"/>
    <w:rPr>
      <w:rFonts w:ascii="Calibri" w:eastAsia="Times New Roman" w:hAnsi="Calibri" w:cs="Times New Roman"/>
      <w:i/>
      <w:iCs/>
      <w:sz w:val="24"/>
      <w:szCs w:val="24"/>
      <w:lang w:val="nl-NL" w:eastAsia="nl-NL"/>
    </w:rPr>
  </w:style>
  <w:style w:type="character" w:customStyle="1" w:styleId="Kop9Char">
    <w:name w:val="Kop 9 Char"/>
    <w:aliases w:val="Legal Level 1.1.1.1. Char"/>
    <w:link w:val="Kop9"/>
    <w:uiPriority w:val="9"/>
    <w:semiHidden/>
    <w:rsid w:val="0063735D"/>
    <w:rPr>
      <w:rFonts w:ascii="Cambria" w:eastAsia="Times New Roman" w:hAnsi="Cambria" w:cs="Times New Roman"/>
      <w:lang w:val="nl-NL" w:eastAsia="nl-NL"/>
    </w:rPr>
  </w:style>
  <w:style w:type="paragraph" w:customStyle="1" w:styleId="definitiesomschrijving">
    <w:name w:val="definities omschrijving"/>
    <w:basedOn w:val="Standaard"/>
    <w:uiPriority w:val="99"/>
    <w:rsid w:val="00CA5C9E"/>
    <w:pPr>
      <w:spacing w:before="60" w:after="0"/>
      <w:ind w:left="57"/>
    </w:pPr>
  </w:style>
  <w:style w:type="paragraph" w:customStyle="1" w:styleId="tussenkop">
    <w:name w:val="tussenkop"/>
    <w:basedOn w:val="Kop5"/>
    <w:next w:val="Standaard"/>
    <w:uiPriority w:val="99"/>
    <w:rsid w:val="00CA5C9E"/>
    <w:pPr>
      <w:numPr>
        <w:ilvl w:val="0"/>
        <w:numId w:val="0"/>
      </w:numPr>
      <w:ind w:left="737"/>
    </w:pPr>
    <w:rPr>
      <w:i/>
    </w:rPr>
  </w:style>
  <w:style w:type="paragraph" w:customStyle="1" w:styleId="opsommingbullit">
    <w:name w:val="opsomming bullit"/>
    <w:basedOn w:val="Standaard"/>
    <w:uiPriority w:val="99"/>
    <w:rsid w:val="00CA5C9E"/>
    <w:pPr>
      <w:numPr>
        <w:ilvl w:val="2"/>
        <w:numId w:val="4"/>
      </w:numPr>
      <w:spacing w:after="0"/>
    </w:pPr>
  </w:style>
  <w:style w:type="paragraph" w:customStyle="1" w:styleId="opsommingletter">
    <w:name w:val="opsomming letter"/>
    <w:basedOn w:val="Standaard"/>
    <w:uiPriority w:val="99"/>
    <w:rsid w:val="00CA5C9E"/>
    <w:pPr>
      <w:numPr>
        <w:numId w:val="3"/>
      </w:numPr>
      <w:spacing w:after="0"/>
    </w:pPr>
  </w:style>
  <w:style w:type="paragraph" w:styleId="Voettekst">
    <w:name w:val="footer"/>
    <w:basedOn w:val="Standaard"/>
    <w:link w:val="VoettekstChar"/>
    <w:rsid w:val="00CA5C9E"/>
    <w:pPr>
      <w:tabs>
        <w:tab w:val="center" w:pos="4536"/>
        <w:tab w:val="right" w:pos="9072"/>
      </w:tabs>
    </w:pPr>
  </w:style>
  <w:style w:type="character" w:customStyle="1" w:styleId="VoettekstChar">
    <w:name w:val="Voettekst Char"/>
    <w:link w:val="Voettekst"/>
    <w:rsid w:val="0063735D"/>
    <w:rPr>
      <w:rFonts w:ascii="Arial" w:hAnsi="Arial"/>
      <w:sz w:val="19"/>
      <w:szCs w:val="24"/>
      <w:lang w:val="nl-NL" w:eastAsia="nl-NL"/>
    </w:rPr>
  </w:style>
  <w:style w:type="character" w:styleId="Paginanummer">
    <w:name w:val="page number"/>
    <w:uiPriority w:val="99"/>
    <w:rsid w:val="00CA5C9E"/>
    <w:rPr>
      <w:rFonts w:cs="Times New Roman"/>
    </w:rPr>
  </w:style>
  <w:style w:type="character" w:styleId="Hyperlink">
    <w:name w:val="Hyperlink"/>
    <w:uiPriority w:val="99"/>
    <w:rsid w:val="00CA5C9E"/>
    <w:rPr>
      <w:rFonts w:cs="Times New Roman"/>
      <w:color w:val="0000FF"/>
      <w:u w:val="single"/>
    </w:rPr>
  </w:style>
  <w:style w:type="paragraph" w:customStyle="1" w:styleId="kopvoorblad">
    <w:name w:val="kop voorblad"/>
    <w:basedOn w:val="Standaard"/>
    <w:uiPriority w:val="99"/>
    <w:rsid w:val="00CA5C9E"/>
    <w:pPr>
      <w:jc w:val="center"/>
    </w:pPr>
    <w:rPr>
      <w:b/>
      <w:sz w:val="44"/>
    </w:rPr>
  </w:style>
  <w:style w:type="paragraph" w:customStyle="1" w:styleId="onderkopvoorblad">
    <w:name w:val="onderkop voorblad"/>
    <w:basedOn w:val="kopvoorblad"/>
    <w:uiPriority w:val="99"/>
    <w:rsid w:val="00CA5C9E"/>
    <w:rPr>
      <w:sz w:val="32"/>
    </w:rPr>
  </w:style>
  <w:style w:type="paragraph" w:customStyle="1" w:styleId="inhoudmanagement">
    <w:name w:val="inhoud/management"/>
    <w:basedOn w:val="Standaard"/>
    <w:next w:val="Standaard"/>
    <w:uiPriority w:val="99"/>
    <w:rsid w:val="00CA5C9E"/>
    <w:pPr>
      <w:pageBreakBefore/>
      <w:tabs>
        <w:tab w:val="left" w:pos="1440"/>
      </w:tabs>
    </w:pPr>
    <w:rPr>
      <w:b/>
      <w:sz w:val="22"/>
    </w:rPr>
  </w:style>
  <w:style w:type="paragraph" w:customStyle="1" w:styleId="definitie">
    <w:name w:val="definitie"/>
    <w:basedOn w:val="definitiesomschrijving"/>
    <w:uiPriority w:val="99"/>
    <w:rsid w:val="00CA5C9E"/>
    <w:rPr>
      <w:b/>
      <w:szCs w:val="19"/>
    </w:rPr>
  </w:style>
  <w:style w:type="paragraph" w:customStyle="1" w:styleId="opsommingnummering">
    <w:name w:val="opsomming nummering"/>
    <w:basedOn w:val="Standaard"/>
    <w:uiPriority w:val="99"/>
    <w:rsid w:val="00CA5C9E"/>
    <w:pPr>
      <w:numPr>
        <w:numId w:val="2"/>
      </w:numPr>
    </w:pPr>
  </w:style>
  <w:style w:type="paragraph" w:customStyle="1" w:styleId="verklarendetekst">
    <w:name w:val="verklarende tekst"/>
    <w:basedOn w:val="Standaard"/>
    <w:next w:val="Standaard"/>
    <w:uiPriority w:val="99"/>
    <w:rsid w:val="00CA5C9E"/>
    <w:pPr>
      <w:ind w:left="1134"/>
    </w:pPr>
    <w:rPr>
      <w:i/>
      <w:sz w:val="16"/>
    </w:rPr>
  </w:style>
  <w:style w:type="paragraph" w:customStyle="1" w:styleId="OpmaakprofielKop2Voor6pt">
    <w:name w:val="Opmaakprofiel Kop 2 + Voor:  6 pt"/>
    <w:basedOn w:val="Kop2"/>
    <w:uiPriority w:val="99"/>
    <w:rsid w:val="00CA5C9E"/>
    <w:pPr>
      <w:spacing w:before="120"/>
    </w:pPr>
    <w:rPr>
      <w:rFonts w:cs="Times New Roman"/>
      <w:iCs w:val="0"/>
      <w:szCs w:val="20"/>
    </w:rPr>
  </w:style>
  <w:style w:type="paragraph" w:customStyle="1" w:styleId="opsommingbullitlaatsteregel">
    <w:name w:val="opsomming bullit laatste regel"/>
    <w:basedOn w:val="opsommingbullit"/>
    <w:uiPriority w:val="99"/>
    <w:rsid w:val="00CA5C9E"/>
    <w:pPr>
      <w:spacing w:after="120"/>
    </w:pPr>
  </w:style>
  <w:style w:type="paragraph" w:styleId="Inhopg1">
    <w:name w:val="toc 1"/>
    <w:basedOn w:val="Standaard"/>
    <w:next w:val="Standaard"/>
    <w:autoRedefine/>
    <w:uiPriority w:val="39"/>
    <w:rsid w:val="003C5F55"/>
    <w:pPr>
      <w:tabs>
        <w:tab w:val="left" w:pos="720"/>
        <w:tab w:val="right" w:leader="dot" w:pos="9060"/>
      </w:tabs>
      <w:spacing w:before="120" w:after="0"/>
    </w:pPr>
    <w:rPr>
      <w:b/>
      <w:bCs/>
      <w:noProof/>
      <w:sz w:val="20"/>
      <w:szCs w:val="22"/>
    </w:rPr>
  </w:style>
  <w:style w:type="paragraph" w:styleId="Inhopg2">
    <w:name w:val="toc 2"/>
    <w:basedOn w:val="Standaard"/>
    <w:next w:val="Standaard"/>
    <w:autoRedefine/>
    <w:uiPriority w:val="39"/>
    <w:rsid w:val="00CA5C9E"/>
    <w:pPr>
      <w:ind w:left="190"/>
    </w:pPr>
  </w:style>
  <w:style w:type="paragraph" w:styleId="Inhopg3">
    <w:name w:val="toc 3"/>
    <w:basedOn w:val="Standaard"/>
    <w:next w:val="Standaard"/>
    <w:autoRedefine/>
    <w:uiPriority w:val="39"/>
    <w:rsid w:val="00CA5C9E"/>
    <w:pPr>
      <w:ind w:left="380"/>
    </w:pPr>
  </w:style>
  <w:style w:type="paragraph" w:styleId="Inhopg4">
    <w:name w:val="toc 4"/>
    <w:basedOn w:val="Standaard"/>
    <w:next w:val="Standaard"/>
    <w:autoRedefine/>
    <w:uiPriority w:val="99"/>
    <w:rsid w:val="00CA5C9E"/>
    <w:pPr>
      <w:ind w:left="570"/>
    </w:pPr>
  </w:style>
  <w:style w:type="paragraph" w:styleId="Inhopg5">
    <w:name w:val="toc 5"/>
    <w:basedOn w:val="Standaard"/>
    <w:next w:val="Standaard"/>
    <w:autoRedefine/>
    <w:uiPriority w:val="99"/>
    <w:rsid w:val="00CA5C9E"/>
    <w:pPr>
      <w:ind w:left="760"/>
    </w:pPr>
  </w:style>
  <w:style w:type="paragraph" w:styleId="Inhopg6">
    <w:name w:val="toc 6"/>
    <w:basedOn w:val="Standaard"/>
    <w:next w:val="Standaard"/>
    <w:autoRedefine/>
    <w:uiPriority w:val="99"/>
    <w:rsid w:val="00CA5C9E"/>
    <w:pPr>
      <w:ind w:left="950"/>
    </w:pPr>
  </w:style>
  <w:style w:type="paragraph" w:styleId="Inhopg7">
    <w:name w:val="toc 7"/>
    <w:basedOn w:val="Standaard"/>
    <w:next w:val="Standaard"/>
    <w:autoRedefine/>
    <w:uiPriority w:val="99"/>
    <w:rsid w:val="00CA5C9E"/>
    <w:pPr>
      <w:ind w:left="1140"/>
    </w:pPr>
  </w:style>
  <w:style w:type="paragraph" w:styleId="Inhopg8">
    <w:name w:val="toc 8"/>
    <w:basedOn w:val="Standaard"/>
    <w:next w:val="Standaard"/>
    <w:autoRedefine/>
    <w:uiPriority w:val="99"/>
    <w:rsid w:val="00CA5C9E"/>
    <w:pPr>
      <w:ind w:left="1330"/>
    </w:pPr>
  </w:style>
  <w:style w:type="paragraph" w:styleId="Inhopg9">
    <w:name w:val="toc 9"/>
    <w:basedOn w:val="Standaard"/>
    <w:next w:val="Standaard"/>
    <w:autoRedefine/>
    <w:uiPriority w:val="99"/>
    <w:rsid w:val="00CA5C9E"/>
    <w:pPr>
      <w:ind w:left="1520"/>
    </w:pPr>
  </w:style>
  <w:style w:type="paragraph" w:styleId="Ballontekst">
    <w:name w:val="Balloon Text"/>
    <w:basedOn w:val="Standaard"/>
    <w:link w:val="BallontekstChar"/>
    <w:uiPriority w:val="99"/>
    <w:semiHidden/>
    <w:rsid w:val="00CA5C9E"/>
    <w:rPr>
      <w:rFonts w:ascii="Tahoma" w:hAnsi="Tahoma" w:cs="Tahoma"/>
      <w:sz w:val="16"/>
      <w:szCs w:val="16"/>
    </w:rPr>
  </w:style>
  <w:style w:type="character" w:customStyle="1" w:styleId="BallontekstChar">
    <w:name w:val="Ballontekst Char"/>
    <w:link w:val="Ballontekst"/>
    <w:uiPriority w:val="99"/>
    <w:semiHidden/>
    <w:rsid w:val="0063735D"/>
    <w:rPr>
      <w:sz w:val="0"/>
      <w:szCs w:val="0"/>
      <w:lang w:val="nl-NL" w:eastAsia="nl-NL"/>
    </w:rPr>
  </w:style>
  <w:style w:type="character" w:styleId="Verwijzingopmerking">
    <w:name w:val="annotation reference"/>
    <w:rsid w:val="00CA5C9E"/>
    <w:rPr>
      <w:rFonts w:cs="Times New Roman"/>
      <w:sz w:val="16"/>
    </w:rPr>
  </w:style>
  <w:style w:type="paragraph" w:styleId="Tekstopmerking">
    <w:name w:val="annotation text"/>
    <w:basedOn w:val="Standaard"/>
    <w:link w:val="TekstopmerkingChar"/>
    <w:rsid w:val="00CA5C9E"/>
    <w:rPr>
      <w:sz w:val="20"/>
      <w:szCs w:val="20"/>
    </w:rPr>
  </w:style>
  <w:style w:type="character" w:customStyle="1" w:styleId="TekstopmerkingChar">
    <w:name w:val="Tekst opmerking Char"/>
    <w:link w:val="Tekstopmerking"/>
    <w:locked/>
    <w:rsid w:val="003E2570"/>
    <w:rPr>
      <w:rFonts w:ascii="Arial" w:hAnsi="Arial"/>
      <w:lang w:eastAsia="ar-SA" w:bidi="ar-SA"/>
    </w:rPr>
  </w:style>
  <w:style w:type="paragraph" w:styleId="Onderwerpvanopmerking">
    <w:name w:val="annotation subject"/>
    <w:basedOn w:val="Tekstopmerking"/>
    <w:next w:val="Tekstopmerking"/>
    <w:link w:val="OnderwerpvanopmerkingChar"/>
    <w:uiPriority w:val="99"/>
    <w:semiHidden/>
    <w:rsid w:val="00CA5C9E"/>
    <w:rPr>
      <w:b/>
      <w:bCs/>
    </w:rPr>
  </w:style>
  <w:style w:type="character" w:customStyle="1" w:styleId="OnderwerpvanopmerkingChar">
    <w:name w:val="Onderwerp van opmerking Char"/>
    <w:link w:val="Onderwerpvanopmerking"/>
    <w:uiPriority w:val="99"/>
    <w:semiHidden/>
    <w:locked/>
    <w:rsid w:val="003E2570"/>
    <w:rPr>
      <w:rFonts w:ascii="Arial" w:hAnsi="Arial"/>
      <w:b/>
      <w:lang w:eastAsia="ar-SA" w:bidi="ar-SA"/>
    </w:rPr>
  </w:style>
  <w:style w:type="paragraph" w:styleId="Plattetekstinspringen2">
    <w:name w:val="Body Text Indent 2"/>
    <w:basedOn w:val="Standaard"/>
    <w:link w:val="Plattetekstinspringen2Char"/>
    <w:uiPriority w:val="99"/>
    <w:rsid w:val="00CA5C9E"/>
    <w:pPr>
      <w:ind w:left="1080" w:hanging="343"/>
    </w:pPr>
  </w:style>
  <w:style w:type="character" w:customStyle="1" w:styleId="Plattetekstinspringen2Char">
    <w:name w:val="Platte tekst inspringen 2 Char"/>
    <w:link w:val="Plattetekstinspringen2"/>
    <w:uiPriority w:val="99"/>
    <w:semiHidden/>
    <w:rsid w:val="0063735D"/>
    <w:rPr>
      <w:rFonts w:ascii="Arial" w:hAnsi="Arial"/>
      <w:sz w:val="19"/>
      <w:szCs w:val="24"/>
      <w:lang w:val="nl-NL" w:eastAsia="nl-NL"/>
    </w:rPr>
  </w:style>
  <w:style w:type="paragraph" w:styleId="Koptekst">
    <w:name w:val="header"/>
    <w:basedOn w:val="Standaard"/>
    <w:link w:val="KoptekstChar"/>
    <w:uiPriority w:val="99"/>
    <w:rsid w:val="00CA5C9E"/>
    <w:pPr>
      <w:tabs>
        <w:tab w:val="center" w:pos="4153"/>
        <w:tab w:val="right" w:pos="8306"/>
      </w:tabs>
    </w:pPr>
  </w:style>
  <w:style w:type="character" w:customStyle="1" w:styleId="KoptekstChar">
    <w:name w:val="Koptekst Char"/>
    <w:link w:val="Koptekst"/>
    <w:uiPriority w:val="99"/>
    <w:rsid w:val="0063735D"/>
    <w:rPr>
      <w:rFonts w:ascii="Arial" w:hAnsi="Arial"/>
      <w:sz w:val="19"/>
      <w:szCs w:val="24"/>
      <w:lang w:val="nl-NL" w:eastAsia="nl-NL"/>
    </w:rPr>
  </w:style>
  <w:style w:type="character" w:styleId="GevolgdeHyperlink">
    <w:name w:val="FollowedHyperlink"/>
    <w:uiPriority w:val="99"/>
    <w:rsid w:val="00CA5C9E"/>
    <w:rPr>
      <w:rFonts w:cs="Times New Roman"/>
      <w:color w:val="800080"/>
      <w:u w:val="single"/>
    </w:rPr>
  </w:style>
  <w:style w:type="paragraph" w:styleId="Plattetekstinspringen">
    <w:name w:val="Body Text Indent"/>
    <w:basedOn w:val="Standaard"/>
    <w:link w:val="PlattetekstinspringenChar"/>
    <w:uiPriority w:val="99"/>
    <w:rsid w:val="00CA5C9E"/>
  </w:style>
  <w:style w:type="character" w:customStyle="1" w:styleId="PlattetekstinspringenChar">
    <w:name w:val="Platte tekst inspringen Char"/>
    <w:link w:val="Plattetekstinspringen"/>
    <w:uiPriority w:val="99"/>
    <w:semiHidden/>
    <w:rsid w:val="0063735D"/>
    <w:rPr>
      <w:rFonts w:ascii="Arial" w:hAnsi="Arial"/>
      <w:sz w:val="19"/>
      <w:szCs w:val="24"/>
      <w:lang w:val="nl-NL" w:eastAsia="nl-NL"/>
    </w:rPr>
  </w:style>
  <w:style w:type="paragraph" w:styleId="Plattetekstinspringen3">
    <w:name w:val="Body Text Indent 3"/>
    <w:basedOn w:val="Standaard"/>
    <w:link w:val="Plattetekstinspringen3Char"/>
    <w:uiPriority w:val="99"/>
    <w:rsid w:val="00CA5C9E"/>
    <w:pPr>
      <w:spacing w:after="0"/>
      <w:ind w:left="737"/>
    </w:pPr>
  </w:style>
  <w:style w:type="character" w:customStyle="1" w:styleId="Plattetekstinspringen3Char">
    <w:name w:val="Platte tekst inspringen 3 Char"/>
    <w:link w:val="Plattetekstinspringen3"/>
    <w:uiPriority w:val="99"/>
    <w:semiHidden/>
    <w:rsid w:val="0063735D"/>
    <w:rPr>
      <w:rFonts w:ascii="Arial" w:hAnsi="Arial"/>
      <w:sz w:val="16"/>
      <w:szCs w:val="16"/>
      <w:lang w:val="nl-NL" w:eastAsia="nl-NL"/>
    </w:rPr>
  </w:style>
  <w:style w:type="paragraph" w:customStyle="1" w:styleId="opsoomingbullit">
    <w:name w:val="opsooming bullit"/>
    <w:basedOn w:val="Standaard"/>
    <w:uiPriority w:val="99"/>
    <w:rsid w:val="00CA5C9E"/>
    <w:pPr>
      <w:numPr>
        <w:numId w:val="5"/>
      </w:numPr>
    </w:pPr>
  </w:style>
  <w:style w:type="paragraph" w:customStyle="1" w:styleId="Default">
    <w:name w:val="Default"/>
    <w:rsid w:val="00CA5C9E"/>
    <w:pPr>
      <w:autoSpaceDE w:val="0"/>
      <w:autoSpaceDN w:val="0"/>
      <w:adjustRightInd w:val="0"/>
    </w:pPr>
    <w:rPr>
      <w:rFonts w:ascii="Book Antiqua" w:hAnsi="Book Antiqua" w:cs="Book Antiqua"/>
      <w:color w:val="000000"/>
      <w:sz w:val="24"/>
      <w:szCs w:val="24"/>
    </w:rPr>
  </w:style>
  <w:style w:type="paragraph" w:customStyle="1" w:styleId="opsommingnummer">
    <w:name w:val="opsomming nummer"/>
    <w:basedOn w:val="Standaard"/>
    <w:uiPriority w:val="99"/>
    <w:rsid w:val="00CA5C9E"/>
    <w:pPr>
      <w:numPr>
        <w:numId w:val="6"/>
      </w:numPr>
      <w:spacing w:after="0" w:line="288" w:lineRule="auto"/>
    </w:pPr>
    <w:rPr>
      <w:rFonts w:cs="Arial"/>
      <w:sz w:val="22"/>
      <w:szCs w:val="16"/>
    </w:rPr>
  </w:style>
  <w:style w:type="paragraph" w:styleId="Tekstzonderopmaak">
    <w:name w:val="Plain Text"/>
    <w:basedOn w:val="Standaard"/>
    <w:link w:val="TekstzonderopmaakChar"/>
    <w:uiPriority w:val="99"/>
    <w:rsid w:val="00827D7B"/>
    <w:pPr>
      <w:spacing w:after="0" w:line="240" w:lineRule="auto"/>
    </w:pPr>
    <w:rPr>
      <w:rFonts w:ascii="Consolas" w:hAnsi="Consolas"/>
      <w:sz w:val="21"/>
      <w:szCs w:val="21"/>
      <w:lang w:val="en-US"/>
    </w:rPr>
  </w:style>
  <w:style w:type="character" w:customStyle="1" w:styleId="TekstzonderopmaakChar">
    <w:name w:val="Tekst zonder opmaak Char"/>
    <w:link w:val="Tekstzonderopmaak"/>
    <w:uiPriority w:val="99"/>
    <w:locked/>
    <w:rsid w:val="00827D7B"/>
    <w:rPr>
      <w:rFonts w:ascii="Consolas" w:eastAsia="Times New Roman" w:hAnsi="Consolas"/>
      <w:sz w:val="21"/>
      <w:lang w:eastAsia="en-US"/>
    </w:rPr>
  </w:style>
  <w:style w:type="paragraph" w:customStyle="1" w:styleId="Index">
    <w:name w:val="Index"/>
    <w:basedOn w:val="Standaard"/>
    <w:uiPriority w:val="99"/>
    <w:rsid w:val="002A7D33"/>
    <w:pPr>
      <w:suppressLineNumbers/>
      <w:suppressAutoHyphens/>
      <w:spacing w:after="0" w:line="240" w:lineRule="auto"/>
    </w:pPr>
    <w:rPr>
      <w:rFonts w:cs="CG Times"/>
      <w:sz w:val="20"/>
      <w:lang w:eastAsia="ar-SA"/>
    </w:rPr>
  </w:style>
  <w:style w:type="paragraph" w:customStyle="1" w:styleId="WW-Default">
    <w:name w:val="WW-Default"/>
    <w:uiPriority w:val="99"/>
    <w:rsid w:val="002A7D33"/>
    <w:pPr>
      <w:suppressAutoHyphens/>
      <w:autoSpaceDE w:val="0"/>
    </w:pPr>
    <w:rPr>
      <w:rFonts w:ascii="Arial" w:hAnsi="Arial" w:cs="Arial"/>
      <w:color w:val="000000"/>
      <w:sz w:val="24"/>
      <w:szCs w:val="24"/>
      <w:lang w:eastAsia="ar-SA"/>
    </w:rPr>
  </w:style>
  <w:style w:type="character" w:customStyle="1" w:styleId="WW8Num2z0">
    <w:name w:val="WW8Num2z0"/>
    <w:uiPriority w:val="99"/>
    <w:rsid w:val="003E2570"/>
    <w:rPr>
      <w:rFonts w:ascii="Wingdings" w:hAnsi="Wingdings"/>
      <w:sz w:val="18"/>
    </w:rPr>
  </w:style>
  <w:style w:type="character" w:customStyle="1" w:styleId="WW8Num2z1">
    <w:name w:val="WW8Num2z1"/>
    <w:uiPriority w:val="99"/>
    <w:rsid w:val="003E2570"/>
    <w:rPr>
      <w:rFonts w:ascii="Wingdings 2" w:hAnsi="Wingdings 2"/>
      <w:sz w:val="18"/>
    </w:rPr>
  </w:style>
  <w:style w:type="character" w:customStyle="1" w:styleId="WW8Num2z2">
    <w:name w:val="WW8Num2z2"/>
    <w:uiPriority w:val="99"/>
    <w:rsid w:val="003E2570"/>
    <w:rPr>
      <w:rFonts w:ascii="StarSymbol" w:hAnsi="StarSymbol"/>
      <w:sz w:val="18"/>
    </w:rPr>
  </w:style>
  <w:style w:type="character" w:customStyle="1" w:styleId="WW8Num3z0">
    <w:name w:val="WW8Num3z0"/>
    <w:uiPriority w:val="99"/>
    <w:rsid w:val="003E2570"/>
    <w:rPr>
      <w:rFonts w:ascii="Wingdings" w:hAnsi="Wingdings"/>
      <w:sz w:val="18"/>
    </w:rPr>
  </w:style>
  <w:style w:type="character" w:customStyle="1" w:styleId="WW8Num3z1">
    <w:name w:val="WW8Num3z1"/>
    <w:uiPriority w:val="99"/>
    <w:rsid w:val="003E2570"/>
    <w:rPr>
      <w:rFonts w:ascii="Wingdings 2" w:hAnsi="Wingdings 2"/>
      <w:sz w:val="18"/>
    </w:rPr>
  </w:style>
  <w:style w:type="character" w:customStyle="1" w:styleId="WW8Num3z2">
    <w:name w:val="WW8Num3z2"/>
    <w:uiPriority w:val="99"/>
    <w:rsid w:val="003E2570"/>
    <w:rPr>
      <w:rFonts w:ascii="StarSymbol" w:hAnsi="StarSymbol"/>
      <w:sz w:val="18"/>
    </w:rPr>
  </w:style>
  <w:style w:type="character" w:customStyle="1" w:styleId="WW8Num4z0">
    <w:name w:val="WW8Num4z0"/>
    <w:uiPriority w:val="99"/>
    <w:rsid w:val="003E2570"/>
    <w:rPr>
      <w:rFonts w:ascii="Wingdings" w:hAnsi="Wingdings"/>
      <w:sz w:val="18"/>
    </w:rPr>
  </w:style>
  <w:style w:type="character" w:customStyle="1" w:styleId="WW8Num7z0">
    <w:name w:val="WW8Num7z0"/>
    <w:uiPriority w:val="99"/>
    <w:rsid w:val="003E2570"/>
    <w:rPr>
      <w:rFonts w:ascii="Wingdings" w:hAnsi="Wingdings"/>
      <w:sz w:val="18"/>
    </w:rPr>
  </w:style>
  <w:style w:type="character" w:customStyle="1" w:styleId="WW8Num9z0">
    <w:name w:val="WW8Num9z0"/>
    <w:uiPriority w:val="99"/>
    <w:rsid w:val="003E2570"/>
    <w:rPr>
      <w:rFonts w:ascii="Symbol" w:hAnsi="Symbol"/>
    </w:rPr>
  </w:style>
  <w:style w:type="character" w:customStyle="1" w:styleId="WW8Num10z0">
    <w:name w:val="WW8Num10z0"/>
    <w:uiPriority w:val="99"/>
    <w:rsid w:val="003E2570"/>
    <w:rPr>
      <w:rFonts w:ascii="Arial" w:hAnsi="Arial"/>
      <w:spacing w:val="4"/>
      <w:sz w:val="18"/>
    </w:rPr>
  </w:style>
  <w:style w:type="character" w:customStyle="1" w:styleId="WW8Num12z0">
    <w:name w:val="WW8Num12z0"/>
    <w:uiPriority w:val="99"/>
    <w:rsid w:val="003E2570"/>
    <w:rPr>
      <w:rFonts w:ascii="Symbol" w:hAnsi="Symbol"/>
    </w:rPr>
  </w:style>
  <w:style w:type="character" w:customStyle="1" w:styleId="WW8Num13z0">
    <w:name w:val="WW8Num13z0"/>
    <w:uiPriority w:val="99"/>
    <w:rsid w:val="003E2570"/>
    <w:rPr>
      <w:rFonts w:ascii="Courier New" w:hAnsi="Courier New"/>
    </w:rPr>
  </w:style>
  <w:style w:type="character" w:customStyle="1" w:styleId="WW8Num14z0">
    <w:name w:val="WW8Num14z0"/>
    <w:uiPriority w:val="99"/>
    <w:rsid w:val="003E2570"/>
    <w:rPr>
      <w:rFonts w:ascii="Symbol" w:hAnsi="Symbol"/>
    </w:rPr>
  </w:style>
  <w:style w:type="character" w:customStyle="1" w:styleId="WW8Num18z0">
    <w:name w:val="WW8Num18z0"/>
    <w:uiPriority w:val="99"/>
    <w:rsid w:val="003E2570"/>
    <w:rPr>
      <w:rFonts w:ascii="Symbol" w:hAnsi="Symbol"/>
    </w:rPr>
  </w:style>
  <w:style w:type="character" w:customStyle="1" w:styleId="WW8Num19z0">
    <w:name w:val="WW8Num19z0"/>
    <w:uiPriority w:val="99"/>
    <w:rsid w:val="003E2570"/>
    <w:rPr>
      <w:rFonts w:ascii="Courier New" w:hAnsi="Courier New"/>
    </w:rPr>
  </w:style>
  <w:style w:type="character" w:customStyle="1" w:styleId="WW8Num20z0">
    <w:name w:val="WW8Num20z0"/>
    <w:uiPriority w:val="99"/>
    <w:rsid w:val="003E2570"/>
    <w:rPr>
      <w:rFonts w:ascii="Wingdings" w:hAnsi="Wingdings"/>
      <w:sz w:val="16"/>
    </w:rPr>
  </w:style>
  <w:style w:type="character" w:customStyle="1" w:styleId="WW8Num20z1">
    <w:name w:val="WW8Num20z1"/>
    <w:uiPriority w:val="99"/>
    <w:rsid w:val="003E2570"/>
    <w:rPr>
      <w:rFonts w:ascii="Courier New" w:hAnsi="Courier New"/>
    </w:rPr>
  </w:style>
  <w:style w:type="character" w:customStyle="1" w:styleId="WW8Num20z2">
    <w:name w:val="WW8Num20z2"/>
    <w:uiPriority w:val="99"/>
    <w:rsid w:val="003E2570"/>
    <w:rPr>
      <w:rFonts w:ascii="StarSymbol" w:hAnsi="StarSymbol"/>
      <w:sz w:val="18"/>
    </w:rPr>
  </w:style>
  <w:style w:type="character" w:customStyle="1" w:styleId="WW8Num20z3">
    <w:name w:val="WW8Num20z3"/>
    <w:uiPriority w:val="99"/>
    <w:rsid w:val="003E2570"/>
    <w:rPr>
      <w:rFonts w:ascii="Wingdings" w:hAnsi="Wingdings"/>
      <w:sz w:val="18"/>
    </w:rPr>
  </w:style>
  <w:style w:type="character" w:customStyle="1" w:styleId="WW8Num26z0">
    <w:name w:val="WW8Num26z0"/>
    <w:uiPriority w:val="99"/>
    <w:rsid w:val="003E2570"/>
    <w:rPr>
      <w:rFonts w:ascii="Symbol" w:hAnsi="Symbol"/>
    </w:rPr>
  </w:style>
  <w:style w:type="character" w:customStyle="1" w:styleId="WW8Num26z2">
    <w:name w:val="WW8Num26z2"/>
    <w:uiPriority w:val="99"/>
    <w:rsid w:val="003E2570"/>
    <w:rPr>
      <w:rFonts w:ascii="Wingdings" w:hAnsi="Wingdings"/>
    </w:rPr>
  </w:style>
  <w:style w:type="character" w:customStyle="1" w:styleId="WW8Num26z3">
    <w:name w:val="WW8Num26z3"/>
    <w:uiPriority w:val="99"/>
    <w:rsid w:val="003E2570"/>
    <w:rPr>
      <w:rFonts w:ascii="Symbol" w:hAnsi="Symbol"/>
    </w:rPr>
  </w:style>
  <w:style w:type="character" w:customStyle="1" w:styleId="WW8Num28z0">
    <w:name w:val="WW8Num28z0"/>
    <w:uiPriority w:val="99"/>
    <w:rsid w:val="003E2570"/>
    <w:rPr>
      <w:rFonts w:ascii="Symbol" w:hAnsi="Symbol"/>
      <w:i/>
      <w:color w:val="FF6600"/>
    </w:rPr>
  </w:style>
  <w:style w:type="character" w:customStyle="1" w:styleId="WW8Num28z2">
    <w:name w:val="WW8Num28z2"/>
    <w:uiPriority w:val="99"/>
    <w:rsid w:val="003E2570"/>
    <w:rPr>
      <w:rFonts w:ascii="Wingdings" w:hAnsi="Wingdings"/>
    </w:rPr>
  </w:style>
  <w:style w:type="character" w:customStyle="1" w:styleId="WW8Num28z3">
    <w:name w:val="WW8Num28z3"/>
    <w:uiPriority w:val="99"/>
    <w:rsid w:val="003E2570"/>
    <w:rPr>
      <w:rFonts w:ascii="Symbol" w:hAnsi="Symbol"/>
    </w:rPr>
  </w:style>
  <w:style w:type="character" w:customStyle="1" w:styleId="WW8Num30z0">
    <w:name w:val="WW8Num30z0"/>
    <w:uiPriority w:val="99"/>
    <w:rsid w:val="003E2570"/>
    <w:rPr>
      <w:rFonts w:ascii="Courier New" w:hAnsi="Courier New"/>
    </w:rPr>
  </w:style>
  <w:style w:type="character" w:customStyle="1" w:styleId="WW8Num30z2">
    <w:name w:val="WW8Num30z2"/>
    <w:uiPriority w:val="99"/>
    <w:rsid w:val="003E2570"/>
    <w:rPr>
      <w:rFonts w:ascii="Wingdings" w:hAnsi="Wingdings"/>
    </w:rPr>
  </w:style>
  <w:style w:type="character" w:customStyle="1" w:styleId="WW8Num30z3">
    <w:name w:val="WW8Num30z3"/>
    <w:uiPriority w:val="99"/>
    <w:rsid w:val="003E2570"/>
    <w:rPr>
      <w:rFonts w:ascii="Symbol" w:hAnsi="Symbol"/>
    </w:rPr>
  </w:style>
  <w:style w:type="character" w:customStyle="1" w:styleId="WW8Num4z1">
    <w:name w:val="WW8Num4z1"/>
    <w:uiPriority w:val="99"/>
    <w:rsid w:val="003E2570"/>
    <w:rPr>
      <w:rFonts w:ascii="Wingdings 2" w:hAnsi="Wingdings 2"/>
      <w:sz w:val="18"/>
    </w:rPr>
  </w:style>
  <w:style w:type="character" w:customStyle="1" w:styleId="WW8Num4z2">
    <w:name w:val="WW8Num4z2"/>
    <w:uiPriority w:val="99"/>
    <w:rsid w:val="003E2570"/>
    <w:rPr>
      <w:rFonts w:ascii="StarSymbol" w:hAnsi="StarSymbol"/>
      <w:sz w:val="18"/>
    </w:rPr>
  </w:style>
  <w:style w:type="character" w:customStyle="1" w:styleId="WW8Num5z0">
    <w:name w:val="WW8Num5z0"/>
    <w:uiPriority w:val="99"/>
    <w:rsid w:val="003E2570"/>
    <w:rPr>
      <w:rFonts w:ascii="Wingdings" w:hAnsi="Wingdings"/>
      <w:sz w:val="18"/>
    </w:rPr>
  </w:style>
  <w:style w:type="character" w:customStyle="1" w:styleId="WW8Num5z1">
    <w:name w:val="WW8Num5z1"/>
    <w:uiPriority w:val="99"/>
    <w:rsid w:val="003E2570"/>
    <w:rPr>
      <w:rFonts w:ascii="Wingdings 2" w:hAnsi="Wingdings 2"/>
      <w:sz w:val="18"/>
    </w:rPr>
  </w:style>
  <w:style w:type="character" w:customStyle="1" w:styleId="WW8Num5z2">
    <w:name w:val="WW8Num5z2"/>
    <w:uiPriority w:val="99"/>
    <w:rsid w:val="003E2570"/>
    <w:rPr>
      <w:rFonts w:ascii="StarSymbol" w:hAnsi="StarSymbol"/>
      <w:sz w:val="18"/>
    </w:rPr>
  </w:style>
  <w:style w:type="character" w:customStyle="1" w:styleId="WW8Num6z0">
    <w:name w:val="WW8Num6z0"/>
    <w:uiPriority w:val="99"/>
    <w:rsid w:val="003E2570"/>
    <w:rPr>
      <w:rFonts w:ascii="Wingdings" w:hAnsi="Wingdings"/>
      <w:sz w:val="18"/>
    </w:rPr>
  </w:style>
  <w:style w:type="character" w:customStyle="1" w:styleId="WW8Num6z1">
    <w:name w:val="WW8Num6z1"/>
    <w:uiPriority w:val="99"/>
    <w:rsid w:val="003E2570"/>
    <w:rPr>
      <w:rFonts w:ascii="Wingdings 2" w:hAnsi="Wingdings 2"/>
      <w:sz w:val="18"/>
    </w:rPr>
  </w:style>
  <w:style w:type="character" w:customStyle="1" w:styleId="WW8Num6z2">
    <w:name w:val="WW8Num6z2"/>
    <w:uiPriority w:val="99"/>
    <w:rsid w:val="003E2570"/>
    <w:rPr>
      <w:rFonts w:ascii="StarSymbol" w:hAnsi="StarSymbol"/>
      <w:sz w:val="18"/>
    </w:rPr>
  </w:style>
  <w:style w:type="character" w:customStyle="1" w:styleId="WW8Num7z1">
    <w:name w:val="WW8Num7z1"/>
    <w:uiPriority w:val="99"/>
    <w:rsid w:val="003E2570"/>
    <w:rPr>
      <w:rFonts w:ascii="Wingdings 2" w:hAnsi="Wingdings 2"/>
      <w:sz w:val="18"/>
    </w:rPr>
  </w:style>
  <w:style w:type="character" w:customStyle="1" w:styleId="WW8Num7z2">
    <w:name w:val="WW8Num7z2"/>
    <w:uiPriority w:val="99"/>
    <w:rsid w:val="003E2570"/>
    <w:rPr>
      <w:rFonts w:ascii="StarSymbol" w:hAnsi="StarSymbol"/>
      <w:sz w:val="18"/>
    </w:rPr>
  </w:style>
  <w:style w:type="character" w:customStyle="1" w:styleId="WW8Num8z0">
    <w:name w:val="WW8Num8z0"/>
    <w:uiPriority w:val="99"/>
    <w:rsid w:val="003E2570"/>
    <w:rPr>
      <w:rFonts w:ascii="Symbol" w:hAnsi="Symbol"/>
    </w:rPr>
  </w:style>
  <w:style w:type="character" w:customStyle="1" w:styleId="WW8Num8z1">
    <w:name w:val="WW8Num8z1"/>
    <w:uiPriority w:val="99"/>
    <w:rsid w:val="003E2570"/>
    <w:rPr>
      <w:rFonts w:ascii="Courier New" w:hAnsi="Courier New"/>
    </w:rPr>
  </w:style>
  <w:style w:type="character" w:customStyle="1" w:styleId="WW8Num8z2">
    <w:name w:val="WW8Num8z2"/>
    <w:uiPriority w:val="99"/>
    <w:rsid w:val="003E2570"/>
    <w:rPr>
      <w:rFonts w:ascii="Wingdings" w:hAnsi="Wingdings"/>
    </w:rPr>
  </w:style>
  <w:style w:type="character" w:customStyle="1" w:styleId="WW8Num9z1">
    <w:name w:val="WW8Num9z1"/>
    <w:uiPriority w:val="99"/>
    <w:rsid w:val="003E2570"/>
    <w:rPr>
      <w:rFonts w:ascii="Courier New" w:hAnsi="Courier New"/>
    </w:rPr>
  </w:style>
  <w:style w:type="character" w:customStyle="1" w:styleId="WW8Num9z2">
    <w:name w:val="WW8Num9z2"/>
    <w:uiPriority w:val="99"/>
    <w:rsid w:val="003E2570"/>
    <w:rPr>
      <w:rFonts w:ascii="Wingdings" w:hAnsi="Wingdings"/>
    </w:rPr>
  </w:style>
  <w:style w:type="character" w:customStyle="1" w:styleId="WW8Num10z1">
    <w:name w:val="WW8Num10z1"/>
    <w:uiPriority w:val="99"/>
    <w:rsid w:val="003E2570"/>
    <w:rPr>
      <w:rFonts w:ascii="Courier New" w:hAnsi="Courier New"/>
    </w:rPr>
  </w:style>
  <w:style w:type="character" w:customStyle="1" w:styleId="WW8Num10z2">
    <w:name w:val="WW8Num10z2"/>
    <w:uiPriority w:val="99"/>
    <w:rsid w:val="003E2570"/>
    <w:rPr>
      <w:rFonts w:ascii="Wingdings" w:hAnsi="Wingdings"/>
    </w:rPr>
  </w:style>
  <w:style w:type="character" w:customStyle="1" w:styleId="WW8Num10z3">
    <w:name w:val="WW8Num10z3"/>
    <w:uiPriority w:val="99"/>
    <w:rsid w:val="003E2570"/>
    <w:rPr>
      <w:rFonts w:ascii="Symbol" w:hAnsi="Symbol"/>
    </w:rPr>
  </w:style>
  <w:style w:type="character" w:customStyle="1" w:styleId="WW8Num12z1">
    <w:name w:val="WW8Num12z1"/>
    <w:uiPriority w:val="99"/>
    <w:rsid w:val="003E2570"/>
    <w:rPr>
      <w:rFonts w:ascii="Courier New" w:hAnsi="Courier New"/>
    </w:rPr>
  </w:style>
  <w:style w:type="character" w:customStyle="1" w:styleId="WW8Num12z2">
    <w:name w:val="WW8Num12z2"/>
    <w:uiPriority w:val="99"/>
    <w:rsid w:val="003E2570"/>
    <w:rPr>
      <w:rFonts w:ascii="Wingdings" w:hAnsi="Wingdings"/>
    </w:rPr>
  </w:style>
  <w:style w:type="character" w:customStyle="1" w:styleId="WW8Num15z0">
    <w:name w:val="WW8Num15z0"/>
    <w:uiPriority w:val="99"/>
    <w:rsid w:val="003E2570"/>
    <w:rPr>
      <w:rFonts w:ascii="Courier New" w:hAnsi="Courier New"/>
    </w:rPr>
  </w:style>
  <w:style w:type="character" w:customStyle="1" w:styleId="WW8Num15z2">
    <w:name w:val="WW8Num15z2"/>
    <w:uiPriority w:val="99"/>
    <w:rsid w:val="003E2570"/>
    <w:rPr>
      <w:rFonts w:ascii="Wingdings" w:hAnsi="Wingdings"/>
    </w:rPr>
  </w:style>
  <w:style w:type="character" w:customStyle="1" w:styleId="WW8Num15z3">
    <w:name w:val="WW8Num15z3"/>
    <w:uiPriority w:val="99"/>
    <w:rsid w:val="003E2570"/>
    <w:rPr>
      <w:rFonts w:ascii="Symbol" w:hAnsi="Symbol"/>
    </w:rPr>
  </w:style>
  <w:style w:type="character" w:customStyle="1" w:styleId="WW8Num18z1">
    <w:name w:val="WW8Num18z1"/>
    <w:uiPriority w:val="99"/>
    <w:rsid w:val="003E2570"/>
    <w:rPr>
      <w:rFonts w:ascii="Courier New" w:hAnsi="Courier New"/>
    </w:rPr>
  </w:style>
  <w:style w:type="character" w:customStyle="1" w:styleId="WW8Num18z2">
    <w:name w:val="WW8Num18z2"/>
    <w:uiPriority w:val="99"/>
    <w:rsid w:val="003E2570"/>
    <w:rPr>
      <w:rFonts w:ascii="Wingdings" w:hAnsi="Wingdings"/>
    </w:rPr>
  </w:style>
  <w:style w:type="character" w:customStyle="1" w:styleId="WW8Num21z1">
    <w:name w:val="WW8Num21z1"/>
    <w:uiPriority w:val="99"/>
    <w:rsid w:val="003E2570"/>
    <w:rPr>
      <w:rFonts w:ascii="Courier New" w:hAnsi="Courier New"/>
    </w:rPr>
  </w:style>
  <w:style w:type="character" w:customStyle="1" w:styleId="WW8Num22z0">
    <w:name w:val="WW8Num22z0"/>
    <w:uiPriority w:val="99"/>
    <w:rsid w:val="003E2570"/>
    <w:rPr>
      <w:rFonts w:ascii="Symbol" w:hAnsi="Symbol"/>
    </w:rPr>
  </w:style>
  <w:style w:type="character" w:customStyle="1" w:styleId="WW8Num22z1">
    <w:name w:val="WW8Num22z1"/>
    <w:uiPriority w:val="99"/>
    <w:rsid w:val="003E2570"/>
    <w:rPr>
      <w:rFonts w:ascii="Courier New" w:hAnsi="Courier New"/>
    </w:rPr>
  </w:style>
  <w:style w:type="character" w:customStyle="1" w:styleId="WW8Num22z2">
    <w:name w:val="WW8Num22z2"/>
    <w:uiPriority w:val="99"/>
    <w:rsid w:val="003E2570"/>
    <w:rPr>
      <w:rFonts w:ascii="Wingdings" w:hAnsi="Wingdings"/>
    </w:rPr>
  </w:style>
  <w:style w:type="character" w:customStyle="1" w:styleId="WW8Num24z0">
    <w:name w:val="WW8Num24z0"/>
    <w:uiPriority w:val="99"/>
    <w:rsid w:val="003E2570"/>
    <w:rPr>
      <w:rFonts w:ascii="Symbol" w:hAnsi="Symbol"/>
    </w:rPr>
  </w:style>
  <w:style w:type="character" w:customStyle="1" w:styleId="WW8Num24z1">
    <w:name w:val="WW8Num24z1"/>
    <w:uiPriority w:val="99"/>
    <w:rsid w:val="003E2570"/>
    <w:rPr>
      <w:rFonts w:ascii="Courier New" w:hAnsi="Courier New"/>
    </w:rPr>
  </w:style>
  <w:style w:type="character" w:customStyle="1" w:styleId="WW8Num24z2">
    <w:name w:val="WW8Num24z2"/>
    <w:uiPriority w:val="99"/>
    <w:rsid w:val="003E2570"/>
    <w:rPr>
      <w:rFonts w:ascii="Wingdings" w:hAnsi="Wingdings"/>
    </w:rPr>
  </w:style>
  <w:style w:type="character" w:customStyle="1" w:styleId="WW8Num25z0">
    <w:name w:val="WW8Num25z0"/>
    <w:uiPriority w:val="99"/>
    <w:rsid w:val="003E2570"/>
    <w:rPr>
      <w:rFonts w:ascii="Courier New" w:hAnsi="Courier New"/>
    </w:rPr>
  </w:style>
  <w:style w:type="character" w:customStyle="1" w:styleId="WW8Num25z2">
    <w:name w:val="WW8Num25z2"/>
    <w:uiPriority w:val="99"/>
    <w:rsid w:val="003E2570"/>
    <w:rPr>
      <w:rFonts w:ascii="Wingdings" w:hAnsi="Wingdings"/>
    </w:rPr>
  </w:style>
  <w:style w:type="character" w:customStyle="1" w:styleId="WW8Num25z3">
    <w:name w:val="WW8Num25z3"/>
    <w:uiPriority w:val="99"/>
    <w:rsid w:val="003E2570"/>
    <w:rPr>
      <w:rFonts w:ascii="Symbol" w:hAnsi="Symbol"/>
    </w:rPr>
  </w:style>
  <w:style w:type="character" w:customStyle="1" w:styleId="WW8Num26z1">
    <w:name w:val="WW8Num26z1"/>
    <w:uiPriority w:val="99"/>
    <w:rsid w:val="003E2570"/>
    <w:rPr>
      <w:rFonts w:ascii="Courier New" w:hAnsi="Courier New"/>
    </w:rPr>
  </w:style>
  <w:style w:type="character" w:customStyle="1" w:styleId="WW8Num27z0">
    <w:name w:val="WW8Num27z0"/>
    <w:uiPriority w:val="99"/>
    <w:rsid w:val="003E2570"/>
    <w:rPr>
      <w:rFonts w:ascii="Symbol" w:hAnsi="Symbol"/>
    </w:rPr>
  </w:style>
  <w:style w:type="character" w:customStyle="1" w:styleId="WW8Num27z1">
    <w:name w:val="WW8Num27z1"/>
    <w:uiPriority w:val="99"/>
    <w:rsid w:val="003E2570"/>
    <w:rPr>
      <w:rFonts w:ascii="Courier New" w:hAnsi="Courier New"/>
    </w:rPr>
  </w:style>
  <w:style w:type="character" w:customStyle="1" w:styleId="WW8Num27z2">
    <w:name w:val="WW8Num27z2"/>
    <w:uiPriority w:val="99"/>
    <w:rsid w:val="003E2570"/>
    <w:rPr>
      <w:rFonts w:ascii="Wingdings" w:hAnsi="Wingdings"/>
    </w:rPr>
  </w:style>
  <w:style w:type="character" w:customStyle="1" w:styleId="WW8Num28z1">
    <w:name w:val="WW8Num28z1"/>
    <w:uiPriority w:val="99"/>
    <w:rsid w:val="003E2570"/>
    <w:rPr>
      <w:rFonts w:ascii="Courier New" w:hAnsi="Courier New"/>
    </w:rPr>
  </w:style>
  <w:style w:type="character" w:customStyle="1" w:styleId="WW8Num33z0">
    <w:name w:val="WW8Num33z0"/>
    <w:uiPriority w:val="99"/>
    <w:rsid w:val="003E2570"/>
    <w:rPr>
      <w:rFonts w:ascii="Symbol" w:hAnsi="Symbol"/>
    </w:rPr>
  </w:style>
  <w:style w:type="character" w:customStyle="1" w:styleId="WW8Num33z1">
    <w:name w:val="WW8Num33z1"/>
    <w:uiPriority w:val="99"/>
    <w:rsid w:val="003E2570"/>
    <w:rPr>
      <w:rFonts w:ascii="Courier New" w:hAnsi="Courier New"/>
    </w:rPr>
  </w:style>
  <w:style w:type="character" w:customStyle="1" w:styleId="WW8Num33z2">
    <w:name w:val="WW8Num33z2"/>
    <w:uiPriority w:val="99"/>
    <w:rsid w:val="003E2570"/>
    <w:rPr>
      <w:rFonts w:ascii="Wingdings" w:hAnsi="Wingdings"/>
    </w:rPr>
  </w:style>
  <w:style w:type="character" w:customStyle="1" w:styleId="WW8Num37z0">
    <w:name w:val="WW8Num37z0"/>
    <w:uiPriority w:val="99"/>
    <w:rsid w:val="003E2570"/>
    <w:rPr>
      <w:rFonts w:ascii="Symbol" w:hAnsi="Symbol"/>
    </w:rPr>
  </w:style>
  <w:style w:type="character" w:customStyle="1" w:styleId="WW8Num37z1">
    <w:name w:val="WW8Num37z1"/>
    <w:uiPriority w:val="99"/>
    <w:rsid w:val="003E2570"/>
    <w:rPr>
      <w:rFonts w:ascii="Courier New" w:hAnsi="Courier New"/>
    </w:rPr>
  </w:style>
  <w:style w:type="character" w:customStyle="1" w:styleId="WW8Num37z2">
    <w:name w:val="WW8Num37z2"/>
    <w:uiPriority w:val="99"/>
    <w:rsid w:val="003E2570"/>
    <w:rPr>
      <w:rFonts w:ascii="Wingdings" w:hAnsi="Wingdings"/>
    </w:rPr>
  </w:style>
  <w:style w:type="character" w:customStyle="1" w:styleId="WW8Num38z0">
    <w:name w:val="WW8Num38z0"/>
    <w:uiPriority w:val="99"/>
    <w:rsid w:val="003E2570"/>
    <w:rPr>
      <w:rFonts w:ascii="Symbol" w:hAnsi="Symbol"/>
      <w:color w:val="auto"/>
    </w:rPr>
  </w:style>
  <w:style w:type="character" w:customStyle="1" w:styleId="WW8Num38z1">
    <w:name w:val="WW8Num38z1"/>
    <w:uiPriority w:val="99"/>
    <w:rsid w:val="003E2570"/>
    <w:rPr>
      <w:rFonts w:ascii="Courier New" w:hAnsi="Courier New"/>
    </w:rPr>
  </w:style>
  <w:style w:type="character" w:customStyle="1" w:styleId="WW8Num38z2">
    <w:name w:val="WW8Num38z2"/>
    <w:uiPriority w:val="99"/>
    <w:rsid w:val="003E2570"/>
    <w:rPr>
      <w:rFonts w:ascii="Wingdings" w:hAnsi="Wingdings"/>
    </w:rPr>
  </w:style>
  <w:style w:type="character" w:customStyle="1" w:styleId="WW8Num38z3">
    <w:name w:val="WW8Num38z3"/>
    <w:uiPriority w:val="99"/>
    <w:rsid w:val="003E2570"/>
    <w:rPr>
      <w:rFonts w:ascii="Symbol" w:hAnsi="Symbol"/>
    </w:rPr>
  </w:style>
  <w:style w:type="character" w:customStyle="1" w:styleId="WW8Num41z0">
    <w:name w:val="WW8Num41z0"/>
    <w:uiPriority w:val="99"/>
    <w:rsid w:val="003E2570"/>
    <w:rPr>
      <w:rFonts w:ascii="Courier New" w:hAnsi="Courier New"/>
    </w:rPr>
  </w:style>
  <w:style w:type="character" w:customStyle="1" w:styleId="WW8Num42z0">
    <w:name w:val="WW8Num42z0"/>
    <w:uiPriority w:val="99"/>
    <w:rsid w:val="003E2570"/>
    <w:rPr>
      <w:rFonts w:ascii="Symbol" w:hAnsi="Symbol"/>
    </w:rPr>
  </w:style>
  <w:style w:type="character" w:customStyle="1" w:styleId="WW8Num43z0">
    <w:name w:val="WW8Num43z0"/>
    <w:uiPriority w:val="99"/>
    <w:rsid w:val="003E2570"/>
    <w:rPr>
      <w:rFonts w:ascii="Symbol" w:hAnsi="Symbol"/>
    </w:rPr>
  </w:style>
  <w:style w:type="character" w:customStyle="1" w:styleId="WW8Num43z1">
    <w:name w:val="WW8Num43z1"/>
    <w:uiPriority w:val="99"/>
    <w:rsid w:val="003E2570"/>
    <w:rPr>
      <w:rFonts w:ascii="Courier New" w:hAnsi="Courier New"/>
    </w:rPr>
  </w:style>
  <w:style w:type="character" w:customStyle="1" w:styleId="WW8Num43z2">
    <w:name w:val="WW8Num43z2"/>
    <w:uiPriority w:val="99"/>
    <w:rsid w:val="003E2570"/>
    <w:rPr>
      <w:rFonts w:ascii="Wingdings" w:hAnsi="Wingdings"/>
    </w:rPr>
  </w:style>
  <w:style w:type="character" w:customStyle="1" w:styleId="WW8Num46z1">
    <w:name w:val="WW8Num46z1"/>
    <w:uiPriority w:val="99"/>
    <w:rsid w:val="003E2570"/>
    <w:rPr>
      <w:rFonts w:ascii="Courier New" w:hAnsi="Courier New"/>
    </w:rPr>
  </w:style>
  <w:style w:type="character" w:customStyle="1" w:styleId="WW8Num52z0">
    <w:name w:val="WW8Num52z0"/>
    <w:uiPriority w:val="99"/>
    <w:rsid w:val="003E2570"/>
    <w:rPr>
      <w:rFonts w:ascii="Courier New" w:hAnsi="Courier New"/>
    </w:rPr>
  </w:style>
  <w:style w:type="character" w:customStyle="1" w:styleId="WW8Num53z0">
    <w:name w:val="WW8Num53z0"/>
    <w:uiPriority w:val="99"/>
    <w:rsid w:val="003E2570"/>
    <w:rPr>
      <w:rFonts w:ascii="Symbol" w:hAnsi="Symbol"/>
      <w:color w:val="auto"/>
    </w:rPr>
  </w:style>
  <w:style w:type="character" w:customStyle="1" w:styleId="WW8Num53z1">
    <w:name w:val="WW8Num53z1"/>
    <w:uiPriority w:val="99"/>
    <w:rsid w:val="003E2570"/>
    <w:rPr>
      <w:rFonts w:ascii="Courier New" w:hAnsi="Courier New"/>
    </w:rPr>
  </w:style>
  <w:style w:type="character" w:customStyle="1" w:styleId="WW8Num53z2">
    <w:name w:val="WW8Num53z2"/>
    <w:uiPriority w:val="99"/>
    <w:rsid w:val="003E2570"/>
    <w:rPr>
      <w:rFonts w:ascii="Wingdings" w:hAnsi="Wingdings"/>
    </w:rPr>
  </w:style>
  <w:style w:type="character" w:customStyle="1" w:styleId="WW8Num53z3">
    <w:name w:val="WW8Num53z3"/>
    <w:uiPriority w:val="99"/>
    <w:rsid w:val="003E2570"/>
    <w:rPr>
      <w:rFonts w:ascii="Symbol" w:hAnsi="Symbol"/>
    </w:rPr>
  </w:style>
  <w:style w:type="character" w:customStyle="1" w:styleId="WW8Num55z0">
    <w:name w:val="WW8Num55z0"/>
    <w:uiPriority w:val="99"/>
    <w:rsid w:val="003E2570"/>
    <w:rPr>
      <w:rFonts w:ascii="Courier New" w:hAnsi="Courier New"/>
    </w:rPr>
  </w:style>
  <w:style w:type="character" w:customStyle="1" w:styleId="WW8Num55z2">
    <w:name w:val="WW8Num55z2"/>
    <w:uiPriority w:val="99"/>
    <w:rsid w:val="003E2570"/>
    <w:rPr>
      <w:rFonts w:ascii="Wingdings" w:hAnsi="Wingdings"/>
    </w:rPr>
  </w:style>
  <w:style w:type="character" w:customStyle="1" w:styleId="WW8Num55z3">
    <w:name w:val="WW8Num55z3"/>
    <w:uiPriority w:val="99"/>
    <w:rsid w:val="003E2570"/>
    <w:rPr>
      <w:rFonts w:ascii="Symbol" w:hAnsi="Symbol"/>
    </w:rPr>
  </w:style>
  <w:style w:type="character" w:customStyle="1" w:styleId="WW8Num56z0">
    <w:name w:val="WW8Num56z0"/>
    <w:uiPriority w:val="99"/>
    <w:rsid w:val="003E2570"/>
    <w:rPr>
      <w:rFonts w:ascii="Symbol" w:hAnsi="Symbol"/>
    </w:rPr>
  </w:style>
  <w:style w:type="character" w:customStyle="1" w:styleId="WW8Num56z1">
    <w:name w:val="WW8Num56z1"/>
    <w:uiPriority w:val="99"/>
    <w:rsid w:val="003E2570"/>
    <w:rPr>
      <w:rFonts w:ascii="Courier New" w:hAnsi="Courier New"/>
    </w:rPr>
  </w:style>
  <w:style w:type="character" w:customStyle="1" w:styleId="WW8Num56z2">
    <w:name w:val="WW8Num56z2"/>
    <w:uiPriority w:val="99"/>
    <w:rsid w:val="003E2570"/>
    <w:rPr>
      <w:rFonts w:ascii="Wingdings" w:hAnsi="Wingdings"/>
    </w:rPr>
  </w:style>
  <w:style w:type="character" w:customStyle="1" w:styleId="WW-Standaardalinea-lettertype">
    <w:name w:val="WW-Standaardalinea-lettertype"/>
    <w:uiPriority w:val="99"/>
    <w:rsid w:val="003E2570"/>
  </w:style>
  <w:style w:type="character" w:customStyle="1" w:styleId="Bullets">
    <w:name w:val="Bullets"/>
    <w:uiPriority w:val="99"/>
    <w:rsid w:val="003E2570"/>
    <w:rPr>
      <w:rFonts w:ascii="StarSymbol" w:hAnsi="StarSymbol"/>
      <w:sz w:val="18"/>
    </w:rPr>
  </w:style>
  <w:style w:type="character" w:styleId="Nadruk">
    <w:name w:val="Emphasis"/>
    <w:uiPriority w:val="99"/>
    <w:rsid w:val="003E2570"/>
    <w:rPr>
      <w:rFonts w:cs="Times New Roman"/>
      <w:i/>
    </w:rPr>
  </w:style>
  <w:style w:type="paragraph" w:customStyle="1" w:styleId="Heading">
    <w:name w:val="Heading"/>
    <w:basedOn w:val="Standaard"/>
    <w:next w:val="Plattetekst"/>
    <w:uiPriority w:val="99"/>
    <w:rsid w:val="003E2570"/>
    <w:pPr>
      <w:keepNext/>
      <w:suppressAutoHyphens/>
      <w:spacing w:before="240" w:line="240" w:lineRule="auto"/>
    </w:pPr>
    <w:rPr>
      <w:rFonts w:eastAsia="MS Mincho" w:cs="CG Times"/>
      <w:sz w:val="28"/>
      <w:szCs w:val="28"/>
      <w:lang w:eastAsia="ar-SA"/>
    </w:rPr>
  </w:style>
  <w:style w:type="paragraph" w:styleId="Plattetekst">
    <w:name w:val="Body Text"/>
    <w:basedOn w:val="Standaard"/>
    <w:link w:val="PlattetekstChar"/>
    <w:uiPriority w:val="99"/>
    <w:rsid w:val="003E2570"/>
    <w:pPr>
      <w:suppressAutoHyphens/>
      <w:spacing w:after="0" w:line="240" w:lineRule="auto"/>
    </w:pPr>
    <w:rPr>
      <w:sz w:val="22"/>
      <w:szCs w:val="20"/>
      <w:lang w:eastAsia="ar-SA"/>
    </w:rPr>
  </w:style>
  <w:style w:type="character" w:customStyle="1" w:styleId="PlattetekstChar">
    <w:name w:val="Platte tekst Char"/>
    <w:link w:val="Plattetekst"/>
    <w:uiPriority w:val="99"/>
    <w:semiHidden/>
    <w:rsid w:val="0063735D"/>
    <w:rPr>
      <w:rFonts w:ascii="Arial" w:hAnsi="Arial"/>
      <w:sz w:val="19"/>
      <w:szCs w:val="24"/>
      <w:lang w:val="nl-NL" w:eastAsia="nl-NL"/>
    </w:rPr>
  </w:style>
  <w:style w:type="paragraph" w:styleId="Lijst">
    <w:name w:val="List"/>
    <w:basedOn w:val="Plattetekst"/>
    <w:uiPriority w:val="99"/>
    <w:rsid w:val="003E2570"/>
    <w:rPr>
      <w:rFonts w:cs="CG Times"/>
    </w:rPr>
  </w:style>
  <w:style w:type="paragraph" w:customStyle="1" w:styleId="Caption1">
    <w:name w:val="Caption1"/>
    <w:basedOn w:val="Standaard"/>
    <w:uiPriority w:val="99"/>
    <w:rsid w:val="003E2570"/>
    <w:pPr>
      <w:suppressLineNumbers/>
      <w:suppressAutoHyphens/>
      <w:spacing w:before="120" w:line="240" w:lineRule="auto"/>
    </w:pPr>
    <w:rPr>
      <w:rFonts w:cs="CG Times"/>
      <w:i/>
      <w:iCs/>
      <w:sz w:val="24"/>
      <w:lang w:eastAsia="ar-SA"/>
    </w:rPr>
  </w:style>
  <w:style w:type="paragraph" w:customStyle="1" w:styleId="Artikel">
    <w:name w:val="Artikel"/>
    <w:basedOn w:val="Kop2"/>
    <w:uiPriority w:val="99"/>
    <w:rsid w:val="003E2570"/>
    <w:pPr>
      <w:numPr>
        <w:numId w:val="0"/>
      </w:numPr>
      <w:suppressAutoHyphens/>
      <w:spacing w:after="240" w:line="240" w:lineRule="auto"/>
      <w:outlineLvl w:val="9"/>
    </w:pPr>
    <w:rPr>
      <w:rFonts w:cs="Times New Roman"/>
      <w:b w:val="0"/>
      <w:bCs w:val="0"/>
      <w:i/>
      <w:szCs w:val="20"/>
      <w:lang w:eastAsia="ar-SA"/>
    </w:rPr>
  </w:style>
  <w:style w:type="paragraph" w:customStyle="1" w:styleId="tekst">
    <w:name w:val="tekst"/>
    <w:basedOn w:val="Standaard"/>
    <w:uiPriority w:val="99"/>
    <w:rsid w:val="003E2570"/>
    <w:pPr>
      <w:suppressAutoHyphens/>
      <w:overflowPunct w:val="0"/>
      <w:autoSpaceDE w:val="0"/>
      <w:spacing w:after="0" w:line="264" w:lineRule="auto"/>
      <w:ind w:left="851"/>
      <w:jc w:val="both"/>
      <w:textAlignment w:val="baseline"/>
    </w:pPr>
    <w:rPr>
      <w:rFonts w:ascii="CG Times" w:hAnsi="CG Times"/>
      <w:kern w:val="1"/>
      <w:sz w:val="22"/>
      <w:szCs w:val="20"/>
      <w:lang w:eastAsia="ar-SA"/>
    </w:rPr>
  </w:style>
  <w:style w:type="paragraph" w:customStyle="1" w:styleId="Opsomming">
    <w:name w:val="Opsomming"/>
    <w:basedOn w:val="Standaard"/>
    <w:uiPriority w:val="99"/>
    <w:rsid w:val="003E2570"/>
    <w:pPr>
      <w:tabs>
        <w:tab w:val="left" w:pos="284"/>
      </w:tabs>
      <w:suppressAutoHyphens/>
      <w:spacing w:after="0" w:line="260" w:lineRule="exact"/>
    </w:pPr>
    <w:rPr>
      <w:spacing w:val="4"/>
      <w:szCs w:val="20"/>
      <w:lang w:val="nl" w:eastAsia="ar-SA"/>
    </w:rPr>
  </w:style>
  <w:style w:type="paragraph" w:customStyle="1" w:styleId="Opsomming2">
    <w:name w:val="Opsomming2"/>
    <w:basedOn w:val="Opsomming"/>
    <w:uiPriority w:val="99"/>
    <w:rsid w:val="003E2570"/>
  </w:style>
  <w:style w:type="paragraph" w:customStyle="1" w:styleId="Body">
    <w:name w:val="Body"/>
    <w:basedOn w:val="Standaard"/>
    <w:uiPriority w:val="99"/>
    <w:rsid w:val="003E2570"/>
    <w:pPr>
      <w:suppressAutoHyphens/>
      <w:spacing w:after="0" w:line="260" w:lineRule="atLeast"/>
      <w:jc w:val="both"/>
    </w:pPr>
    <w:rPr>
      <w:sz w:val="20"/>
      <w:szCs w:val="20"/>
      <w:lang w:eastAsia="ar-SA"/>
    </w:rPr>
  </w:style>
  <w:style w:type="paragraph" w:customStyle="1" w:styleId="TableContents">
    <w:name w:val="Table Contents"/>
    <w:basedOn w:val="Standaard"/>
    <w:uiPriority w:val="99"/>
    <w:rsid w:val="003E2570"/>
    <w:pPr>
      <w:suppressLineNumbers/>
      <w:suppressAutoHyphens/>
      <w:spacing w:after="0" w:line="240" w:lineRule="auto"/>
    </w:pPr>
    <w:rPr>
      <w:sz w:val="20"/>
      <w:lang w:eastAsia="ar-SA"/>
    </w:rPr>
  </w:style>
  <w:style w:type="paragraph" w:customStyle="1" w:styleId="TableHeading">
    <w:name w:val="Table Heading"/>
    <w:basedOn w:val="TableContents"/>
    <w:uiPriority w:val="99"/>
    <w:rsid w:val="003E2570"/>
    <w:pPr>
      <w:jc w:val="center"/>
    </w:pPr>
    <w:rPr>
      <w:b/>
      <w:bCs/>
    </w:rPr>
  </w:style>
  <w:style w:type="paragraph" w:customStyle="1" w:styleId="Framecontents">
    <w:name w:val="Frame contents"/>
    <w:basedOn w:val="Plattetekst"/>
    <w:uiPriority w:val="99"/>
    <w:rsid w:val="003E2570"/>
  </w:style>
  <w:style w:type="paragraph" w:customStyle="1" w:styleId="st">
    <w:name w:val="st"/>
    <w:basedOn w:val="Kop1"/>
    <w:uiPriority w:val="99"/>
    <w:rsid w:val="003E2570"/>
    <w:pPr>
      <w:numPr>
        <w:numId w:val="0"/>
      </w:numPr>
      <w:suppressAutoHyphens/>
      <w:spacing w:before="360" w:after="120" w:line="240" w:lineRule="auto"/>
      <w:outlineLvl w:val="9"/>
    </w:pPr>
    <w:rPr>
      <w:rFonts w:cs="Times New Roman"/>
      <w:bCs w:val="0"/>
      <w:kern w:val="0"/>
      <w:szCs w:val="24"/>
      <w:lang w:eastAsia="ar-SA"/>
    </w:rPr>
  </w:style>
  <w:style w:type="paragraph" w:styleId="Documentstructuur">
    <w:name w:val="Document Map"/>
    <w:basedOn w:val="Standaard"/>
    <w:link w:val="DocumentstructuurChar"/>
    <w:uiPriority w:val="99"/>
    <w:semiHidden/>
    <w:rsid w:val="003E2570"/>
    <w:pPr>
      <w:shd w:val="clear" w:color="auto" w:fill="000080"/>
      <w:suppressAutoHyphens/>
      <w:spacing w:after="0" w:line="240" w:lineRule="auto"/>
    </w:pPr>
    <w:rPr>
      <w:rFonts w:ascii="Tahoma" w:hAnsi="Tahoma"/>
      <w:sz w:val="20"/>
      <w:lang w:eastAsia="ar-SA"/>
    </w:rPr>
  </w:style>
  <w:style w:type="character" w:customStyle="1" w:styleId="DocumentstructuurChar">
    <w:name w:val="Documentstructuur Char"/>
    <w:link w:val="Documentstructuur"/>
    <w:uiPriority w:val="99"/>
    <w:semiHidden/>
    <w:rsid w:val="0063735D"/>
    <w:rPr>
      <w:sz w:val="0"/>
      <w:szCs w:val="0"/>
      <w:lang w:val="nl-NL" w:eastAsia="nl-NL"/>
    </w:rPr>
  </w:style>
  <w:style w:type="paragraph" w:customStyle="1" w:styleId="Text">
    <w:name w:val="Text"/>
    <w:aliases w:val="t"/>
    <w:basedOn w:val="Standaard"/>
    <w:uiPriority w:val="99"/>
    <w:rsid w:val="003E2570"/>
    <w:pPr>
      <w:spacing w:after="0" w:line="240" w:lineRule="auto"/>
      <w:ind w:left="1021"/>
      <w:jc w:val="both"/>
    </w:pPr>
    <w:rPr>
      <w:sz w:val="22"/>
      <w:szCs w:val="20"/>
      <w:lang w:val="en-US" w:eastAsia="fr-FR"/>
    </w:rPr>
  </w:style>
  <w:style w:type="paragraph" w:styleId="Revisie">
    <w:name w:val="Revision"/>
    <w:hidden/>
    <w:uiPriority w:val="99"/>
    <w:semiHidden/>
    <w:rsid w:val="008B382A"/>
    <w:rPr>
      <w:rFonts w:ascii="Arial" w:hAnsi="Arial"/>
      <w:sz w:val="19"/>
      <w:szCs w:val="24"/>
    </w:rPr>
  </w:style>
  <w:style w:type="table" w:styleId="Tabelraster">
    <w:name w:val="Table Grid"/>
    <w:basedOn w:val="Standaardtabel"/>
    <w:uiPriority w:val="99"/>
    <w:rsid w:val="009733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Opsomblokjes en substreepjes,Lijst paragraaf"/>
    <w:basedOn w:val="Standaard"/>
    <w:link w:val="LijstalineaChar"/>
    <w:uiPriority w:val="34"/>
    <w:qFormat/>
    <w:rsid w:val="00EA5458"/>
    <w:pPr>
      <w:numPr>
        <w:numId w:val="8"/>
      </w:numPr>
      <w:spacing w:after="20" w:line="276" w:lineRule="auto"/>
      <w:contextualSpacing/>
    </w:pPr>
    <w:rPr>
      <w:szCs w:val="22"/>
    </w:rPr>
  </w:style>
  <w:style w:type="paragraph" w:styleId="HTML-voorafopgemaakt">
    <w:name w:val="HTML Preformatted"/>
    <w:basedOn w:val="Standaard"/>
    <w:link w:val="HTML-voorafopgemaaktChar"/>
    <w:uiPriority w:val="99"/>
    <w:rsid w:val="00CC4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rPr>
  </w:style>
  <w:style w:type="character" w:customStyle="1" w:styleId="HTML-voorafopgemaaktChar">
    <w:name w:val="HTML - vooraf opgemaakt Char"/>
    <w:link w:val="HTML-voorafopgemaakt"/>
    <w:uiPriority w:val="99"/>
    <w:locked/>
    <w:rsid w:val="00CC40BD"/>
    <w:rPr>
      <w:rFonts w:ascii="Courier New" w:hAnsi="Courier New"/>
    </w:rPr>
  </w:style>
  <w:style w:type="numbering" w:customStyle="1" w:styleId="WWOutlineListStyle">
    <w:name w:val="WW_OutlineListStyle"/>
    <w:rsid w:val="0063735D"/>
    <w:pPr>
      <w:numPr>
        <w:numId w:val="9"/>
      </w:numPr>
    </w:pPr>
  </w:style>
  <w:style w:type="paragraph" w:styleId="Kopvaninhoudsopgave">
    <w:name w:val="TOC Heading"/>
    <w:basedOn w:val="Kop1"/>
    <w:next w:val="Standaard"/>
    <w:uiPriority w:val="39"/>
    <w:unhideWhenUsed/>
    <w:qFormat/>
    <w:rsid w:val="007C069F"/>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table" w:customStyle="1" w:styleId="Rastertabel1licht-Accent11">
    <w:name w:val="Rastertabel 1 licht - Accent 11"/>
    <w:basedOn w:val="Standaardtabel"/>
    <w:uiPriority w:val="46"/>
    <w:rsid w:val="00096913"/>
    <w:rPr>
      <w:rFonts w:asciiTheme="minorHAnsi" w:hAnsiTheme="minorHAns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customStyle="1" w:styleId="LijstalineaChar">
    <w:name w:val="Lijstalinea Char"/>
    <w:aliases w:val="Opsomblokjes en substreepjes Char,Lijst paragraaf Char"/>
    <w:basedOn w:val="Standaardalinea-lettertype"/>
    <w:link w:val="Lijstalinea"/>
    <w:uiPriority w:val="34"/>
    <w:rsid w:val="0025150A"/>
    <w:rPr>
      <w:rFonts w:ascii="Corbel" w:eastAsia="Calibri" w:hAnsi="Corbel" w:cs="Calibri"/>
      <w:sz w:val="18"/>
      <w:szCs w:val="22"/>
      <w:lang w:eastAsia="en-US"/>
    </w:rPr>
  </w:style>
  <w:style w:type="paragraph" w:styleId="Voetnoottekst">
    <w:name w:val="footnote text"/>
    <w:basedOn w:val="Standaard"/>
    <w:link w:val="VoetnoottekstChar"/>
    <w:semiHidden/>
    <w:unhideWhenUsed/>
    <w:rsid w:val="00B40229"/>
    <w:pPr>
      <w:spacing w:after="0" w:line="240" w:lineRule="auto"/>
    </w:pPr>
    <w:rPr>
      <w:sz w:val="20"/>
      <w:szCs w:val="20"/>
    </w:rPr>
  </w:style>
  <w:style w:type="character" w:customStyle="1" w:styleId="VoetnoottekstChar">
    <w:name w:val="Voetnoottekst Char"/>
    <w:basedOn w:val="Standaardalinea-lettertype"/>
    <w:link w:val="Voetnoottekst"/>
    <w:semiHidden/>
    <w:rsid w:val="00B40229"/>
    <w:rPr>
      <w:rFonts w:ascii="Corbel" w:hAnsi="Corbel"/>
    </w:rPr>
  </w:style>
  <w:style w:type="character" w:styleId="Voetnootmarkering">
    <w:name w:val="footnote reference"/>
    <w:basedOn w:val="Standaardalinea-lettertype"/>
    <w:semiHidden/>
    <w:unhideWhenUsed/>
    <w:rsid w:val="00B40229"/>
    <w:rPr>
      <w:vertAlign w:val="superscript"/>
    </w:rPr>
  </w:style>
  <w:style w:type="character" w:customStyle="1" w:styleId="apple-converted-space">
    <w:name w:val="apple-converted-space"/>
    <w:basedOn w:val="Standaardalinea-lettertype"/>
    <w:rsid w:val="00D40323"/>
  </w:style>
  <w:style w:type="paragraph" w:styleId="Normaalweb">
    <w:name w:val="Normal (Web)"/>
    <w:basedOn w:val="Standaard"/>
    <w:uiPriority w:val="99"/>
    <w:unhideWhenUsed/>
    <w:rsid w:val="00390B24"/>
    <w:pPr>
      <w:spacing w:before="100" w:beforeAutospacing="1" w:after="100" w:afterAutospacing="1" w:line="240" w:lineRule="auto"/>
    </w:pPr>
    <w:rPr>
      <w:rFonts w:ascii="Times New Roman" w:eastAsiaTheme="minorEastAsia" w:hAnsi="Times New Roman"/>
      <w:sz w:val="24"/>
      <w:lang w:val="en-US"/>
    </w:rPr>
  </w:style>
  <w:style w:type="paragraph" w:customStyle="1" w:styleId="overzichteisen">
    <w:name w:val="overzicht eisen"/>
    <w:basedOn w:val="Standaard"/>
    <w:link w:val="overzichteisenChar"/>
    <w:qFormat/>
    <w:rsid w:val="00187319"/>
    <w:pPr>
      <w:numPr>
        <w:numId w:val="7"/>
      </w:numPr>
      <w:suppressAutoHyphens/>
      <w:snapToGrid w:val="0"/>
      <w:spacing w:after="0"/>
    </w:pPr>
    <w:rPr>
      <w:rFonts w:cs="Arial"/>
      <w:szCs w:val="19"/>
      <w:lang w:eastAsia="ar-SA"/>
    </w:rPr>
  </w:style>
  <w:style w:type="character" w:customStyle="1" w:styleId="overzichteisenChar">
    <w:name w:val="overzicht eisen Char"/>
    <w:basedOn w:val="Standaardalinea-lettertype"/>
    <w:link w:val="overzichteisen"/>
    <w:rsid w:val="00187319"/>
    <w:rPr>
      <w:rFonts w:ascii="Corbel" w:eastAsia="Calibri" w:hAnsi="Corbel" w:cs="Arial"/>
      <w:sz w:val="18"/>
      <w:szCs w:val="19"/>
      <w:lang w:eastAsia="ar-SA"/>
    </w:rPr>
  </w:style>
  <w:style w:type="paragraph" w:styleId="Geenafstand">
    <w:name w:val="No Spacing"/>
    <w:link w:val="GeenafstandChar"/>
    <w:uiPriority w:val="1"/>
    <w:qFormat/>
    <w:rsid w:val="00514214"/>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514214"/>
    <w:rPr>
      <w:rFonts w:asciiTheme="minorHAnsi" w:eastAsiaTheme="minorEastAsia" w:hAnsiTheme="minorHAnsi" w:cstheme="minorBidi"/>
      <w:sz w:val="22"/>
      <w:szCs w:val="22"/>
    </w:rPr>
  </w:style>
  <w:style w:type="paragraph" w:customStyle="1" w:styleId="TableParagraph">
    <w:name w:val="Table Paragraph"/>
    <w:basedOn w:val="Standaard"/>
    <w:uiPriority w:val="1"/>
    <w:qFormat/>
    <w:rsid w:val="007351B4"/>
    <w:pPr>
      <w:widowControl w:val="0"/>
      <w:autoSpaceDE w:val="0"/>
      <w:autoSpaceDN w:val="0"/>
      <w:spacing w:after="0" w:line="240" w:lineRule="auto"/>
    </w:pPr>
    <w:rPr>
      <w:rFonts w:ascii="Calibri" w:hAnsi="Calibri"/>
      <w:sz w:val="22"/>
      <w:szCs w:val="22"/>
    </w:rPr>
  </w:style>
  <w:style w:type="table" w:customStyle="1" w:styleId="Tabelraster3">
    <w:name w:val="Tabelraster3"/>
    <w:basedOn w:val="Standaardtabel"/>
    <w:uiPriority w:val="39"/>
    <w:rsid w:val="00514664"/>
    <w:rPr>
      <w:rFonts w:ascii="Corbel" w:eastAsia="Calibri" w:hAnsi="Corbel"/>
      <w:sz w:val="21"/>
      <w:szCs w:val="21"/>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waar">
    <w:name w:val="Strong"/>
    <w:qFormat/>
    <w:locked/>
    <w:rsid w:val="00C93071"/>
    <w:rPr>
      <w:b/>
      <w:bCs/>
    </w:rPr>
  </w:style>
  <w:style w:type="paragraph" w:customStyle="1" w:styleId="Opsommingbullet">
    <w:name w:val="Opsomming bullet"/>
    <w:basedOn w:val="Standaard"/>
    <w:qFormat/>
    <w:rsid w:val="009A18A5"/>
    <w:pPr>
      <w:numPr>
        <w:numId w:val="34"/>
      </w:numPr>
      <w:spacing w:after="80" w:line="312" w:lineRule="auto"/>
    </w:pPr>
    <w:rPr>
      <w:rFonts w:ascii="Arial" w:eastAsia="Times New Roman" w:hAnsi="Arial" w:cs="Times New Roman"/>
      <w:sz w:val="19"/>
      <w:szCs w:val="24"/>
      <w:lang w:eastAsia="nl-NL"/>
    </w:rPr>
  </w:style>
  <w:style w:type="paragraph" w:customStyle="1" w:styleId="Accentbinnentekst">
    <w:name w:val="Accent binnen tekst"/>
    <w:basedOn w:val="Standaard"/>
    <w:qFormat/>
    <w:rsid w:val="00922AAC"/>
    <w:pPr>
      <w:spacing w:after="0" w:line="280" w:lineRule="atLeast"/>
    </w:pPr>
    <w:rPr>
      <w:rFonts w:eastAsia="Times New Roman" w:cs="Times New Roman"/>
      <w:i/>
      <w:sz w:val="21"/>
      <w:szCs w:val="21"/>
      <w:lang w:eastAsia="nl-NL"/>
    </w:rPr>
  </w:style>
  <w:style w:type="character" w:customStyle="1" w:styleId="Onopgelostemelding1">
    <w:name w:val="Onopgeloste melding1"/>
    <w:basedOn w:val="Standaardalinea-lettertype"/>
    <w:uiPriority w:val="99"/>
    <w:semiHidden/>
    <w:unhideWhenUsed/>
    <w:rsid w:val="009C4BE4"/>
    <w:rPr>
      <w:color w:val="605E5C"/>
      <w:shd w:val="clear" w:color="auto" w:fill="E1DFDD"/>
    </w:rPr>
  </w:style>
  <w:style w:type="character" w:customStyle="1" w:styleId="Onopgelostemelding2">
    <w:name w:val="Onopgeloste melding2"/>
    <w:basedOn w:val="Standaardalinea-lettertype"/>
    <w:uiPriority w:val="99"/>
    <w:semiHidden/>
    <w:unhideWhenUsed/>
    <w:rsid w:val="006C4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124">
      <w:bodyDiv w:val="1"/>
      <w:marLeft w:val="0"/>
      <w:marRight w:val="0"/>
      <w:marTop w:val="0"/>
      <w:marBottom w:val="0"/>
      <w:divBdr>
        <w:top w:val="none" w:sz="0" w:space="0" w:color="auto"/>
        <w:left w:val="none" w:sz="0" w:space="0" w:color="auto"/>
        <w:bottom w:val="none" w:sz="0" w:space="0" w:color="auto"/>
        <w:right w:val="none" w:sz="0" w:space="0" w:color="auto"/>
      </w:divBdr>
    </w:div>
    <w:div w:id="44064703">
      <w:bodyDiv w:val="1"/>
      <w:marLeft w:val="0"/>
      <w:marRight w:val="0"/>
      <w:marTop w:val="0"/>
      <w:marBottom w:val="0"/>
      <w:divBdr>
        <w:top w:val="none" w:sz="0" w:space="0" w:color="auto"/>
        <w:left w:val="none" w:sz="0" w:space="0" w:color="auto"/>
        <w:bottom w:val="none" w:sz="0" w:space="0" w:color="auto"/>
        <w:right w:val="none" w:sz="0" w:space="0" w:color="auto"/>
      </w:divBdr>
    </w:div>
    <w:div w:id="50733761">
      <w:bodyDiv w:val="1"/>
      <w:marLeft w:val="0"/>
      <w:marRight w:val="0"/>
      <w:marTop w:val="0"/>
      <w:marBottom w:val="0"/>
      <w:divBdr>
        <w:top w:val="none" w:sz="0" w:space="0" w:color="auto"/>
        <w:left w:val="none" w:sz="0" w:space="0" w:color="auto"/>
        <w:bottom w:val="none" w:sz="0" w:space="0" w:color="auto"/>
        <w:right w:val="none" w:sz="0" w:space="0" w:color="auto"/>
      </w:divBdr>
    </w:div>
    <w:div w:id="121264980">
      <w:bodyDiv w:val="1"/>
      <w:marLeft w:val="0"/>
      <w:marRight w:val="0"/>
      <w:marTop w:val="0"/>
      <w:marBottom w:val="0"/>
      <w:divBdr>
        <w:top w:val="none" w:sz="0" w:space="0" w:color="auto"/>
        <w:left w:val="none" w:sz="0" w:space="0" w:color="auto"/>
        <w:bottom w:val="none" w:sz="0" w:space="0" w:color="auto"/>
        <w:right w:val="none" w:sz="0" w:space="0" w:color="auto"/>
      </w:divBdr>
    </w:div>
    <w:div w:id="209802396">
      <w:bodyDiv w:val="1"/>
      <w:marLeft w:val="0"/>
      <w:marRight w:val="0"/>
      <w:marTop w:val="0"/>
      <w:marBottom w:val="0"/>
      <w:divBdr>
        <w:top w:val="none" w:sz="0" w:space="0" w:color="auto"/>
        <w:left w:val="none" w:sz="0" w:space="0" w:color="auto"/>
        <w:bottom w:val="none" w:sz="0" w:space="0" w:color="auto"/>
        <w:right w:val="none" w:sz="0" w:space="0" w:color="auto"/>
      </w:divBdr>
    </w:div>
    <w:div w:id="326327748">
      <w:bodyDiv w:val="1"/>
      <w:marLeft w:val="0"/>
      <w:marRight w:val="0"/>
      <w:marTop w:val="0"/>
      <w:marBottom w:val="0"/>
      <w:divBdr>
        <w:top w:val="none" w:sz="0" w:space="0" w:color="auto"/>
        <w:left w:val="none" w:sz="0" w:space="0" w:color="auto"/>
        <w:bottom w:val="none" w:sz="0" w:space="0" w:color="auto"/>
        <w:right w:val="none" w:sz="0" w:space="0" w:color="auto"/>
      </w:divBdr>
    </w:div>
    <w:div w:id="357707397">
      <w:bodyDiv w:val="1"/>
      <w:marLeft w:val="0"/>
      <w:marRight w:val="0"/>
      <w:marTop w:val="0"/>
      <w:marBottom w:val="0"/>
      <w:divBdr>
        <w:top w:val="none" w:sz="0" w:space="0" w:color="auto"/>
        <w:left w:val="none" w:sz="0" w:space="0" w:color="auto"/>
        <w:bottom w:val="none" w:sz="0" w:space="0" w:color="auto"/>
        <w:right w:val="none" w:sz="0" w:space="0" w:color="auto"/>
      </w:divBdr>
    </w:div>
    <w:div w:id="368185594">
      <w:bodyDiv w:val="1"/>
      <w:marLeft w:val="0"/>
      <w:marRight w:val="0"/>
      <w:marTop w:val="0"/>
      <w:marBottom w:val="0"/>
      <w:divBdr>
        <w:top w:val="none" w:sz="0" w:space="0" w:color="auto"/>
        <w:left w:val="none" w:sz="0" w:space="0" w:color="auto"/>
        <w:bottom w:val="none" w:sz="0" w:space="0" w:color="auto"/>
        <w:right w:val="none" w:sz="0" w:space="0" w:color="auto"/>
      </w:divBdr>
    </w:div>
    <w:div w:id="392193321">
      <w:marLeft w:val="0"/>
      <w:marRight w:val="0"/>
      <w:marTop w:val="0"/>
      <w:marBottom w:val="0"/>
      <w:divBdr>
        <w:top w:val="none" w:sz="0" w:space="0" w:color="auto"/>
        <w:left w:val="none" w:sz="0" w:space="0" w:color="auto"/>
        <w:bottom w:val="none" w:sz="0" w:space="0" w:color="auto"/>
        <w:right w:val="none" w:sz="0" w:space="0" w:color="auto"/>
      </w:divBdr>
    </w:div>
    <w:div w:id="392193322">
      <w:marLeft w:val="0"/>
      <w:marRight w:val="0"/>
      <w:marTop w:val="0"/>
      <w:marBottom w:val="0"/>
      <w:divBdr>
        <w:top w:val="none" w:sz="0" w:space="0" w:color="auto"/>
        <w:left w:val="none" w:sz="0" w:space="0" w:color="auto"/>
        <w:bottom w:val="none" w:sz="0" w:space="0" w:color="auto"/>
        <w:right w:val="none" w:sz="0" w:space="0" w:color="auto"/>
      </w:divBdr>
    </w:div>
    <w:div w:id="392193323">
      <w:marLeft w:val="0"/>
      <w:marRight w:val="0"/>
      <w:marTop w:val="0"/>
      <w:marBottom w:val="0"/>
      <w:divBdr>
        <w:top w:val="none" w:sz="0" w:space="0" w:color="auto"/>
        <w:left w:val="none" w:sz="0" w:space="0" w:color="auto"/>
        <w:bottom w:val="none" w:sz="0" w:space="0" w:color="auto"/>
        <w:right w:val="none" w:sz="0" w:space="0" w:color="auto"/>
      </w:divBdr>
    </w:div>
    <w:div w:id="392193325">
      <w:marLeft w:val="0"/>
      <w:marRight w:val="0"/>
      <w:marTop w:val="0"/>
      <w:marBottom w:val="0"/>
      <w:divBdr>
        <w:top w:val="none" w:sz="0" w:space="0" w:color="auto"/>
        <w:left w:val="none" w:sz="0" w:space="0" w:color="auto"/>
        <w:bottom w:val="none" w:sz="0" w:space="0" w:color="auto"/>
        <w:right w:val="none" w:sz="0" w:space="0" w:color="auto"/>
      </w:divBdr>
      <w:divsChild>
        <w:div w:id="392193324">
          <w:marLeft w:val="0"/>
          <w:marRight w:val="0"/>
          <w:marTop w:val="0"/>
          <w:marBottom w:val="0"/>
          <w:divBdr>
            <w:top w:val="none" w:sz="0" w:space="0" w:color="auto"/>
            <w:left w:val="none" w:sz="0" w:space="0" w:color="auto"/>
            <w:bottom w:val="none" w:sz="0" w:space="0" w:color="auto"/>
            <w:right w:val="none" w:sz="0" w:space="0" w:color="auto"/>
          </w:divBdr>
        </w:div>
        <w:div w:id="392193326">
          <w:marLeft w:val="0"/>
          <w:marRight w:val="0"/>
          <w:marTop w:val="0"/>
          <w:marBottom w:val="0"/>
          <w:divBdr>
            <w:top w:val="none" w:sz="0" w:space="0" w:color="auto"/>
            <w:left w:val="none" w:sz="0" w:space="0" w:color="auto"/>
            <w:bottom w:val="none" w:sz="0" w:space="0" w:color="auto"/>
            <w:right w:val="none" w:sz="0" w:space="0" w:color="auto"/>
          </w:divBdr>
        </w:div>
        <w:div w:id="392193328">
          <w:marLeft w:val="0"/>
          <w:marRight w:val="0"/>
          <w:marTop w:val="0"/>
          <w:marBottom w:val="0"/>
          <w:divBdr>
            <w:top w:val="none" w:sz="0" w:space="0" w:color="auto"/>
            <w:left w:val="none" w:sz="0" w:space="0" w:color="auto"/>
            <w:bottom w:val="none" w:sz="0" w:space="0" w:color="auto"/>
            <w:right w:val="none" w:sz="0" w:space="0" w:color="auto"/>
          </w:divBdr>
        </w:div>
        <w:div w:id="392193329">
          <w:marLeft w:val="0"/>
          <w:marRight w:val="0"/>
          <w:marTop w:val="0"/>
          <w:marBottom w:val="0"/>
          <w:divBdr>
            <w:top w:val="none" w:sz="0" w:space="0" w:color="auto"/>
            <w:left w:val="none" w:sz="0" w:space="0" w:color="auto"/>
            <w:bottom w:val="none" w:sz="0" w:space="0" w:color="auto"/>
            <w:right w:val="none" w:sz="0" w:space="0" w:color="auto"/>
          </w:divBdr>
        </w:div>
      </w:divsChild>
    </w:div>
    <w:div w:id="392193327">
      <w:marLeft w:val="0"/>
      <w:marRight w:val="0"/>
      <w:marTop w:val="0"/>
      <w:marBottom w:val="0"/>
      <w:divBdr>
        <w:top w:val="none" w:sz="0" w:space="0" w:color="auto"/>
        <w:left w:val="none" w:sz="0" w:space="0" w:color="auto"/>
        <w:bottom w:val="none" w:sz="0" w:space="0" w:color="auto"/>
        <w:right w:val="none" w:sz="0" w:space="0" w:color="auto"/>
      </w:divBdr>
    </w:div>
    <w:div w:id="438837222">
      <w:bodyDiv w:val="1"/>
      <w:marLeft w:val="0"/>
      <w:marRight w:val="0"/>
      <w:marTop w:val="0"/>
      <w:marBottom w:val="0"/>
      <w:divBdr>
        <w:top w:val="none" w:sz="0" w:space="0" w:color="auto"/>
        <w:left w:val="none" w:sz="0" w:space="0" w:color="auto"/>
        <w:bottom w:val="none" w:sz="0" w:space="0" w:color="auto"/>
        <w:right w:val="none" w:sz="0" w:space="0" w:color="auto"/>
      </w:divBdr>
    </w:div>
    <w:div w:id="489685455">
      <w:bodyDiv w:val="1"/>
      <w:marLeft w:val="0"/>
      <w:marRight w:val="0"/>
      <w:marTop w:val="0"/>
      <w:marBottom w:val="0"/>
      <w:divBdr>
        <w:top w:val="none" w:sz="0" w:space="0" w:color="auto"/>
        <w:left w:val="none" w:sz="0" w:space="0" w:color="auto"/>
        <w:bottom w:val="none" w:sz="0" w:space="0" w:color="auto"/>
        <w:right w:val="none" w:sz="0" w:space="0" w:color="auto"/>
      </w:divBdr>
    </w:div>
    <w:div w:id="502554848">
      <w:bodyDiv w:val="1"/>
      <w:marLeft w:val="0"/>
      <w:marRight w:val="0"/>
      <w:marTop w:val="0"/>
      <w:marBottom w:val="0"/>
      <w:divBdr>
        <w:top w:val="none" w:sz="0" w:space="0" w:color="auto"/>
        <w:left w:val="none" w:sz="0" w:space="0" w:color="auto"/>
        <w:bottom w:val="none" w:sz="0" w:space="0" w:color="auto"/>
        <w:right w:val="none" w:sz="0" w:space="0" w:color="auto"/>
      </w:divBdr>
    </w:div>
    <w:div w:id="577834461">
      <w:bodyDiv w:val="1"/>
      <w:marLeft w:val="0"/>
      <w:marRight w:val="0"/>
      <w:marTop w:val="0"/>
      <w:marBottom w:val="0"/>
      <w:divBdr>
        <w:top w:val="none" w:sz="0" w:space="0" w:color="auto"/>
        <w:left w:val="none" w:sz="0" w:space="0" w:color="auto"/>
        <w:bottom w:val="none" w:sz="0" w:space="0" w:color="auto"/>
        <w:right w:val="none" w:sz="0" w:space="0" w:color="auto"/>
      </w:divBdr>
    </w:div>
    <w:div w:id="606625319">
      <w:bodyDiv w:val="1"/>
      <w:marLeft w:val="0"/>
      <w:marRight w:val="0"/>
      <w:marTop w:val="0"/>
      <w:marBottom w:val="0"/>
      <w:divBdr>
        <w:top w:val="none" w:sz="0" w:space="0" w:color="auto"/>
        <w:left w:val="none" w:sz="0" w:space="0" w:color="auto"/>
        <w:bottom w:val="none" w:sz="0" w:space="0" w:color="auto"/>
        <w:right w:val="none" w:sz="0" w:space="0" w:color="auto"/>
      </w:divBdr>
    </w:div>
    <w:div w:id="627780667">
      <w:bodyDiv w:val="1"/>
      <w:marLeft w:val="0"/>
      <w:marRight w:val="0"/>
      <w:marTop w:val="0"/>
      <w:marBottom w:val="0"/>
      <w:divBdr>
        <w:top w:val="none" w:sz="0" w:space="0" w:color="auto"/>
        <w:left w:val="none" w:sz="0" w:space="0" w:color="auto"/>
        <w:bottom w:val="none" w:sz="0" w:space="0" w:color="auto"/>
        <w:right w:val="none" w:sz="0" w:space="0" w:color="auto"/>
      </w:divBdr>
      <w:divsChild>
        <w:div w:id="2019429711">
          <w:marLeft w:val="0"/>
          <w:marRight w:val="0"/>
          <w:marTop w:val="0"/>
          <w:marBottom w:val="0"/>
          <w:divBdr>
            <w:top w:val="none" w:sz="0" w:space="0" w:color="auto"/>
            <w:left w:val="none" w:sz="0" w:space="0" w:color="auto"/>
            <w:bottom w:val="none" w:sz="0" w:space="0" w:color="auto"/>
            <w:right w:val="none" w:sz="0" w:space="0" w:color="auto"/>
          </w:divBdr>
        </w:div>
        <w:div w:id="171072696">
          <w:marLeft w:val="0"/>
          <w:marRight w:val="0"/>
          <w:marTop w:val="0"/>
          <w:marBottom w:val="0"/>
          <w:divBdr>
            <w:top w:val="none" w:sz="0" w:space="0" w:color="auto"/>
            <w:left w:val="none" w:sz="0" w:space="0" w:color="auto"/>
            <w:bottom w:val="none" w:sz="0" w:space="0" w:color="auto"/>
            <w:right w:val="none" w:sz="0" w:space="0" w:color="auto"/>
          </w:divBdr>
        </w:div>
      </w:divsChild>
    </w:div>
    <w:div w:id="628164269">
      <w:bodyDiv w:val="1"/>
      <w:marLeft w:val="0"/>
      <w:marRight w:val="0"/>
      <w:marTop w:val="0"/>
      <w:marBottom w:val="0"/>
      <w:divBdr>
        <w:top w:val="none" w:sz="0" w:space="0" w:color="auto"/>
        <w:left w:val="none" w:sz="0" w:space="0" w:color="auto"/>
        <w:bottom w:val="none" w:sz="0" w:space="0" w:color="auto"/>
        <w:right w:val="none" w:sz="0" w:space="0" w:color="auto"/>
      </w:divBdr>
    </w:div>
    <w:div w:id="637422361">
      <w:bodyDiv w:val="1"/>
      <w:marLeft w:val="0"/>
      <w:marRight w:val="0"/>
      <w:marTop w:val="0"/>
      <w:marBottom w:val="0"/>
      <w:divBdr>
        <w:top w:val="none" w:sz="0" w:space="0" w:color="auto"/>
        <w:left w:val="none" w:sz="0" w:space="0" w:color="auto"/>
        <w:bottom w:val="none" w:sz="0" w:space="0" w:color="auto"/>
        <w:right w:val="none" w:sz="0" w:space="0" w:color="auto"/>
      </w:divBdr>
    </w:div>
    <w:div w:id="730537559">
      <w:bodyDiv w:val="1"/>
      <w:marLeft w:val="0"/>
      <w:marRight w:val="0"/>
      <w:marTop w:val="0"/>
      <w:marBottom w:val="0"/>
      <w:divBdr>
        <w:top w:val="none" w:sz="0" w:space="0" w:color="auto"/>
        <w:left w:val="none" w:sz="0" w:space="0" w:color="auto"/>
        <w:bottom w:val="none" w:sz="0" w:space="0" w:color="auto"/>
        <w:right w:val="none" w:sz="0" w:space="0" w:color="auto"/>
      </w:divBdr>
    </w:div>
    <w:div w:id="795831848">
      <w:bodyDiv w:val="1"/>
      <w:marLeft w:val="0"/>
      <w:marRight w:val="0"/>
      <w:marTop w:val="0"/>
      <w:marBottom w:val="0"/>
      <w:divBdr>
        <w:top w:val="none" w:sz="0" w:space="0" w:color="auto"/>
        <w:left w:val="none" w:sz="0" w:space="0" w:color="auto"/>
        <w:bottom w:val="none" w:sz="0" w:space="0" w:color="auto"/>
        <w:right w:val="none" w:sz="0" w:space="0" w:color="auto"/>
      </w:divBdr>
    </w:div>
    <w:div w:id="844711758">
      <w:bodyDiv w:val="1"/>
      <w:marLeft w:val="0"/>
      <w:marRight w:val="0"/>
      <w:marTop w:val="0"/>
      <w:marBottom w:val="0"/>
      <w:divBdr>
        <w:top w:val="none" w:sz="0" w:space="0" w:color="auto"/>
        <w:left w:val="none" w:sz="0" w:space="0" w:color="auto"/>
        <w:bottom w:val="none" w:sz="0" w:space="0" w:color="auto"/>
        <w:right w:val="none" w:sz="0" w:space="0" w:color="auto"/>
      </w:divBdr>
    </w:div>
    <w:div w:id="856502994">
      <w:bodyDiv w:val="1"/>
      <w:marLeft w:val="0"/>
      <w:marRight w:val="0"/>
      <w:marTop w:val="0"/>
      <w:marBottom w:val="0"/>
      <w:divBdr>
        <w:top w:val="none" w:sz="0" w:space="0" w:color="auto"/>
        <w:left w:val="none" w:sz="0" w:space="0" w:color="auto"/>
        <w:bottom w:val="none" w:sz="0" w:space="0" w:color="auto"/>
        <w:right w:val="none" w:sz="0" w:space="0" w:color="auto"/>
      </w:divBdr>
    </w:div>
    <w:div w:id="923490551">
      <w:bodyDiv w:val="1"/>
      <w:marLeft w:val="0"/>
      <w:marRight w:val="0"/>
      <w:marTop w:val="0"/>
      <w:marBottom w:val="0"/>
      <w:divBdr>
        <w:top w:val="none" w:sz="0" w:space="0" w:color="auto"/>
        <w:left w:val="none" w:sz="0" w:space="0" w:color="auto"/>
        <w:bottom w:val="none" w:sz="0" w:space="0" w:color="auto"/>
        <w:right w:val="none" w:sz="0" w:space="0" w:color="auto"/>
      </w:divBdr>
    </w:div>
    <w:div w:id="970670603">
      <w:bodyDiv w:val="1"/>
      <w:marLeft w:val="0"/>
      <w:marRight w:val="0"/>
      <w:marTop w:val="0"/>
      <w:marBottom w:val="0"/>
      <w:divBdr>
        <w:top w:val="none" w:sz="0" w:space="0" w:color="auto"/>
        <w:left w:val="none" w:sz="0" w:space="0" w:color="auto"/>
        <w:bottom w:val="none" w:sz="0" w:space="0" w:color="auto"/>
        <w:right w:val="none" w:sz="0" w:space="0" w:color="auto"/>
      </w:divBdr>
    </w:div>
    <w:div w:id="1025666794">
      <w:bodyDiv w:val="1"/>
      <w:marLeft w:val="0"/>
      <w:marRight w:val="0"/>
      <w:marTop w:val="0"/>
      <w:marBottom w:val="0"/>
      <w:divBdr>
        <w:top w:val="none" w:sz="0" w:space="0" w:color="auto"/>
        <w:left w:val="none" w:sz="0" w:space="0" w:color="auto"/>
        <w:bottom w:val="none" w:sz="0" w:space="0" w:color="auto"/>
        <w:right w:val="none" w:sz="0" w:space="0" w:color="auto"/>
      </w:divBdr>
    </w:div>
    <w:div w:id="1144086137">
      <w:bodyDiv w:val="1"/>
      <w:marLeft w:val="0"/>
      <w:marRight w:val="0"/>
      <w:marTop w:val="0"/>
      <w:marBottom w:val="0"/>
      <w:divBdr>
        <w:top w:val="none" w:sz="0" w:space="0" w:color="auto"/>
        <w:left w:val="none" w:sz="0" w:space="0" w:color="auto"/>
        <w:bottom w:val="none" w:sz="0" w:space="0" w:color="auto"/>
        <w:right w:val="none" w:sz="0" w:space="0" w:color="auto"/>
      </w:divBdr>
      <w:divsChild>
        <w:div w:id="461844208">
          <w:marLeft w:val="0"/>
          <w:marRight w:val="0"/>
          <w:marTop w:val="0"/>
          <w:marBottom w:val="0"/>
          <w:divBdr>
            <w:top w:val="none" w:sz="0" w:space="0" w:color="auto"/>
            <w:left w:val="none" w:sz="0" w:space="0" w:color="auto"/>
            <w:bottom w:val="none" w:sz="0" w:space="0" w:color="auto"/>
            <w:right w:val="none" w:sz="0" w:space="0" w:color="auto"/>
          </w:divBdr>
        </w:div>
        <w:div w:id="1046611773">
          <w:marLeft w:val="0"/>
          <w:marRight w:val="0"/>
          <w:marTop w:val="0"/>
          <w:marBottom w:val="0"/>
          <w:divBdr>
            <w:top w:val="none" w:sz="0" w:space="0" w:color="auto"/>
            <w:left w:val="none" w:sz="0" w:space="0" w:color="auto"/>
            <w:bottom w:val="none" w:sz="0" w:space="0" w:color="auto"/>
            <w:right w:val="none" w:sz="0" w:space="0" w:color="auto"/>
          </w:divBdr>
        </w:div>
      </w:divsChild>
    </w:div>
    <w:div w:id="1242064365">
      <w:bodyDiv w:val="1"/>
      <w:marLeft w:val="0"/>
      <w:marRight w:val="0"/>
      <w:marTop w:val="0"/>
      <w:marBottom w:val="0"/>
      <w:divBdr>
        <w:top w:val="none" w:sz="0" w:space="0" w:color="auto"/>
        <w:left w:val="none" w:sz="0" w:space="0" w:color="auto"/>
        <w:bottom w:val="none" w:sz="0" w:space="0" w:color="auto"/>
        <w:right w:val="none" w:sz="0" w:space="0" w:color="auto"/>
      </w:divBdr>
    </w:div>
    <w:div w:id="1273780625">
      <w:bodyDiv w:val="1"/>
      <w:marLeft w:val="0"/>
      <w:marRight w:val="0"/>
      <w:marTop w:val="0"/>
      <w:marBottom w:val="0"/>
      <w:divBdr>
        <w:top w:val="none" w:sz="0" w:space="0" w:color="auto"/>
        <w:left w:val="none" w:sz="0" w:space="0" w:color="auto"/>
        <w:bottom w:val="none" w:sz="0" w:space="0" w:color="auto"/>
        <w:right w:val="none" w:sz="0" w:space="0" w:color="auto"/>
      </w:divBdr>
    </w:div>
    <w:div w:id="1309240318">
      <w:bodyDiv w:val="1"/>
      <w:marLeft w:val="0"/>
      <w:marRight w:val="0"/>
      <w:marTop w:val="0"/>
      <w:marBottom w:val="0"/>
      <w:divBdr>
        <w:top w:val="none" w:sz="0" w:space="0" w:color="auto"/>
        <w:left w:val="none" w:sz="0" w:space="0" w:color="auto"/>
        <w:bottom w:val="none" w:sz="0" w:space="0" w:color="auto"/>
        <w:right w:val="none" w:sz="0" w:space="0" w:color="auto"/>
      </w:divBdr>
    </w:div>
    <w:div w:id="1320498407">
      <w:bodyDiv w:val="1"/>
      <w:marLeft w:val="0"/>
      <w:marRight w:val="0"/>
      <w:marTop w:val="0"/>
      <w:marBottom w:val="0"/>
      <w:divBdr>
        <w:top w:val="none" w:sz="0" w:space="0" w:color="auto"/>
        <w:left w:val="none" w:sz="0" w:space="0" w:color="auto"/>
        <w:bottom w:val="none" w:sz="0" w:space="0" w:color="auto"/>
        <w:right w:val="none" w:sz="0" w:space="0" w:color="auto"/>
      </w:divBdr>
    </w:div>
    <w:div w:id="1340886051">
      <w:bodyDiv w:val="1"/>
      <w:marLeft w:val="0"/>
      <w:marRight w:val="0"/>
      <w:marTop w:val="0"/>
      <w:marBottom w:val="0"/>
      <w:divBdr>
        <w:top w:val="none" w:sz="0" w:space="0" w:color="auto"/>
        <w:left w:val="none" w:sz="0" w:space="0" w:color="auto"/>
        <w:bottom w:val="none" w:sz="0" w:space="0" w:color="auto"/>
        <w:right w:val="none" w:sz="0" w:space="0" w:color="auto"/>
      </w:divBdr>
    </w:div>
    <w:div w:id="1380860412">
      <w:bodyDiv w:val="1"/>
      <w:marLeft w:val="0"/>
      <w:marRight w:val="0"/>
      <w:marTop w:val="0"/>
      <w:marBottom w:val="0"/>
      <w:divBdr>
        <w:top w:val="none" w:sz="0" w:space="0" w:color="auto"/>
        <w:left w:val="none" w:sz="0" w:space="0" w:color="auto"/>
        <w:bottom w:val="none" w:sz="0" w:space="0" w:color="auto"/>
        <w:right w:val="none" w:sz="0" w:space="0" w:color="auto"/>
      </w:divBdr>
    </w:div>
    <w:div w:id="1394112641">
      <w:bodyDiv w:val="1"/>
      <w:marLeft w:val="0"/>
      <w:marRight w:val="0"/>
      <w:marTop w:val="0"/>
      <w:marBottom w:val="0"/>
      <w:divBdr>
        <w:top w:val="none" w:sz="0" w:space="0" w:color="auto"/>
        <w:left w:val="none" w:sz="0" w:space="0" w:color="auto"/>
        <w:bottom w:val="none" w:sz="0" w:space="0" w:color="auto"/>
        <w:right w:val="none" w:sz="0" w:space="0" w:color="auto"/>
      </w:divBdr>
    </w:div>
    <w:div w:id="1400056090">
      <w:bodyDiv w:val="1"/>
      <w:marLeft w:val="0"/>
      <w:marRight w:val="0"/>
      <w:marTop w:val="0"/>
      <w:marBottom w:val="0"/>
      <w:divBdr>
        <w:top w:val="none" w:sz="0" w:space="0" w:color="auto"/>
        <w:left w:val="none" w:sz="0" w:space="0" w:color="auto"/>
        <w:bottom w:val="none" w:sz="0" w:space="0" w:color="auto"/>
        <w:right w:val="none" w:sz="0" w:space="0" w:color="auto"/>
      </w:divBdr>
    </w:div>
    <w:div w:id="1427772931">
      <w:bodyDiv w:val="1"/>
      <w:marLeft w:val="0"/>
      <w:marRight w:val="0"/>
      <w:marTop w:val="0"/>
      <w:marBottom w:val="0"/>
      <w:divBdr>
        <w:top w:val="none" w:sz="0" w:space="0" w:color="auto"/>
        <w:left w:val="none" w:sz="0" w:space="0" w:color="auto"/>
        <w:bottom w:val="none" w:sz="0" w:space="0" w:color="auto"/>
        <w:right w:val="none" w:sz="0" w:space="0" w:color="auto"/>
      </w:divBdr>
      <w:divsChild>
        <w:div w:id="1098940006">
          <w:marLeft w:val="0"/>
          <w:marRight w:val="0"/>
          <w:marTop w:val="0"/>
          <w:marBottom w:val="0"/>
          <w:divBdr>
            <w:top w:val="none" w:sz="0" w:space="0" w:color="auto"/>
            <w:left w:val="none" w:sz="0" w:space="0" w:color="auto"/>
            <w:bottom w:val="none" w:sz="0" w:space="0" w:color="auto"/>
            <w:right w:val="none" w:sz="0" w:space="0" w:color="auto"/>
          </w:divBdr>
          <w:divsChild>
            <w:div w:id="1327510378">
              <w:marLeft w:val="0"/>
              <w:marRight w:val="0"/>
              <w:marTop w:val="0"/>
              <w:marBottom w:val="0"/>
              <w:divBdr>
                <w:top w:val="none" w:sz="0" w:space="0" w:color="auto"/>
                <w:left w:val="none" w:sz="0" w:space="0" w:color="auto"/>
                <w:bottom w:val="none" w:sz="0" w:space="0" w:color="auto"/>
                <w:right w:val="none" w:sz="0" w:space="0" w:color="auto"/>
              </w:divBdr>
            </w:div>
            <w:div w:id="205266300">
              <w:marLeft w:val="0"/>
              <w:marRight w:val="0"/>
              <w:marTop w:val="0"/>
              <w:marBottom w:val="0"/>
              <w:divBdr>
                <w:top w:val="none" w:sz="0" w:space="0" w:color="auto"/>
                <w:left w:val="none" w:sz="0" w:space="0" w:color="auto"/>
                <w:bottom w:val="none" w:sz="0" w:space="0" w:color="auto"/>
                <w:right w:val="none" w:sz="0" w:space="0" w:color="auto"/>
              </w:divBdr>
            </w:div>
            <w:div w:id="767310838">
              <w:marLeft w:val="0"/>
              <w:marRight w:val="0"/>
              <w:marTop w:val="0"/>
              <w:marBottom w:val="0"/>
              <w:divBdr>
                <w:top w:val="none" w:sz="0" w:space="0" w:color="auto"/>
                <w:left w:val="none" w:sz="0" w:space="0" w:color="auto"/>
                <w:bottom w:val="none" w:sz="0" w:space="0" w:color="auto"/>
                <w:right w:val="none" w:sz="0" w:space="0" w:color="auto"/>
              </w:divBdr>
            </w:div>
            <w:div w:id="1439566249">
              <w:marLeft w:val="0"/>
              <w:marRight w:val="0"/>
              <w:marTop w:val="0"/>
              <w:marBottom w:val="0"/>
              <w:divBdr>
                <w:top w:val="none" w:sz="0" w:space="0" w:color="auto"/>
                <w:left w:val="none" w:sz="0" w:space="0" w:color="auto"/>
                <w:bottom w:val="none" w:sz="0" w:space="0" w:color="auto"/>
                <w:right w:val="none" w:sz="0" w:space="0" w:color="auto"/>
              </w:divBdr>
            </w:div>
            <w:div w:id="876819676">
              <w:marLeft w:val="0"/>
              <w:marRight w:val="0"/>
              <w:marTop w:val="0"/>
              <w:marBottom w:val="0"/>
              <w:divBdr>
                <w:top w:val="none" w:sz="0" w:space="0" w:color="auto"/>
                <w:left w:val="none" w:sz="0" w:space="0" w:color="auto"/>
                <w:bottom w:val="none" w:sz="0" w:space="0" w:color="auto"/>
                <w:right w:val="none" w:sz="0" w:space="0" w:color="auto"/>
              </w:divBdr>
            </w:div>
            <w:div w:id="1786271968">
              <w:marLeft w:val="0"/>
              <w:marRight w:val="0"/>
              <w:marTop w:val="0"/>
              <w:marBottom w:val="0"/>
              <w:divBdr>
                <w:top w:val="none" w:sz="0" w:space="0" w:color="auto"/>
                <w:left w:val="none" w:sz="0" w:space="0" w:color="auto"/>
                <w:bottom w:val="none" w:sz="0" w:space="0" w:color="auto"/>
                <w:right w:val="none" w:sz="0" w:space="0" w:color="auto"/>
              </w:divBdr>
            </w:div>
            <w:div w:id="697393092">
              <w:marLeft w:val="0"/>
              <w:marRight w:val="0"/>
              <w:marTop w:val="0"/>
              <w:marBottom w:val="0"/>
              <w:divBdr>
                <w:top w:val="none" w:sz="0" w:space="0" w:color="auto"/>
                <w:left w:val="none" w:sz="0" w:space="0" w:color="auto"/>
                <w:bottom w:val="none" w:sz="0" w:space="0" w:color="auto"/>
                <w:right w:val="none" w:sz="0" w:space="0" w:color="auto"/>
              </w:divBdr>
            </w:div>
            <w:div w:id="1964068194">
              <w:marLeft w:val="0"/>
              <w:marRight w:val="0"/>
              <w:marTop w:val="0"/>
              <w:marBottom w:val="0"/>
              <w:divBdr>
                <w:top w:val="none" w:sz="0" w:space="0" w:color="auto"/>
                <w:left w:val="none" w:sz="0" w:space="0" w:color="auto"/>
                <w:bottom w:val="none" w:sz="0" w:space="0" w:color="auto"/>
                <w:right w:val="none" w:sz="0" w:space="0" w:color="auto"/>
              </w:divBdr>
            </w:div>
            <w:div w:id="895167919">
              <w:marLeft w:val="0"/>
              <w:marRight w:val="0"/>
              <w:marTop w:val="0"/>
              <w:marBottom w:val="0"/>
              <w:divBdr>
                <w:top w:val="none" w:sz="0" w:space="0" w:color="auto"/>
                <w:left w:val="none" w:sz="0" w:space="0" w:color="auto"/>
                <w:bottom w:val="none" w:sz="0" w:space="0" w:color="auto"/>
                <w:right w:val="none" w:sz="0" w:space="0" w:color="auto"/>
              </w:divBdr>
            </w:div>
            <w:div w:id="868638222">
              <w:marLeft w:val="0"/>
              <w:marRight w:val="0"/>
              <w:marTop w:val="0"/>
              <w:marBottom w:val="0"/>
              <w:divBdr>
                <w:top w:val="none" w:sz="0" w:space="0" w:color="auto"/>
                <w:left w:val="none" w:sz="0" w:space="0" w:color="auto"/>
                <w:bottom w:val="none" w:sz="0" w:space="0" w:color="auto"/>
                <w:right w:val="none" w:sz="0" w:space="0" w:color="auto"/>
              </w:divBdr>
            </w:div>
            <w:div w:id="1784420314">
              <w:marLeft w:val="0"/>
              <w:marRight w:val="0"/>
              <w:marTop w:val="0"/>
              <w:marBottom w:val="0"/>
              <w:divBdr>
                <w:top w:val="none" w:sz="0" w:space="0" w:color="auto"/>
                <w:left w:val="none" w:sz="0" w:space="0" w:color="auto"/>
                <w:bottom w:val="none" w:sz="0" w:space="0" w:color="auto"/>
                <w:right w:val="none" w:sz="0" w:space="0" w:color="auto"/>
              </w:divBdr>
            </w:div>
            <w:div w:id="128397283">
              <w:marLeft w:val="0"/>
              <w:marRight w:val="0"/>
              <w:marTop w:val="0"/>
              <w:marBottom w:val="0"/>
              <w:divBdr>
                <w:top w:val="none" w:sz="0" w:space="0" w:color="auto"/>
                <w:left w:val="none" w:sz="0" w:space="0" w:color="auto"/>
                <w:bottom w:val="none" w:sz="0" w:space="0" w:color="auto"/>
                <w:right w:val="none" w:sz="0" w:space="0" w:color="auto"/>
              </w:divBdr>
            </w:div>
            <w:div w:id="809908889">
              <w:marLeft w:val="0"/>
              <w:marRight w:val="0"/>
              <w:marTop w:val="0"/>
              <w:marBottom w:val="0"/>
              <w:divBdr>
                <w:top w:val="none" w:sz="0" w:space="0" w:color="auto"/>
                <w:left w:val="none" w:sz="0" w:space="0" w:color="auto"/>
                <w:bottom w:val="none" w:sz="0" w:space="0" w:color="auto"/>
                <w:right w:val="none" w:sz="0" w:space="0" w:color="auto"/>
              </w:divBdr>
            </w:div>
            <w:div w:id="176122213">
              <w:marLeft w:val="0"/>
              <w:marRight w:val="0"/>
              <w:marTop w:val="0"/>
              <w:marBottom w:val="0"/>
              <w:divBdr>
                <w:top w:val="none" w:sz="0" w:space="0" w:color="auto"/>
                <w:left w:val="none" w:sz="0" w:space="0" w:color="auto"/>
                <w:bottom w:val="none" w:sz="0" w:space="0" w:color="auto"/>
                <w:right w:val="none" w:sz="0" w:space="0" w:color="auto"/>
              </w:divBdr>
            </w:div>
            <w:div w:id="1862820240">
              <w:marLeft w:val="0"/>
              <w:marRight w:val="0"/>
              <w:marTop w:val="0"/>
              <w:marBottom w:val="0"/>
              <w:divBdr>
                <w:top w:val="none" w:sz="0" w:space="0" w:color="auto"/>
                <w:left w:val="none" w:sz="0" w:space="0" w:color="auto"/>
                <w:bottom w:val="none" w:sz="0" w:space="0" w:color="auto"/>
                <w:right w:val="none" w:sz="0" w:space="0" w:color="auto"/>
              </w:divBdr>
            </w:div>
            <w:div w:id="137040251">
              <w:marLeft w:val="0"/>
              <w:marRight w:val="0"/>
              <w:marTop w:val="0"/>
              <w:marBottom w:val="0"/>
              <w:divBdr>
                <w:top w:val="none" w:sz="0" w:space="0" w:color="auto"/>
                <w:left w:val="none" w:sz="0" w:space="0" w:color="auto"/>
                <w:bottom w:val="none" w:sz="0" w:space="0" w:color="auto"/>
                <w:right w:val="none" w:sz="0" w:space="0" w:color="auto"/>
              </w:divBdr>
            </w:div>
            <w:div w:id="391930700">
              <w:marLeft w:val="0"/>
              <w:marRight w:val="0"/>
              <w:marTop w:val="0"/>
              <w:marBottom w:val="0"/>
              <w:divBdr>
                <w:top w:val="none" w:sz="0" w:space="0" w:color="auto"/>
                <w:left w:val="none" w:sz="0" w:space="0" w:color="auto"/>
                <w:bottom w:val="none" w:sz="0" w:space="0" w:color="auto"/>
                <w:right w:val="none" w:sz="0" w:space="0" w:color="auto"/>
              </w:divBdr>
            </w:div>
            <w:div w:id="113180691">
              <w:marLeft w:val="0"/>
              <w:marRight w:val="0"/>
              <w:marTop w:val="0"/>
              <w:marBottom w:val="0"/>
              <w:divBdr>
                <w:top w:val="none" w:sz="0" w:space="0" w:color="auto"/>
                <w:left w:val="none" w:sz="0" w:space="0" w:color="auto"/>
                <w:bottom w:val="none" w:sz="0" w:space="0" w:color="auto"/>
                <w:right w:val="none" w:sz="0" w:space="0" w:color="auto"/>
              </w:divBdr>
            </w:div>
            <w:div w:id="1331368736">
              <w:marLeft w:val="0"/>
              <w:marRight w:val="0"/>
              <w:marTop w:val="0"/>
              <w:marBottom w:val="0"/>
              <w:divBdr>
                <w:top w:val="none" w:sz="0" w:space="0" w:color="auto"/>
                <w:left w:val="none" w:sz="0" w:space="0" w:color="auto"/>
                <w:bottom w:val="none" w:sz="0" w:space="0" w:color="auto"/>
                <w:right w:val="none" w:sz="0" w:space="0" w:color="auto"/>
              </w:divBdr>
            </w:div>
          </w:divsChild>
        </w:div>
        <w:div w:id="846283746">
          <w:marLeft w:val="0"/>
          <w:marRight w:val="0"/>
          <w:marTop w:val="0"/>
          <w:marBottom w:val="0"/>
          <w:divBdr>
            <w:top w:val="none" w:sz="0" w:space="0" w:color="auto"/>
            <w:left w:val="none" w:sz="0" w:space="0" w:color="auto"/>
            <w:bottom w:val="none" w:sz="0" w:space="0" w:color="auto"/>
            <w:right w:val="none" w:sz="0" w:space="0" w:color="auto"/>
          </w:divBdr>
        </w:div>
      </w:divsChild>
    </w:div>
    <w:div w:id="1521624770">
      <w:bodyDiv w:val="1"/>
      <w:marLeft w:val="0"/>
      <w:marRight w:val="0"/>
      <w:marTop w:val="0"/>
      <w:marBottom w:val="0"/>
      <w:divBdr>
        <w:top w:val="none" w:sz="0" w:space="0" w:color="auto"/>
        <w:left w:val="none" w:sz="0" w:space="0" w:color="auto"/>
        <w:bottom w:val="none" w:sz="0" w:space="0" w:color="auto"/>
        <w:right w:val="none" w:sz="0" w:space="0" w:color="auto"/>
      </w:divBdr>
    </w:div>
    <w:div w:id="1522090422">
      <w:bodyDiv w:val="1"/>
      <w:marLeft w:val="0"/>
      <w:marRight w:val="0"/>
      <w:marTop w:val="0"/>
      <w:marBottom w:val="0"/>
      <w:divBdr>
        <w:top w:val="none" w:sz="0" w:space="0" w:color="auto"/>
        <w:left w:val="none" w:sz="0" w:space="0" w:color="auto"/>
        <w:bottom w:val="none" w:sz="0" w:space="0" w:color="auto"/>
        <w:right w:val="none" w:sz="0" w:space="0" w:color="auto"/>
      </w:divBdr>
    </w:div>
    <w:div w:id="1526554701">
      <w:bodyDiv w:val="1"/>
      <w:marLeft w:val="0"/>
      <w:marRight w:val="0"/>
      <w:marTop w:val="0"/>
      <w:marBottom w:val="0"/>
      <w:divBdr>
        <w:top w:val="none" w:sz="0" w:space="0" w:color="auto"/>
        <w:left w:val="none" w:sz="0" w:space="0" w:color="auto"/>
        <w:bottom w:val="none" w:sz="0" w:space="0" w:color="auto"/>
        <w:right w:val="none" w:sz="0" w:space="0" w:color="auto"/>
      </w:divBdr>
    </w:div>
    <w:div w:id="1555003653">
      <w:bodyDiv w:val="1"/>
      <w:marLeft w:val="0"/>
      <w:marRight w:val="0"/>
      <w:marTop w:val="0"/>
      <w:marBottom w:val="0"/>
      <w:divBdr>
        <w:top w:val="none" w:sz="0" w:space="0" w:color="auto"/>
        <w:left w:val="none" w:sz="0" w:space="0" w:color="auto"/>
        <w:bottom w:val="none" w:sz="0" w:space="0" w:color="auto"/>
        <w:right w:val="none" w:sz="0" w:space="0" w:color="auto"/>
      </w:divBdr>
    </w:div>
    <w:div w:id="1614511817">
      <w:bodyDiv w:val="1"/>
      <w:marLeft w:val="0"/>
      <w:marRight w:val="0"/>
      <w:marTop w:val="0"/>
      <w:marBottom w:val="0"/>
      <w:divBdr>
        <w:top w:val="none" w:sz="0" w:space="0" w:color="auto"/>
        <w:left w:val="none" w:sz="0" w:space="0" w:color="auto"/>
        <w:bottom w:val="none" w:sz="0" w:space="0" w:color="auto"/>
        <w:right w:val="none" w:sz="0" w:space="0" w:color="auto"/>
      </w:divBdr>
    </w:div>
    <w:div w:id="1632706328">
      <w:bodyDiv w:val="1"/>
      <w:marLeft w:val="0"/>
      <w:marRight w:val="0"/>
      <w:marTop w:val="0"/>
      <w:marBottom w:val="0"/>
      <w:divBdr>
        <w:top w:val="none" w:sz="0" w:space="0" w:color="auto"/>
        <w:left w:val="none" w:sz="0" w:space="0" w:color="auto"/>
        <w:bottom w:val="none" w:sz="0" w:space="0" w:color="auto"/>
        <w:right w:val="none" w:sz="0" w:space="0" w:color="auto"/>
      </w:divBdr>
    </w:div>
    <w:div w:id="1642732957">
      <w:bodyDiv w:val="1"/>
      <w:marLeft w:val="0"/>
      <w:marRight w:val="0"/>
      <w:marTop w:val="0"/>
      <w:marBottom w:val="0"/>
      <w:divBdr>
        <w:top w:val="none" w:sz="0" w:space="0" w:color="auto"/>
        <w:left w:val="none" w:sz="0" w:space="0" w:color="auto"/>
        <w:bottom w:val="none" w:sz="0" w:space="0" w:color="auto"/>
        <w:right w:val="none" w:sz="0" w:space="0" w:color="auto"/>
      </w:divBdr>
    </w:div>
    <w:div w:id="1703742807">
      <w:bodyDiv w:val="1"/>
      <w:marLeft w:val="0"/>
      <w:marRight w:val="0"/>
      <w:marTop w:val="0"/>
      <w:marBottom w:val="0"/>
      <w:divBdr>
        <w:top w:val="none" w:sz="0" w:space="0" w:color="auto"/>
        <w:left w:val="none" w:sz="0" w:space="0" w:color="auto"/>
        <w:bottom w:val="none" w:sz="0" w:space="0" w:color="auto"/>
        <w:right w:val="none" w:sz="0" w:space="0" w:color="auto"/>
      </w:divBdr>
    </w:div>
    <w:div w:id="1749620775">
      <w:bodyDiv w:val="1"/>
      <w:marLeft w:val="0"/>
      <w:marRight w:val="0"/>
      <w:marTop w:val="0"/>
      <w:marBottom w:val="0"/>
      <w:divBdr>
        <w:top w:val="none" w:sz="0" w:space="0" w:color="auto"/>
        <w:left w:val="none" w:sz="0" w:space="0" w:color="auto"/>
        <w:bottom w:val="none" w:sz="0" w:space="0" w:color="auto"/>
        <w:right w:val="none" w:sz="0" w:space="0" w:color="auto"/>
      </w:divBdr>
    </w:div>
    <w:div w:id="1751393527">
      <w:bodyDiv w:val="1"/>
      <w:marLeft w:val="0"/>
      <w:marRight w:val="0"/>
      <w:marTop w:val="0"/>
      <w:marBottom w:val="0"/>
      <w:divBdr>
        <w:top w:val="none" w:sz="0" w:space="0" w:color="auto"/>
        <w:left w:val="none" w:sz="0" w:space="0" w:color="auto"/>
        <w:bottom w:val="none" w:sz="0" w:space="0" w:color="auto"/>
        <w:right w:val="none" w:sz="0" w:space="0" w:color="auto"/>
      </w:divBdr>
    </w:div>
    <w:div w:id="1813055773">
      <w:bodyDiv w:val="1"/>
      <w:marLeft w:val="0"/>
      <w:marRight w:val="0"/>
      <w:marTop w:val="0"/>
      <w:marBottom w:val="0"/>
      <w:divBdr>
        <w:top w:val="none" w:sz="0" w:space="0" w:color="auto"/>
        <w:left w:val="none" w:sz="0" w:space="0" w:color="auto"/>
        <w:bottom w:val="none" w:sz="0" w:space="0" w:color="auto"/>
        <w:right w:val="none" w:sz="0" w:space="0" w:color="auto"/>
      </w:divBdr>
    </w:div>
    <w:div w:id="1923366542">
      <w:bodyDiv w:val="1"/>
      <w:marLeft w:val="0"/>
      <w:marRight w:val="0"/>
      <w:marTop w:val="0"/>
      <w:marBottom w:val="0"/>
      <w:divBdr>
        <w:top w:val="none" w:sz="0" w:space="0" w:color="auto"/>
        <w:left w:val="none" w:sz="0" w:space="0" w:color="auto"/>
        <w:bottom w:val="none" w:sz="0" w:space="0" w:color="auto"/>
        <w:right w:val="none" w:sz="0" w:space="0" w:color="auto"/>
      </w:divBdr>
    </w:div>
    <w:div w:id="2095324382">
      <w:bodyDiv w:val="1"/>
      <w:marLeft w:val="0"/>
      <w:marRight w:val="0"/>
      <w:marTop w:val="0"/>
      <w:marBottom w:val="0"/>
      <w:divBdr>
        <w:top w:val="none" w:sz="0" w:space="0" w:color="auto"/>
        <w:left w:val="none" w:sz="0" w:space="0" w:color="auto"/>
        <w:bottom w:val="none" w:sz="0" w:space="0" w:color="auto"/>
        <w:right w:val="none" w:sz="0" w:space="0" w:color="auto"/>
      </w:divBdr>
      <w:divsChild>
        <w:div w:id="860053604">
          <w:marLeft w:val="0"/>
          <w:marRight w:val="0"/>
          <w:marTop w:val="0"/>
          <w:marBottom w:val="0"/>
          <w:divBdr>
            <w:top w:val="none" w:sz="0" w:space="0" w:color="auto"/>
            <w:left w:val="none" w:sz="0" w:space="0" w:color="auto"/>
            <w:bottom w:val="none" w:sz="0" w:space="0" w:color="auto"/>
            <w:right w:val="none" w:sz="0" w:space="0" w:color="auto"/>
          </w:divBdr>
        </w:div>
        <w:div w:id="1889369086">
          <w:marLeft w:val="0"/>
          <w:marRight w:val="0"/>
          <w:marTop w:val="0"/>
          <w:marBottom w:val="0"/>
          <w:divBdr>
            <w:top w:val="none" w:sz="0" w:space="0" w:color="auto"/>
            <w:left w:val="none" w:sz="0" w:space="0" w:color="auto"/>
            <w:bottom w:val="none" w:sz="0" w:space="0" w:color="auto"/>
            <w:right w:val="none" w:sz="0" w:space="0" w:color="auto"/>
          </w:divBdr>
        </w:div>
      </w:divsChild>
    </w:div>
    <w:div w:id="2103869057">
      <w:bodyDiv w:val="1"/>
      <w:marLeft w:val="0"/>
      <w:marRight w:val="0"/>
      <w:marTop w:val="0"/>
      <w:marBottom w:val="0"/>
      <w:divBdr>
        <w:top w:val="none" w:sz="0" w:space="0" w:color="auto"/>
        <w:left w:val="none" w:sz="0" w:space="0" w:color="auto"/>
        <w:bottom w:val="none" w:sz="0" w:space="0" w:color="auto"/>
        <w:right w:val="none" w:sz="0" w:space="0" w:color="auto"/>
      </w:divBdr>
    </w:div>
    <w:div w:id="2109545767">
      <w:bodyDiv w:val="1"/>
      <w:marLeft w:val="0"/>
      <w:marRight w:val="0"/>
      <w:marTop w:val="0"/>
      <w:marBottom w:val="0"/>
      <w:divBdr>
        <w:top w:val="none" w:sz="0" w:space="0" w:color="auto"/>
        <w:left w:val="none" w:sz="0" w:space="0" w:color="auto"/>
        <w:bottom w:val="none" w:sz="0" w:space="0" w:color="auto"/>
        <w:right w:val="none" w:sz="0" w:space="0" w:color="auto"/>
      </w:divBdr>
    </w:div>
    <w:div w:id="212699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msterdam.nl/bestuur-organisatie/volg-beleid/duurzaamheid-energie/" TargetMode="External"/><Relationship Id="rId18" Type="http://schemas.openxmlformats.org/officeDocument/2006/relationships/oleObject" Target="embeddings/Microsoft_Visio_2003-2010-teken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disperanto.org/index.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tekening1.vsd"/><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emf"/><Relationship Id="rId10" Type="http://schemas.openxmlformats.org/officeDocument/2006/relationships/footnotes" Target="footnotes.xml"/><Relationship Id="rId19" Type="http://schemas.openxmlformats.org/officeDocument/2006/relationships/hyperlink" Target="https://www.amsterdam.nl/veelgevraagd/?productid=%7B11A350D0-75C4-45CD-BAC4-19A0E4B4DDB4%7D"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msterdam.nl/parkeren-verkeer/milieuzone-amsterdam/"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0" ma:contentTypeDescription="Een nieuw document maken." ma:contentTypeScope="" ma:versionID="01ed59d76f3134b7673da7a57ca1b119">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537b44930f52411f02bcc43e294e2970"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569248-D6E1-431D-AD31-2DCD82E49847}">
  <ds:schemaRefs>
    <ds:schemaRef ds:uri="http://schemas.microsoft.com/sharepoint/v3/contenttype/forms"/>
  </ds:schemaRefs>
</ds:datastoreItem>
</file>

<file path=customXml/itemProps3.xml><?xml version="1.0" encoding="utf-8"?>
<ds:datastoreItem xmlns:ds="http://schemas.openxmlformats.org/officeDocument/2006/customXml" ds:itemID="{4446FEF8-F6CC-4E70-9D56-CE1BBA71ACDE}">
  <ds:schemaRefs>
    <ds:schemaRef ds:uri="http://schemas.microsoft.com/office/2006/metadata/properties"/>
    <ds:schemaRef ds:uri="http://schemas.microsoft.com/office/2006/documentManagement/types"/>
    <ds:schemaRef ds:uri="49e2eeca-f310-4768-b7c1-e01158c10bb1"/>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26226da2-351d-4bd3-a29c-5d3556abc376"/>
    <ds:schemaRef ds:uri="http://www.w3.org/XML/1998/namespace"/>
  </ds:schemaRefs>
</ds:datastoreItem>
</file>

<file path=customXml/itemProps4.xml><?xml version="1.0" encoding="utf-8"?>
<ds:datastoreItem xmlns:ds="http://schemas.openxmlformats.org/officeDocument/2006/customXml" ds:itemID="{F49DBE97-9293-428C-8D15-5C04BCE2A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D8BF58-E79C-4FA5-B6BD-DA9AD88A4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36</Pages>
  <Words>12457</Words>
  <Characters>73021</Characters>
  <Application>Microsoft Office Word</Application>
  <DocSecurity>0</DocSecurity>
  <Lines>608</Lines>
  <Paragraphs>170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1</vt:lpstr>
    </vt:vector>
  </TitlesOfParts>
  <Company>Gemeente Amsterdam</Company>
  <LinksUpToDate>false</LinksUpToDate>
  <CharactersWithSpaces>85308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Jurgen den Hartog</dc:creator>
  <cp:lastModifiedBy>Mensah, Isaac</cp:lastModifiedBy>
  <cp:revision>3</cp:revision>
  <cp:lastPrinted>2021-04-14T13:04:00Z</cp:lastPrinted>
  <dcterms:created xsi:type="dcterms:W3CDTF">2021-04-13T06:48:00Z</dcterms:created>
  <dcterms:modified xsi:type="dcterms:W3CDTF">2021-04-14T13:04:00Z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